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38D0" w14:textId="77777777" w:rsidR="00FD6ECB" w:rsidRDefault="00FD6ECB" w:rsidP="00FD6ECB">
      <w:pPr>
        <w:jc w:val="center"/>
        <w:rPr>
          <w:rStyle w:val="normaltextrun"/>
          <w:rFonts w:ascii="Arial" w:hAnsi="Arial" w:cs="Arial"/>
          <w:b/>
          <w:color w:val="003087"/>
          <w:sz w:val="48"/>
          <w:szCs w:val="48"/>
          <w:shd w:val="clear" w:color="auto" w:fill="FFFFFF"/>
        </w:rPr>
      </w:pPr>
      <w:r>
        <w:rPr>
          <w:rStyle w:val="normaltextrun"/>
          <w:rFonts w:ascii="Arial" w:hAnsi="Arial" w:cs="Arial"/>
          <w:b/>
          <w:color w:val="003087"/>
          <w:sz w:val="48"/>
          <w:szCs w:val="48"/>
          <w:shd w:val="clear" w:color="auto" w:fill="FFFFFF"/>
        </w:rPr>
        <w:t>PDC Summit 2024 Justification Toolkit:</w:t>
      </w:r>
    </w:p>
    <w:p w14:paraId="62DEB587" w14:textId="77777777" w:rsidR="00FD6ECB" w:rsidRPr="00FD6ECB" w:rsidRDefault="00FD6ECB" w:rsidP="00FD6ECB">
      <w:pPr>
        <w:jc w:val="center"/>
        <w:rPr>
          <w:rFonts w:ascii="Arial" w:hAnsi="Arial" w:cs="Arial"/>
          <w:color w:val="003087"/>
          <w:sz w:val="48"/>
          <w:szCs w:val="48"/>
        </w:rPr>
      </w:pPr>
      <w:r w:rsidRPr="00FD6ECB">
        <w:rPr>
          <w:rStyle w:val="normaltextrun"/>
          <w:rFonts w:ascii="Arial" w:hAnsi="Arial" w:cs="Arial"/>
          <w:b/>
          <w:color w:val="003087"/>
          <w:sz w:val="48"/>
          <w:szCs w:val="48"/>
          <w:shd w:val="clear" w:color="auto" w:fill="FFFFFF"/>
        </w:rPr>
        <w:t>Past Attendee Testimonials</w:t>
      </w:r>
    </w:p>
    <w:p w14:paraId="22B9BDCD" w14:textId="77777777" w:rsidR="00FD6ECB" w:rsidRPr="003F4B8F" w:rsidRDefault="00FD6ECB" w:rsidP="00FD6ECB">
      <w:pPr>
        <w:spacing w:after="0" w:line="240" w:lineRule="auto"/>
        <w:textAlignment w:val="baseline"/>
        <w:rPr>
          <w:rFonts w:ascii="Arial" w:eastAsia="Times New Roman" w:hAnsi="Arial" w:cs="Arial"/>
          <w:sz w:val="18"/>
          <w:szCs w:val="18"/>
        </w:rPr>
      </w:pPr>
      <w:r w:rsidRPr="00513EA5">
        <w:rPr>
          <w:rFonts w:ascii="Arial" w:eastAsia="Times New Roman" w:hAnsi="Arial" w:cs="Arial"/>
          <w:sz w:val="24"/>
          <w:szCs w:val="24"/>
        </w:rPr>
        <w:t xml:space="preserve">Include applicable testimonials </w:t>
      </w:r>
      <w:r>
        <w:rPr>
          <w:rFonts w:ascii="Arial" w:eastAsia="Times New Roman" w:hAnsi="Arial" w:cs="Arial"/>
          <w:sz w:val="24"/>
          <w:szCs w:val="24"/>
        </w:rPr>
        <w:t>that</w:t>
      </w:r>
      <w:r w:rsidRPr="00513EA5">
        <w:rPr>
          <w:rFonts w:ascii="Arial" w:eastAsia="Times New Roman" w:hAnsi="Arial" w:cs="Arial"/>
          <w:sz w:val="24"/>
          <w:szCs w:val="24"/>
        </w:rPr>
        <w:t xml:space="preserve"> highlight the benefits realized by professionals who </w:t>
      </w:r>
      <w:r>
        <w:rPr>
          <w:rFonts w:ascii="Arial" w:eastAsia="Times New Roman" w:hAnsi="Arial" w:cs="Arial"/>
          <w:sz w:val="24"/>
          <w:szCs w:val="24"/>
        </w:rPr>
        <w:t xml:space="preserve">have </w:t>
      </w:r>
      <w:bookmarkStart w:id="0" w:name="_GoBack"/>
      <w:bookmarkEnd w:id="0"/>
      <w:r w:rsidRPr="00513EA5">
        <w:rPr>
          <w:rFonts w:ascii="Arial" w:eastAsia="Times New Roman" w:hAnsi="Arial" w:cs="Arial"/>
          <w:sz w:val="24"/>
          <w:szCs w:val="24"/>
        </w:rPr>
        <w:t>attended the PDC Summit.  </w:t>
      </w:r>
    </w:p>
    <w:p w14:paraId="4D17554C" w14:textId="77777777" w:rsidR="00FD6ECB" w:rsidRPr="003F4B8F" w:rsidRDefault="00FD6ECB" w:rsidP="00FD6ECB">
      <w:pPr>
        <w:spacing w:after="0" w:line="240" w:lineRule="auto"/>
        <w:textAlignment w:val="baseline"/>
        <w:rPr>
          <w:rFonts w:ascii="Arial" w:eastAsia="Times New Roman" w:hAnsi="Arial" w:cs="Arial"/>
          <w:sz w:val="18"/>
          <w:szCs w:val="18"/>
        </w:rPr>
      </w:pPr>
      <w:r w:rsidRPr="00513EA5">
        <w:rPr>
          <w:rFonts w:ascii="Arial" w:eastAsia="Times New Roman" w:hAnsi="Arial" w:cs="Arial"/>
          <w:b/>
          <w:bCs/>
          <w:sz w:val="24"/>
          <w:szCs w:val="24"/>
        </w:rPr>
        <w:t> </w:t>
      </w:r>
      <w:r w:rsidRPr="00513EA5">
        <w:rPr>
          <w:rFonts w:ascii="Arial" w:eastAsia="Times New Roman" w:hAnsi="Arial" w:cs="Arial"/>
          <w:sz w:val="24"/>
          <w:szCs w:val="24"/>
        </w:rPr>
        <w:t> </w:t>
      </w:r>
    </w:p>
    <w:p w14:paraId="31170201" w14:textId="77777777" w:rsidR="00FD6ECB" w:rsidRPr="005B4462" w:rsidRDefault="00FD6ECB" w:rsidP="00FD6ECB">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Hospitals/Health Systems </w:t>
      </w:r>
    </w:p>
    <w:p w14:paraId="672A6659" w14:textId="77777777" w:rsidR="00FD6ECB" w:rsidRPr="002C61D2" w:rsidRDefault="00FD6ECB" w:rsidP="00FD6ECB">
      <w:pPr>
        <w:spacing w:after="0"/>
        <w:rPr>
          <w:rStyle w:val="normaltextrun"/>
          <w:rFonts w:ascii="Arial" w:hAnsi="Arial" w:cs="Arial"/>
          <w:color w:val="863246"/>
          <w:sz w:val="24"/>
          <w:szCs w:val="60"/>
          <w:shd w:val="clear" w:color="auto" w:fill="FFFFFF"/>
        </w:rPr>
      </w:pPr>
    </w:p>
    <w:p w14:paraId="3B8F40D4" w14:textId="77777777" w:rsidR="00FD6ECB" w:rsidRPr="002C61D2" w:rsidRDefault="00FD6ECB" w:rsidP="00FD6ECB">
      <w:pPr>
        <w:numPr>
          <w:ilvl w:val="0"/>
          <w:numId w:val="1"/>
        </w:numPr>
        <w:spacing w:after="0" w:line="240" w:lineRule="auto"/>
        <w:textAlignment w:val="baseline"/>
        <w:rPr>
          <w:rFonts w:ascii="Arial" w:eastAsia="Times New Roman" w:hAnsi="Arial" w:cs="Arial"/>
          <w:szCs w:val="24"/>
        </w:rPr>
      </w:pPr>
      <w:r w:rsidRPr="002C61D2">
        <w:rPr>
          <w:rFonts w:ascii="Arial" w:eastAsia="Times New Roman" w:hAnsi="Arial" w:cs="Arial"/>
          <w:szCs w:val="24"/>
        </w:rPr>
        <w:t>Especially in today’s dynamic market, it is important that the design teams and contractors we hire are knowledgeable of current design and construction issues and fully engaged in health care planning</w:t>
      </w:r>
      <w:r>
        <w:rPr>
          <w:rFonts w:ascii="Arial" w:eastAsia="Times New Roman" w:hAnsi="Arial" w:cs="Arial"/>
          <w:szCs w:val="24"/>
        </w:rPr>
        <w:t>,</w:t>
      </w:r>
      <w:r w:rsidRPr="002C61D2">
        <w:rPr>
          <w:rFonts w:ascii="Arial" w:eastAsia="Times New Roman" w:hAnsi="Arial" w:cs="Arial"/>
          <w:szCs w:val="24"/>
        </w:rPr>
        <w:t xml:space="preserve"> design and construction. The PDC Summit is the perfect place to network with those truly interested in finding solutions to the evolving health care environment</w:t>
      </w:r>
      <w:r>
        <w:rPr>
          <w:rFonts w:ascii="Arial" w:eastAsia="Times New Roman" w:hAnsi="Arial" w:cs="Arial"/>
          <w:szCs w:val="24"/>
        </w:rPr>
        <w:t>.</w:t>
      </w:r>
      <w:r w:rsidRPr="002C61D2">
        <w:rPr>
          <w:rFonts w:ascii="Arial" w:eastAsia="Times New Roman" w:hAnsi="Arial" w:cs="Arial"/>
          <w:szCs w:val="24"/>
        </w:rPr>
        <w:t xml:space="preserve"> </w:t>
      </w:r>
      <w:r>
        <w:rPr>
          <w:rFonts w:ascii="Arial" w:eastAsia="Times New Roman" w:hAnsi="Arial" w:cs="Arial"/>
          <w:szCs w:val="24"/>
        </w:rPr>
        <w:t>–</w:t>
      </w:r>
      <w:r w:rsidRPr="002C61D2">
        <w:rPr>
          <w:rFonts w:ascii="Arial" w:eastAsia="Times New Roman" w:hAnsi="Arial" w:cs="Arial"/>
          <w:i/>
          <w:szCs w:val="24"/>
        </w:rPr>
        <w:t>Vice President, University Medical Center</w:t>
      </w:r>
    </w:p>
    <w:p w14:paraId="623657E1" w14:textId="77777777" w:rsidR="00FD6ECB" w:rsidRPr="002C61D2" w:rsidRDefault="00FD6ECB" w:rsidP="00FD6ECB">
      <w:pPr>
        <w:numPr>
          <w:ilvl w:val="0"/>
          <w:numId w:val="1"/>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Excellent conference, as always. Proud to be there. </w:t>
      </w:r>
      <w:r>
        <w:rPr>
          <w:rFonts w:ascii="Arial" w:eastAsia="Times New Roman" w:hAnsi="Arial" w:cs="Arial"/>
          <w:szCs w:val="24"/>
        </w:rPr>
        <w:t>–</w:t>
      </w:r>
      <w:r w:rsidRPr="002C61D2">
        <w:rPr>
          <w:rFonts w:ascii="Arial" w:eastAsia="Times New Roman" w:hAnsi="Arial" w:cs="Arial"/>
          <w:i/>
          <w:iCs/>
          <w:color w:val="000000"/>
          <w:szCs w:val="24"/>
        </w:rPr>
        <w:t>Director, Facilities Engineering Design &amp; Construction, Hospital</w:t>
      </w:r>
      <w:r w:rsidRPr="002C61D2">
        <w:rPr>
          <w:rFonts w:ascii="Arial" w:eastAsia="Times New Roman" w:hAnsi="Arial" w:cs="Arial"/>
          <w:color w:val="000000"/>
          <w:szCs w:val="24"/>
        </w:rPr>
        <w:t> </w:t>
      </w:r>
    </w:p>
    <w:p w14:paraId="6331E938" w14:textId="77777777" w:rsidR="00FD6ECB" w:rsidRPr="002C61D2" w:rsidRDefault="00FD6ECB" w:rsidP="00FD6ECB">
      <w:pPr>
        <w:numPr>
          <w:ilvl w:val="0"/>
          <w:numId w:val="1"/>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Code updates are always great to understand and have a chance to review with experts </w:t>
      </w:r>
    </w:p>
    <w:p w14:paraId="16F859E1" w14:textId="77777777" w:rsidR="00FD6ECB" w:rsidRPr="002C61D2" w:rsidRDefault="00FD6ECB" w:rsidP="00FD6ECB">
      <w:pPr>
        <w:spacing w:after="0" w:line="240" w:lineRule="auto"/>
        <w:ind w:left="720"/>
        <w:textAlignment w:val="baseline"/>
        <w:rPr>
          <w:rFonts w:ascii="Arial" w:eastAsia="Times New Roman" w:hAnsi="Arial" w:cs="Arial"/>
          <w:szCs w:val="24"/>
        </w:rPr>
      </w:pPr>
      <w:proofErr w:type="gramStart"/>
      <w:r w:rsidRPr="002C61D2">
        <w:rPr>
          <w:rFonts w:ascii="Arial" w:eastAsia="Times New Roman" w:hAnsi="Arial" w:cs="Arial"/>
          <w:color w:val="000000"/>
          <w:szCs w:val="24"/>
        </w:rPr>
        <w:t>to</w:t>
      </w:r>
      <w:proofErr w:type="gramEnd"/>
      <w:r w:rsidRPr="002C61D2">
        <w:rPr>
          <w:rFonts w:ascii="Arial" w:eastAsia="Times New Roman" w:hAnsi="Arial" w:cs="Arial"/>
          <w:color w:val="000000"/>
          <w:szCs w:val="24"/>
        </w:rPr>
        <w:t xml:space="preserve"> get additional perspectives. </w:t>
      </w:r>
      <w:r>
        <w:rPr>
          <w:rFonts w:ascii="Arial" w:eastAsia="Times New Roman" w:hAnsi="Arial" w:cs="Arial"/>
          <w:szCs w:val="24"/>
        </w:rPr>
        <w:t>–</w:t>
      </w:r>
      <w:r w:rsidRPr="002C61D2">
        <w:rPr>
          <w:rFonts w:ascii="Arial" w:eastAsia="Times New Roman" w:hAnsi="Arial" w:cs="Arial"/>
          <w:i/>
          <w:iCs/>
          <w:color w:val="000000"/>
          <w:szCs w:val="24"/>
        </w:rPr>
        <w:t>Executive Director, Design &amp; Construction, Health System</w:t>
      </w:r>
      <w:r w:rsidRPr="002C61D2">
        <w:rPr>
          <w:rFonts w:ascii="Arial" w:eastAsia="Times New Roman" w:hAnsi="Arial" w:cs="Arial"/>
          <w:color w:val="000000"/>
          <w:szCs w:val="24"/>
        </w:rPr>
        <w:t> </w:t>
      </w:r>
    </w:p>
    <w:p w14:paraId="7CB422C8" w14:textId="77777777" w:rsidR="00FD6ECB" w:rsidRPr="002C61D2" w:rsidRDefault="00FD6ECB" w:rsidP="00FD6ECB">
      <w:pPr>
        <w:numPr>
          <w:ilvl w:val="0"/>
          <w:numId w:val="1"/>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I have a list of follow</w:t>
      </w:r>
      <w:r>
        <w:rPr>
          <w:rFonts w:ascii="Arial" w:eastAsia="Times New Roman" w:hAnsi="Arial" w:cs="Arial"/>
          <w:color w:val="000000"/>
          <w:szCs w:val="24"/>
        </w:rPr>
        <w:t>-</w:t>
      </w:r>
      <w:r w:rsidRPr="002C61D2">
        <w:rPr>
          <w:rFonts w:ascii="Arial" w:eastAsia="Times New Roman" w:hAnsi="Arial" w:cs="Arial"/>
          <w:color w:val="000000"/>
          <w:szCs w:val="24"/>
        </w:rPr>
        <w:t xml:space="preserve">up tools to derive and apply to current projects. </w:t>
      </w:r>
      <w:r>
        <w:rPr>
          <w:rFonts w:ascii="Arial" w:eastAsia="Times New Roman" w:hAnsi="Arial" w:cs="Arial"/>
          <w:szCs w:val="24"/>
        </w:rPr>
        <w:t>–</w:t>
      </w:r>
      <w:r w:rsidRPr="002C61D2">
        <w:rPr>
          <w:rFonts w:ascii="Arial" w:eastAsia="Times New Roman" w:hAnsi="Arial" w:cs="Arial"/>
          <w:i/>
          <w:iCs/>
          <w:color w:val="000000"/>
          <w:szCs w:val="24"/>
        </w:rPr>
        <w:t xml:space="preserve">Assistant Vice </w:t>
      </w:r>
    </w:p>
    <w:p w14:paraId="3972D0AF" w14:textId="77777777" w:rsidR="00FD6ECB" w:rsidRPr="002C61D2" w:rsidRDefault="00FD6ECB" w:rsidP="00FD6ECB">
      <w:pPr>
        <w:spacing w:after="0" w:line="240" w:lineRule="auto"/>
        <w:ind w:left="360" w:firstLine="360"/>
        <w:textAlignment w:val="baseline"/>
        <w:rPr>
          <w:rFonts w:ascii="Arial" w:eastAsia="Times New Roman" w:hAnsi="Arial" w:cs="Arial"/>
          <w:szCs w:val="24"/>
        </w:rPr>
      </w:pPr>
      <w:r w:rsidRPr="002C61D2">
        <w:rPr>
          <w:rFonts w:ascii="Arial" w:eastAsia="Times New Roman" w:hAnsi="Arial" w:cs="Arial"/>
          <w:i/>
          <w:iCs/>
          <w:color w:val="000000"/>
          <w:szCs w:val="24"/>
        </w:rPr>
        <w:t>President Planning &amp; Design, Health System</w:t>
      </w:r>
      <w:r w:rsidRPr="002C61D2">
        <w:rPr>
          <w:rFonts w:ascii="Arial" w:eastAsia="Times New Roman" w:hAnsi="Arial" w:cs="Arial"/>
          <w:color w:val="000000"/>
          <w:szCs w:val="24"/>
        </w:rPr>
        <w:t> </w:t>
      </w:r>
    </w:p>
    <w:p w14:paraId="57700B18" w14:textId="77777777" w:rsidR="00FD6ECB" w:rsidRPr="002C61D2" w:rsidRDefault="00FD6ECB" w:rsidP="00FD6ECB">
      <w:pPr>
        <w:numPr>
          <w:ilvl w:val="0"/>
          <w:numId w:val="1"/>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I found connections to a community that can help! </w:t>
      </w:r>
      <w:r>
        <w:rPr>
          <w:rFonts w:ascii="Arial" w:eastAsia="Times New Roman" w:hAnsi="Arial" w:cs="Arial"/>
          <w:szCs w:val="24"/>
        </w:rPr>
        <w:t>–</w:t>
      </w:r>
      <w:r w:rsidRPr="002C61D2">
        <w:rPr>
          <w:rFonts w:ascii="Arial" w:eastAsia="Times New Roman" w:hAnsi="Arial" w:cs="Arial"/>
          <w:i/>
          <w:iCs/>
          <w:color w:val="000000"/>
          <w:szCs w:val="24"/>
        </w:rPr>
        <w:t>Vice President of Plant Operations,</w:t>
      </w:r>
    </w:p>
    <w:p w14:paraId="4B5BE6D6" w14:textId="77777777" w:rsidR="00FD6ECB" w:rsidRPr="002C61D2" w:rsidRDefault="00FD6ECB" w:rsidP="00FD6ECB">
      <w:pPr>
        <w:spacing w:after="0" w:line="240" w:lineRule="auto"/>
        <w:ind w:left="720"/>
        <w:textAlignment w:val="baseline"/>
        <w:rPr>
          <w:rFonts w:ascii="Arial" w:eastAsia="Times New Roman" w:hAnsi="Arial" w:cs="Arial"/>
          <w:szCs w:val="24"/>
        </w:rPr>
      </w:pPr>
      <w:r w:rsidRPr="002C61D2">
        <w:rPr>
          <w:rFonts w:ascii="Arial" w:eastAsia="Times New Roman" w:hAnsi="Arial" w:cs="Arial"/>
          <w:i/>
          <w:iCs/>
          <w:color w:val="000000"/>
          <w:szCs w:val="24"/>
        </w:rPr>
        <w:t>Academic Medical Center</w:t>
      </w:r>
      <w:r w:rsidRPr="002C61D2">
        <w:rPr>
          <w:rFonts w:ascii="Arial" w:eastAsia="Times New Roman" w:hAnsi="Arial" w:cs="Arial"/>
          <w:color w:val="000000"/>
          <w:szCs w:val="24"/>
        </w:rPr>
        <w:t> </w:t>
      </w:r>
    </w:p>
    <w:p w14:paraId="714C0D78" w14:textId="77777777" w:rsidR="00FD6ECB" w:rsidRPr="002C61D2" w:rsidRDefault="00FD6ECB" w:rsidP="00FD6ECB">
      <w:pPr>
        <w:numPr>
          <w:ilvl w:val="0"/>
          <w:numId w:val="1"/>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session</w:t>
      </w:r>
      <w:r>
        <w:rPr>
          <w:rFonts w:ascii="Arial" w:eastAsia="Times New Roman" w:hAnsi="Arial" w:cs="Arial"/>
          <w:color w:val="000000"/>
          <w:szCs w:val="24"/>
        </w:rPr>
        <w:t>s</w:t>
      </w:r>
      <w:r w:rsidRPr="002C61D2">
        <w:rPr>
          <w:rFonts w:ascii="Arial" w:eastAsia="Times New Roman" w:hAnsi="Arial" w:cs="Arial"/>
          <w:color w:val="000000"/>
          <w:szCs w:val="24"/>
        </w:rPr>
        <w:t xml:space="preserve"> on infection control risk assessments</w:t>
      </w:r>
      <w:r>
        <w:rPr>
          <w:rFonts w:ascii="Arial" w:eastAsia="Times New Roman" w:hAnsi="Arial" w:cs="Arial"/>
          <w:color w:val="000000"/>
          <w:szCs w:val="24"/>
        </w:rPr>
        <w:t xml:space="preserve"> (</w:t>
      </w:r>
      <w:r w:rsidRPr="002C61D2">
        <w:rPr>
          <w:rFonts w:ascii="Arial" w:eastAsia="Times New Roman" w:hAnsi="Arial" w:cs="Arial"/>
          <w:color w:val="000000"/>
          <w:szCs w:val="24"/>
        </w:rPr>
        <w:t>ICRA</w:t>
      </w:r>
      <w:r>
        <w:rPr>
          <w:rFonts w:ascii="Arial" w:eastAsia="Times New Roman" w:hAnsi="Arial" w:cs="Arial"/>
          <w:color w:val="000000"/>
          <w:szCs w:val="24"/>
        </w:rPr>
        <w:t>)</w:t>
      </w:r>
      <w:r w:rsidRPr="002C61D2">
        <w:rPr>
          <w:rFonts w:ascii="Arial" w:eastAsia="Times New Roman" w:hAnsi="Arial" w:cs="Arial"/>
          <w:color w:val="000000"/>
          <w:szCs w:val="24"/>
        </w:rPr>
        <w:t xml:space="preserve"> were great. I handle </w:t>
      </w:r>
    </w:p>
    <w:p w14:paraId="51DA6100" w14:textId="77777777" w:rsidR="00FD6ECB" w:rsidRPr="002C61D2" w:rsidRDefault="00FD6ECB" w:rsidP="00FD6ECB">
      <w:pPr>
        <w:spacing w:after="0" w:line="240" w:lineRule="auto"/>
        <w:ind w:left="720"/>
        <w:textAlignment w:val="baseline"/>
        <w:rPr>
          <w:rFonts w:ascii="Arial" w:eastAsia="Times New Roman" w:hAnsi="Arial" w:cs="Arial"/>
          <w:szCs w:val="24"/>
        </w:rPr>
      </w:pPr>
      <w:proofErr w:type="gramStart"/>
      <w:r w:rsidRPr="002C61D2">
        <w:rPr>
          <w:rFonts w:ascii="Arial" w:eastAsia="Times New Roman" w:hAnsi="Arial" w:cs="Arial"/>
          <w:color w:val="000000"/>
          <w:szCs w:val="24"/>
        </w:rPr>
        <w:t>construction</w:t>
      </w:r>
      <w:proofErr w:type="gramEnd"/>
      <w:r w:rsidRPr="002C61D2">
        <w:rPr>
          <w:rFonts w:ascii="Arial" w:eastAsia="Times New Roman" w:hAnsi="Arial" w:cs="Arial"/>
          <w:color w:val="000000"/>
          <w:szCs w:val="24"/>
        </w:rPr>
        <w:t xml:space="preserve"> projects that are affected by filling these out properly </w:t>
      </w:r>
      <w:r>
        <w:rPr>
          <w:rFonts w:ascii="Arial" w:eastAsia="Times New Roman" w:hAnsi="Arial" w:cs="Arial"/>
          <w:szCs w:val="24"/>
        </w:rPr>
        <w:t>–</w:t>
      </w:r>
      <w:r w:rsidRPr="002C61D2">
        <w:rPr>
          <w:rFonts w:ascii="Arial" w:eastAsia="Times New Roman" w:hAnsi="Arial" w:cs="Arial"/>
          <w:i/>
          <w:iCs/>
          <w:color w:val="000000"/>
          <w:szCs w:val="24"/>
        </w:rPr>
        <w:t>Project Manager, Hospital</w:t>
      </w:r>
      <w:r w:rsidRPr="002C61D2">
        <w:rPr>
          <w:rFonts w:ascii="Arial" w:eastAsia="Times New Roman" w:hAnsi="Arial" w:cs="Arial"/>
          <w:color w:val="000000"/>
          <w:szCs w:val="24"/>
        </w:rPr>
        <w:t> </w:t>
      </w:r>
    </w:p>
    <w:p w14:paraId="6E7BEAA2" w14:textId="77777777" w:rsidR="00FD6ECB" w:rsidRPr="002C61D2" w:rsidRDefault="00FD6ECB" w:rsidP="00FD6ECB">
      <w:pPr>
        <w:spacing w:after="0" w:line="240" w:lineRule="auto"/>
        <w:ind w:left="720"/>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79571215" w14:textId="77777777" w:rsidR="00FD6ECB" w:rsidRPr="002C61D2" w:rsidRDefault="00FD6ECB" w:rsidP="00FD6ECB">
      <w:pPr>
        <w:spacing w:after="0"/>
        <w:rPr>
          <w:rStyle w:val="normaltextrun"/>
          <w:rFonts w:ascii="Arial" w:hAnsi="Arial" w:cs="Arial"/>
          <w:color w:val="863246"/>
          <w:sz w:val="24"/>
          <w:szCs w:val="60"/>
          <w:shd w:val="clear" w:color="auto" w:fill="FFFFFF"/>
        </w:rPr>
      </w:pPr>
      <w:r w:rsidRPr="005B4462">
        <w:rPr>
          <w:rStyle w:val="normaltextrun"/>
          <w:rFonts w:ascii="Arial" w:hAnsi="Arial" w:cs="Arial"/>
          <w:color w:val="9A286D"/>
          <w:sz w:val="24"/>
          <w:szCs w:val="60"/>
          <w:shd w:val="clear" w:color="auto" w:fill="FFFFFF"/>
        </w:rPr>
        <w:t>From Architecture Firms</w:t>
      </w:r>
      <w:r w:rsidRPr="002C61D2">
        <w:rPr>
          <w:rStyle w:val="normaltextrun"/>
          <w:rFonts w:ascii="Arial" w:hAnsi="Arial" w:cs="Arial"/>
          <w:color w:val="863246"/>
          <w:sz w:val="24"/>
          <w:szCs w:val="60"/>
          <w:shd w:val="clear" w:color="auto" w:fill="FFFFFF"/>
        </w:rPr>
        <w:t> </w:t>
      </w:r>
    </w:p>
    <w:p w14:paraId="63E4A9CD" w14:textId="77777777" w:rsidR="00FD6ECB" w:rsidRPr="002C61D2" w:rsidRDefault="00FD6ECB" w:rsidP="00FD6ECB">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727E4747" w14:textId="77777777" w:rsidR="00FD6ECB" w:rsidRPr="002C61D2" w:rsidRDefault="00FD6ECB" w:rsidP="00FD6ECB">
      <w:pPr>
        <w:numPr>
          <w:ilvl w:val="0"/>
          <w:numId w:val="2"/>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This was a great vendor event. Very approachable, fun and informative. </w:t>
      </w:r>
      <w:r>
        <w:rPr>
          <w:rFonts w:ascii="Arial" w:eastAsia="Times New Roman" w:hAnsi="Arial" w:cs="Arial"/>
          <w:szCs w:val="24"/>
        </w:rPr>
        <w:t>–</w:t>
      </w:r>
      <w:r w:rsidRPr="002C61D2">
        <w:rPr>
          <w:rFonts w:ascii="Arial" w:eastAsia="Times New Roman" w:hAnsi="Arial" w:cs="Arial"/>
          <w:i/>
          <w:iCs/>
          <w:color w:val="000000"/>
          <w:szCs w:val="24"/>
        </w:rPr>
        <w:t>Architect</w:t>
      </w:r>
      <w:r w:rsidRPr="002C61D2">
        <w:rPr>
          <w:rFonts w:ascii="Arial" w:eastAsia="Times New Roman" w:hAnsi="Arial" w:cs="Arial"/>
          <w:color w:val="000000"/>
          <w:szCs w:val="24"/>
        </w:rPr>
        <w:t> </w:t>
      </w:r>
    </w:p>
    <w:p w14:paraId="2F48FF4E" w14:textId="77777777" w:rsidR="00FD6ECB" w:rsidRPr="002C61D2" w:rsidRDefault="00FD6ECB" w:rsidP="00FD6ECB">
      <w:pPr>
        <w:numPr>
          <w:ilvl w:val="0"/>
          <w:numId w:val="2"/>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keynote speaker was very inspirational</w:t>
      </w:r>
      <w:r>
        <w:rPr>
          <w:rFonts w:ascii="Arial" w:eastAsia="Times New Roman" w:hAnsi="Arial" w:cs="Arial"/>
          <w:color w:val="000000"/>
          <w:szCs w:val="24"/>
        </w:rPr>
        <w:t xml:space="preserve">. I </w:t>
      </w:r>
      <w:r w:rsidRPr="002C61D2">
        <w:rPr>
          <w:rFonts w:ascii="Arial" w:eastAsia="Times New Roman" w:hAnsi="Arial" w:cs="Arial"/>
          <w:color w:val="000000"/>
          <w:szCs w:val="24"/>
        </w:rPr>
        <w:t xml:space="preserve">plan to use many of the tools and ideas </w:t>
      </w:r>
    </w:p>
    <w:p w14:paraId="3CCBF4BD" w14:textId="77777777" w:rsidR="00FD6ECB" w:rsidRPr="002C61D2" w:rsidRDefault="00FD6ECB" w:rsidP="00FD6ECB">
      <w:pPr>
        <w:spacing w:after="0" w:line="240" w:lineRule="auto"/>
        <w:ind w:left="720"/>
        <w:textAlignment w:val="baseline"/>
        <w:rPr>
          <w:rFonts w:ascii="Arial" w:eastAsia="Times New Roman" w:hAnsi="Arial" w:cs="Arial"/>
          <w:szCs w:val="24"/>
        </w:rPr>
      </w:pPr>
      <w:proofErr w:type="gramStart"/>
      <w:r w:rsidRPr="002C61D2">
        <w:rPr>
          <w:rFonts w:ascii="Arial" w:eastAsia="Times New Roman" w:hAnsi="Arial" w:cs="Arial"/>
          <w:color w:val="000000"/>
          <w:szCs w:val="24"/>
        </w:rPr>
        <w:t>in</w:t>
      </w:r>
      <w:proofErr w:type="gramEnd"/>
      <w:r w:rsidRPr="002C61D2">
        <w:rPr>
          <w:rFonts w:ascii="Arial" w:eastAsia="Times New Roman" w:hAnsi="Arial" w:cs="Arial"/>
          <w:color w:val="000000"/>
          <w:szCs w:val="24"/>
        </w:rPr>
        <w:t xml:space="preserve"> my collaborations with the project teams through all phases</w:t>
      </w:r>
      <w:r>
        <w:rPr>
          <w:rFonts w:ascii="Arial" w:eastAsia="Times New Roman" w:hAnsi="Arial" w:cs="Arial"/>
          <w:color w:val="000000"/>
          <w:szCs w:val="24"/>
        </w:rPr>
        <w:t xml:space="preserve">. </w:t>
      </w:r>
      <w:r>
        <w:rPr>
          <w:rFonts w:ascii="Arial" w:eastAsia="Times New Roman" w:hAnsi="Arial" w:cs="Arial"/>
          <w:szCs w:val="24"/>
        </w:rPr>
        <w:t>–</w:t>
      </w:r>
      <w:r w:rsidRPr="002C61D2">
        <w:rPr>
          <w:rFonts w:ascii="Arial" w:eastAsia="Times New Roman" w:hAnsi="Arial" w:cs="Arial"/>
          <w:i/>
          <w:iCs/>
          <w:color w:val="000000"/>
          <w:szCs w:val="24"/>
        </w:rPr>
        <w:t>Principal, International Design and Project Management Firm</w:t>
      </w:r>
      <w:r w:rsidRPr="002C61D2">
        <w:rPr>
          <w:rFonts w:ascii="Arial" w:eastAsia="Times New Roman" w:hAnsi="Arial" w:cs="Arial"/>
          <w:color w:val="000000"/>
          <w:szCs w:val="24"/>
        </w:rPr>
        <w:t> </w:t>
      </w:r>
    </w:p>
    <w:p w14:paraId="44224A74" w14:textId="77777777" w:rsidR="00FD6ECB" w:rsidRPr="002C61D2" w:rsidRDefault="00FD6ECB" w:rsidP="00FD6ECB">
      <w:pPr>
        <w:numPr>
          <w:ilvl w:val="0"/>
          <w:numId w:val="3"/>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Great info on sustainability to push other efforts forward. </w:t>
      </w:r>
      <w:r>
        <w:rPr>
          <w:rFonts w:ascii="Arial" w:eastAsia="Times New Roman" w:hAnsi="Arial" w:cs="Arial"/>
          <w:szCs w:val="24"/>
        </w:rPr>
        <w:t>–</w:t>
      </w:r>
      <w:r w:rsidRPr="002C61D2">
        <w:rPr>
          <w:rFonts w:ascii="Arial" w:eastAsia="Times New Roman" w:hAnsi="Arial" w:cs="Arial"/>
          <w:i/>
          <w:iCs/>
          <w:color w:val="000000"/>
          <w:szCs w:val="24"/>
        </w:rPr>
        <w:t>Associate, Architecture Firm</w:t>
      </w:r>
      <w:r w:rsidRPr="002C61D2">
        <w:rPr>
          <w:rFonts w:ascii="Arial" w:eastAsia="Times New Roman" w:hAnsi="Arial" w:cs="Arial"/>
          <w:color w:val="000000"/>
          <w:szCs w:val="24"/>
        </w:rPr>
        <w:t> </w:t>
      </w:r>
    </w:p>
    <w:p w14:paraId="1C6F9A88" w14:textId="77777777" w:rsidR="00FD6ECB" w:rsidRPr="002C61D2" w:rsidRDefault="00FD6ECB" w:rsidP="00FD6ECB">
      <w:pPr>
        <w:numPr>
          <w:ilvl w:val="0"/>
          <w:numId w:val="3"/>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Plan to put supply chain and pre-fabrication approaches into immediate use. </w:t>
      </w:r>
      <w:r>
        <w:rPr>
          <w:rFonts w:ascii="Arial" w:eastAsia="Times New Roman" w:hAnsi="Arial" w:cs="Arial"/>
          <w:szCs w:val="24"/>
        </w:rPr>
        <w:t>–</w:t>
      </w:r>
      <w:r w:rsidRPr="002C61D2">
        <w:rPr>
          <w:rFonts w:ascii="Arial" w:eastAsia="Times New Roman" w:hAnsi="Arial" w:cs="Arial"/>
          <w:i/>
          <w:iCs/>
          <w:color w:val="000000"/>
          <w:szCs w:val="24"/>
        </w:rPr>
        <w:t>Principal,</w:t>
      </w:r>
    </w:p>
    <w:p w14:paraId="7C4D01AB" w14:textId="77777777" w:rsidR="00FD6ECB" w:rsidRPr="002C61D2" w:rsidRDefault="00FD6ECB" w:rsidP="00FD6ECB">
      <w:pPr>
        <w:spacing w:after="0" w:line="240" w:lineRule="auto"/>
        <w:ind w:left="720"/>
        <w:textAlignment w:val="baseline"/>
        <w:rPr>
          <w:rFonts w:ascii="Arial" w:eastAsia="Times New Roman" w:hAnsi="Arial" w:cs="Arial"/>
          <w:szCs w:val="24"/>
        </w:rPr>
      </w:pPr>
      <w:r w:rsidRPr="002C61D2">
        <w:rPr>
          <w:rFonts w:ascii="Arial" w:eastAsia="Times New Roman" w:hAnsi="Arial" w:cs="Arial"/>
          <w:i/>
          <w:iCs/>
          <w:color w:val="000000"/>
          <w:szCs w:val="24"/>
        </w:rPr>
        <w:t>Architecture Firm</w:t>
      </w:r>
      <w:r w:rsidRPr="002C61D2">
        <w:rPr>
          <w:rFonts w:ascii="Arial" w:eastAsia="Times New Roman" w:hAnsi="Arial" w:cs="Arial"/>
          <w:color w:val="000000"/>
          <w:szCs w:val="24"/>
        </w:rPr>
        <w:t> </w:t>
      </w:r>
    </w:p>
    <w:p w14:paraId="0A37501D" w14:textId="77777777" w:rsidR="00FD6ECB" w:rsidRPr="002C61D2" w:rsidRDefault="00FD6ECB" w:rsidP="00FD6ECB">
      <w:pPr>
        <w:spacing w:after="0" w:line="240" w:lineRule="auto"/>
        <w:textAlignment w:val="baseline"/>
        <w:rPr>
          <w:rFonts w:ascii="Arial" w:eastAsia="Times New Roman" w:hAnsi="Arial" w:cs="Arial"/>
          <w:color w:val="000000"/>
          <w:szCs w:val="24"/>
        </w:rPr>
      </w:pPr>
    </w:p>
    <w:p w14:paraId="5DAB6C7B" w14:textId="77777777" w:rsidR="00FD6ECB" w:rsidRPr="005B4462" w:rsidRDefault="00FD6ECB" w:rsidP="00FD6ECB">
      <w:pPr>
        <w:spacing w:after="0" w:line="240" w:lineRule="auto"/>
        <w:textAlignment w:val="baseline"/>
        <w:rPr>
          <w:rFonts w:ascii="Arial" w:eastAsia="Times New Roman" w:hAnsi="Arial" w:cs="Arial"/>
          <w:color w:val="9A286D"/>
          <w:sz w:val="16"/>
          <w:szCs w:val="18"/>
        </w:rPr>
      </w:pPr>
    </w:p>
    <w:p w14:paraId="298ECB09" w14:textId="77777777" w:rsidR="00FD6ECB" w:rsidRPr="005B4462" w:rsidRDefault="00FD6ECB" w:rsidP="00FD6ECB">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Construction/Contracting Firms </w:t>
      </w:r>
    </w:p>
    <w:p w14:paraId="02EB378F" w14:textId="77777777" w:rsidR="00FD6ECB" w:rsidRPr="002C61D2" w:rsidRDefault="00FD6ECB" w:rsidP="00FD6ECB">
      <w:pPr>
        <w:spacing w:after="0"/>
        <w:rPr>
          <w:rStyle w:val="normaltextrun"/>
          <w:rFonts w:ascii="Arial" w:hAnsi="Arial" w:cs="Arial"/>
          <w:color w:val="863246"/>
          <w:sz w:val="24"/>
          <w:szCs w:val="60"/>
          <w:shd w:val="clear" w:color="auto" w:fill="FFFFFF"/>
        </w:rPr>
      </w:pPr>
    </w:p>
    <w:p w14:paraId="7D22991C" w14:textId="77777777" w:rsidR="00FD6ECB" w:rsidRPr="002C61D2" w:rsidRDefault="00FD6ECB" w:rsidP="00FD6ECB">
      <w:pPr>
        <w:numPr>
          <w:ilvl w:val="0"/>
          <w:numId w:val="4"/>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The keynote speaker was fantastic. I will take lessons from his speech and work those </w:t>
      </w:r>
    </w:p>
    <w:p w14:paraId="0BB2B964" w14:textId="77777777" w:rsidR="00FD6ECB" w:rsidRPr="002C61D2" w:rsidRDefault="00FD6ECB" w:rsidP="00FD6ECB">
      <w:pPr>
        <w:spacing w:after="0" w:line="240" w:lineRule="auto"/>
        <w:ind w:left="720"/>
        <w:textAlignment w:val="baseline"/>
        <w:rPr>
          <w:rFonts w:ascii="Arial" w:eastAsia="Times New Roman" w:hAnsi="Arial" w:cs="Arial"/>
          <w:szCs w:val="24"/>
        </w:rPr>
      </w:pPr>
      <w:proofErr w:type="gramStart"/>
      <w:r w:rsidRPr="002C61D2">
        <w:rPr>
          <w:rFonts w:ascii="Arial" w:eastAsia="Times New Roman" w:hAnsi="Arial" w:cs="Arial"/>
          <w:color w:val="000000"/>
          <w:szCs w:val="24"/>
        </w:rPr>
        <w:t>into</w:t>
      </w:r>
      <w:proofErr w:type="gramEnd"/>
      <w:r w:rsidRPr="002C61D2">
        <w:rPr>
          <w:rFonts w:ascii="Arial" w:eastAsia="Times New Roman" w:hAnsi="Arial" w:cs="Arial"/>
          <w:color w:val="000000"/>
          <w:szCs w:val="24"/>
        </w:rPr>
        <w:t xml:space="preserve"> my team and trade partner meetings. Collaboration and communication are key.</w:t>
      </w:r>
      <w:r>
        <w:rPr>
          <w:rFonts w:ascii="Arial" w:eastAsia="Times New Roman" w:hAnsi="Arial" w:cs="Arial"/>
          <w:i/>
          <w:iCs/>
          <w:color w:val="000000"/>
          <w:szCs w:val="24"/>
        </w:rPr>
        <w:t xml:space="preserve"> </w:t>
      </w:r>
      <w:r>
        <w:rPr>
          <w:rFonts w:ascii="Arial" w:eastAsia="Times New Roman" w:hAnsi="Arial" w:cs="Arial"/>
          <w:szCs w:val="24"/>
        </w:rPr>
        <w:t>–</w:t>
      </w:r>
      <w:r w:rsidRPr="002C61D2">
        <w:rPr>
          <w:rFonts w:ascii="Arial" w:eastAsia="Times New Roman" w:hAnsi="Arial" w:cs="Arial"/>
          <w:i/>
          <w:iCs/>
          <w:color w:val="000000"/>
          <w:szCs w:val="24"/>
        </w:rPr>
        <w:t>Construction Superintendent, Construction Firm</w:t>
      </w:r>
      <w:r w:rsidRPr="002C61D2">
        <w:rPr>
          <w:rFonts w:ascii="Arial" w:eastAsia="Times New Roman" w:hAnsi="Arial" w:cs="Arial"/>
          <w:color w:val="000000"/>
          <w:szCs w:val="24"/>
        </w:rPr>
        <w:t> </w:t>
      </w:r>
    </w:p>
    <w:p w14:paraId="664FBA6F" w14:textId="77777777" w:rsidR="00FD6ECB" w:rsidRPr="002C61D2" w:rsidRDefault="00FD6ECB" w:rsidP="00FD6ECB">
      <w:pPr>
        <w:numPr>
          <w:ilvl w:val="0"/>
          <w:numId w:val="4"/>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The updates to FGI will be folded over into our logistical planning for future projects.</w:t>
      </w:r>
    </w:p>
    <w:p w14:paraId="09F3ED86" w14:textId="77777777" w:rsidR="00FD6ECB" w:rsidRPr="002C61D2" w:rsidRDefault="00FD6ECB" w:rsidP="00FD6ECB">
      <w:pPr>
        <w:spacing w:after="0" w:line="240" w:lineRule="auto"/>
        <w:ind w:left="360" w:firstLine="360"/>
        <w:textAlignment w:val="baseline"/>
        <w:rPr>
          <w:rFonts w:ascii="Arial" w:eastAsia="Times New Roman" w:hAnsi="Arial" w:cs="Arial"/>
          <w:szCs w:val="24"/>
        </w:rPr>
      </w:pPr>
      <w:r>
        <w:rPr>
          <w:rFonts w:ascii="Arial" w:eastAsia="Times New Roman" w:hAnsi="Arial" w:cs="Arial"/>
          <w:szCs w:val="24"/>
        </w:rPr>
        <w:t>–</w:t>
      </w:r>
      <w:r w:rsidRPr="002C61D2">
        <w:rPr>
          <w:rFonts w:ascii="Arial" w:eastAsia="Times New Roman" w:hAnsi="Arial" w:cs="Arial"/>
          <w:i/>
          <w:iCs/>
          <w:color w:val="000000"/>
          <w:szCs w:val="24"/>
        </w:rPr>
        <w:t>Healthcare Division Director, Integrated Construction/Development Firm</w:t>
      </w:r>
      <w:r w:rsidRPr="002C61D2">
        <w:rPr>
          <w:rFonts w:ascii="Arial" w:eastAsia="Times New Roman" w:hAnsi="Arial" w:cs="Arial"/>
          <w:color w:val="000000"/>
          <w:szCs w:val="24"/>
        </w:rPr>
        <w:t> </w:t>
      </w:r>
    </w:p>
    <w:p w14:paraId="56A36841" w14:textId="77777777" w:rsidR="00FD6ECB" w:rsidRPr="002C61D2" w:rsidRDefault="00FD6ECB" w:rsidP="00FD6ECB">
      <w:pPr>
        <w:numPr>
          <w:ilvl w:val="0"/>
          <w:numId w:val="4"/>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lastRenderedPageBreak/>
        <w:t xml:space="preserve">The information gained about design metrics to </w:t>
      </w:r>
      <w:proofErr w:type="spellStart"/>
      <w:r w:rsidRPr="002C61D2">
        <w:rPr>
          <w:rFonts w:ascii="Arial" w:eastAsia="Times New Roman" w:hAnsi="Arial" w:cs="Arial"/>
          <w:color w:val="000000"/>
          <w:szCs w:val="24"/>
        </w:rPr>
        <w:t>rightsize</w:t>
      </w:r>
      <w:proofErr w:type="spellEnd"/>
      <w:r w:rsidRPr="002C61D2">
        <w:rPr>
          <w:rFonts w:ascii="Arial" w:eastAsia="Times New Roman" w:hAnsi="Arial" w:cs="Arial"/>
          <w:color w:val="000000"/>
          <w:szCs w:val="24"/>
        </w:rPr>
        <w:t xml:space="preserve"> your project in order to cut down on gross building square footage will be very beneficial with upcoming projects.</w:t>
      </w:r>
      <w:r w:rsidRPr="001653A9">
        <w:rPr>
          <w:rFonts w:ascii="Arial" w:eastAsia="Times New Roman" w:hAnsi="Arial" w:cs="Arial"/>
          <w:szCs w:val="24"/>
        </w:rPr>
        <w:t xml:space="preserve"> </w:t>
      </w:r>
      <w:r>
        <w:rPr>
          <w:rFonts w:ascii="Arial" w:eastAsia="Times New Roman" w:hAnsi="Arial" w:cs="Arial"/>
          <w:szCs w:val="24"/>
        </w:rPr>
        <w:t>–</w:t>
      </w:r>
      <w:r w:rsidRPr="002C61D2">
        <w:rPr>
          <w:rFonts w:ascii="Arial" w:eastAsia="Times New Roman" w:hAnsi="Arial" w:cs="Arial"/>
          <w:i/>
          <w:iCs/>
          <w:color w:val="000000"/>
          <w:szCs w:val="24"/>
        </w:rPr>
        <w:t>Project Executive, Commercial General Contractor and Construction Management Company</w:t>
      </w:r>
      <w:r w:rsidRPr="002C61D2">
        <w:rPr>
          <w:rFonts w:ascii="Arial" w:eastAsia="Times New Roman" w:hAnsi="Arial" w:cs="Arial"/>
          <w:color w:val="000000"/>
          <w:szCs w:val="24"/>
        </w:rPr>
        <w:t> </w:t>
      </w:r>
    </w:p>
    <w:p w14:paraId="6DEFB266" w14:textId="77777777" w:rsidR="00FD6ECB" w:rsidRPr="002C61D2" w:rsidRDefault="00FD6ECB" w:rsidP="00FD6ECB">
      <w:pPr>
        <w:numPr>
          <w:ilvl w:val="0"/>
          <w:numId w:val="4"/>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The ICRA 2.0 session was very useful. I particularly enjoyed the opening Keynote</w:t>
      </w:r>
      <w:r>
        <w:rPr>
          <w:rFonts w:ascii="Arial" w:eastAsia="Times New Roman" w:hAnsi="Arial" w:cs="Arial"/>
          <w:color w:val="000000"/>
          <w:szCs w:val="24"/>
        </w:rPr>
        <w:t xml:space="preserve">. I </w:t>
      </w:r>
      <w:r w:rsidRPr="002C61D2">
        <w:rPr>
          <w:rFonts w:ascii="Arial" w:eastAsia="Times New Roman" w:hAnsi="Arial" w:cs="Arial"/>
          <w:color w:val="000000"/>
          <w:szCs w:val="24"/>
        </w:rPr>
        <w:t xml:space="preserve">took a lot from learning new ways/places to think and innovate. </w:t>
      </w:r>
      <w:r>
        <w:rPr>
          <w:rFonts w:ascii="Arial" w:eastAsia="Times New Roman" w:hAnsi="Arial" w:cs="Arial"/>
          <w:szCs w:val="24"/>
        </w:rPr>
        <w:t>–</w:t>
      </w:r>
      <w:r w:rsidRPr="002C61D2">
        <w:rPr>
          <w:rFonts w:ascii="Arial" w:eastAsia="Times New Roman" w:hAnsi="Arial" w:cs="Arial"/>
          <w:i/>
          <w:iCs/>
          <w:color w:val="000000"/>
          <w:szCs w:val="24"/>
        </w:rPr>
        <w:t>Project Director, Privately</w:t>
      </w:r>
      <w:r>
        <w:rPr>
          <w:rFonts w:ascii="Arial" w:eastAsia="Times New Roman" w:hAnsi="Arial" w:cs="Arial"/>
          <w:i/>
          <w:iCs/>
          <w:color w:val="000000"/>
          <w:szCs w:val="24"/>
        </w:rPr>
        <w:t xml:space="preserve"> </w:t>
      </w:r>
      <w:r w:rsidRPr="002C61D2">
        <w:rPr>
          <w:rFonts w:ascii="Arial" w:eastAsia="Times New Roman" w:hAnsi="Arial" w:cs="Arial"/>
          <w:i/>
          <w:iCs/>
          <w:color w:val="000000"/>
          <w:szCs w:val="24"/>
        </w:rPr>
        <w:t>Owned Construction Company</w:t>
      </w:r>
      <w:r w:rsidRPr="002C61D2">
        <w:rPr>
          <w:rFonts w:ascii="Arial" w:eastAsia="Times New Roman" w:hAnsi="Arial" w:cs="Arial"/>
          <w:color w:val="000000"/>
          <w:szCs w:val="24"/>
        </w:rPr>
        <w:t> </w:t>
      </w:r>
    </w:p>
    <w:p w14:paraId="528CC55E" w14:textId="77777777" w:rsidR="00FD6ECB" w:rsidRPr="006A454D" w:rsidRDefault="00FD6ECB" w:rsidP="00FD6ECB">
      <w:pPr>
        <w:numPr>
          <w:ilvl w:val="0"/>
          <w:numId w:val="5"/>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Learning about updated codes and standards will help me add value to a project. </w:t>
      </w:r>
      <w:r>
        <w:rPr>
          <w:rFonts w:ascii="Arial" w:eastAsia="Times New Roman" w:hAnsi="Arial" w:cs="Arial"/>
          <w:szCs w:val="24"/>
        </w:rPr>
        <w:t>–</w:t>
      </w:r>
      <w:r w:rsidRPr="002C61D2">
        <w:rPr>
          <w:rFonts w:ascii="Arial" w:eastAsia="Times New Roman" w:hAnsi="Arial" w:cs="Arial"/>
          <w:i/>
          <w:iCs/>
          <w:color w:val="000000"/>
          <w:szCs w:val="24"/>
        </w:rPr>
        <w:t>Senior</w:t>
      </w:r>
      <w:r>
        <w:rPr>
          <w:rFonts w:ascii="Arial" w:eastAsia="Times New Roman" w:hAnsi="Arial" w:cs="Arial"/>
          <w:i/>
          <w:iCs/>
          <w:color w:val="000000"/>
          <w:szCs w:val="24"/>
        </w:rPr>
        <w:t xml:space="preserve"> </w:t>
      </w:r>
      <w:r w:rsidRPr="006A454D">
        <w:rPr>
          <w:rFonts w:ascii="Arial" w:eastAsia="Times New Roman" w:hAnsi="Arial" w:cs="Arial"/>
          <w:i/>
          <w:iCs/>
          <w:color w:val="000000"/>
          <w:szCs w:val="24"/>
        </w:rPr>
        <w:t>Project Manager, General Contracting Company</w:t>
      </w:r>
      <w:r w:rsidRPr="006A454D">
        <w:rPr>
          <w:rFonts w:ascii="Arial" w:eastAsia="Times New Roman" w:hAnsi="Arial" w:cs="Arial"/>
          <w:color w:val="000000"/>
          <w:szCs w:val="24"/>
        </w:rPr>
        <w:t> </w:t>
      </w:r>
    </w:p>
    <w:p w14:paraId="0942C848" w14:textId="77777777" w:rsidR="00FD6ECB" w:rsidRPr="002C61D2" w:rsidRDefault="00FD6ECB" w:rsidP="00FD6ECB">
      <w:pPr>
        <w:numPr>
          <w:ilvl w:val="0"/>
          <w:numId w:val="5"/>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The pre-conference workshop on Sunday was great. That was worth the trip. The deeper understanding of the life safety code really helped me. </w:t>
      </w:r>
      <w:r>
        <w:rPr>
          <w:rFonts w:ascii="Arial" w:eastAsia="Times New Roman" w:hAnsi="Arial" w:cs="Arial"/>
          <w:szCs w:val="24"/>
        </w:rPr>
        <w:t>–</w:t>
      </w:r>
      <w:r w:rsidRPr="002C61D2">
        <w:rPr>
          <w:rFonts w:ascii="Arial" w:eastAsia="Times New Roman" w:hAnsi="Arial" w:cs="Arial"/>
          <w:i/>
          <w:iCs/>
          <w:color w:val="000000"/>
          <w:szCs w:val="24"/>
        </w:rPr>
        <w:t>Project Executive, Construction Services Firm</w:t>
      </w:r>
      <w:r w:rsidRPr="002C61D2">
        <w:rPr>
          <w:rFonts w:ascii="Arial" w:eastAsia="Times New Roman" w:hAnsi="Arial" w:cs="Arial"/>
          <w:color w:val="000000"/>
          <w:szCs w:val="24"/>
        </w:rPr>
        <w:t> </w:t>
      </w:r>
    </w:p>
    <w:p w14:paraId="4F6584BE" w14:textId="77777777" w:rsidR="00FD6ECB" w:rsidRPr="002C61D2" w:rsidRDefault="00FD6ECB" w:rsidP="00FD6ECB">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4E10E648" w14:textId="77777777" w:rsidR="00FD6ECB" w:rsidRPr="005B4462" w:rsidRDefault="00FD6ECB" w:rsidP="00FD6ECB">
      <w:pPr>
        <w:spacing w:after="0"/>
        <w:rPr>
          <w:rStyle w:val="normaltextrun"/>
          <w:rFonts w:ascii="Arial" w:hAnsi="Arial" w:cs="Arial"/>
          <w:color w:val="9A286D"/>
          <w:sz w:val="24"/>
          <w:szCs w:val="60"/>
          <w:shd w:val="clear" w:color="auto" w:fill="FFFFFF"/>
        </w:rPr>
      </w:pPr>
      <w:r w:rsidRPr="005B4462">
        <w:rPr>
          <w:rStyle w:val="normaltextrun"/>
          <w:rFonts w:ascii="Arial" w:hAnsi="Arial" w:cs="Arial"/>
          <w:color w:val="9A286D"/>
          <w:sz w:val="24"/>
          <w:szCs w:val="60"/>
          <w:shd w:val="clear" w:color="auto" w:fill="FFFFFF"/>
        </w:rPr>
        <w:t>From Design/Engineering Firms </w:t>
      </w:r>
    </w:p>
    <w:p w14:paraId="09AF38FC" w14:textId="77777777" w:rsidR="00FD6ECB" w:rsidRPr="002C61D2" w:rsidRDefault="00FD6ECB" w:rsidP="00FD6ECB">
      <w:pPr>
        <w:spacing w:after="0" w:line="240" w:lineRule="auto"/>
        <w:textAlignment w:val="baseline"/>
        <w:rPr>
          <w:rFonts w:ascii="Arial" w:eastAsia="Times New Roman" w:hAnsi="Arial" w:cs="Arial"/>
          <w:sz w:val="16"/>
          <w:szCs w:val="18"/>
        </w:rPr>
      </w:pPr>
      <w:r w:rsidRPr="002C61D2">
        <w:rPr>
          <w:rFonts w:ascii="Arial" w:eastAsia="Times New Roman" w:hAnsi="Arial" w:cs="Arial"/>
          <w:color w:val="000000"/>
          <w:szCs w:val="24"/>
        </w:rPr>
        <w:t> </w:t>
      </w:r>
    </w:p>
    <w:p w14:paraId="17CBDF7C" w14:textId="77777777" w:rsidR="00FD6ECB" w:rsidRPr="002C61D2" w:rsidRDefault="00FD6ECB" w:rsidP="00FD6ECB">
      <w:pPr>
        <w:numPr>
          <w:ilvl w:val="0"/>
          <w:numId w:val="6"/>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 xml:space="preserve">Loved the keynote speaker. One of the best I've ever heard at any conference in my 30 </w:t>
      </w:r>
    </w:p>
    <w:p w14:paraId="18564186" w14:textId="77777777" w:rsidR="00FD6ECB" w:rsidRPr="002C61D2" w:rsidRDefault="00FD6ECB" w:rsidP="00FD6ECB">
      <w:pPr>
        <w:spacing w:after="0" w:line="240" w:lineRule="auto"/>
        <w:ind w:left="360" w:firstLine="360"/>
        <w:textAlignment w:val="baseline"/>
        <w:rPr>
          <w:rFonts w:ascii="Arial" w:eastAsia="Times New Roman" w:hAnsi="Arial" w:cs="Arial"/>
          <w:szCs w:val="24"/>
        </w:rPr>
      </w:pPr>
      <w:proofErr w:type="gramStart"/>
      <w:r w:rsidRPr="002C61D2">
        <w:rPr>
          <w:rFonts w:ascii="Arial" w:eastAsia="Times New Roman" w:hAnsi="Arial" w:cs="Arial"/>
          <w:color w:val="000000"/>
          <w:szCs w:val="24"/>
        </w:rPr>
        <w:t>years</w:t>
      </w:r>
      <w:proofErr w:type="gramEnd"/>
      <w:r w:rsidRPr="002C61D2">
        <w:rPr>
          <w:rFonts w:ascii="Arial" w:eastAsia="Times New Roman" w:hAnsi="Arial" w:cs="Arial"/>
          <w:color w:val="000000"/>
          <w:szCs w:val="24"/>
        </w:rPr>
        <w:t xml:space="preserve"> in the industry. </w:t>
      </w:r>
      <w:r>
        <w:rPr>
          <w:rFonts w:ascii="Arial" w:eastAsia="Times New Roman" w:hAnsi="Arial" w:cs="Arial"/>
          <w:szCs w:val="24"/>
        </w:rPr>
        <w:t>–</w:t>
      </w:r>
      <w:r w:rsidRPr="002C61D2">
        <w:rPr>
          <w:rFonts w:ascii="Arial" w:eastAsia="Times New Roman" w:hAnsi="Arial" w:cs="Arial"/>
          <w:i/>
          <w:iCs/>
          <w:color w:val="000000"/>
          <w:szCs w:val="24"/>
        </w:rPr>
        <w:t>Healthcare Business Developer, Manufacturing Company</w:t>
      </w:r>
      <w:r w:rsidRPr="002C61D2">
        <w:rPr>
          <w:rFonts w:ascii="Arial" w:eastAsia="Times New Roman" w:hAnsi="Arial" w:cs="Arial"/>
          <w:color w:val="000000"/>
          <w:szCs w:val="24"/>
        </w:rPr>
        <w:t> </w:t>
      </w:r>
    </w:p>
    <w:p w14:paraId="5B57BEA8" w14:textId="77777777" w:rsidR="00FD6ECB" w:rsidRPr="002C61D2" w:rsidRDefault="00FD6ECB" w:rsidP="00FD6ECB">
      <w:pPr>
        <w:numPr>
          <w:ilvl w:val="0"/>
          <w:numId w:val="6"/>
        </w:numPr>
        <w:spacing w:after="0" w:line="240" w:lineRule="auto"/>
        <w:ind w:left="360" w:firstLine="0"/>
        <w:textAlignment w:val="baseline"/>
        <w:rPr>
          <w:rFonts w:ascii="Arial" w:eastAsia="Times New Roman" w:hAnsi="Arial" w:cs="Arial"/>
          <w:szCs w:val="24"/>
        </w:rPr>
      </w:pPr>
      <w:r w:rsidRPr="002C61D2">
        <w:rPr>
          <w:rFonts w:ascii="Arial" w:eastAsia="Times New Roman" w:hAnsi="Arial" w:cs="Arial"/>
          <w:color w:val="000000"/>
          <w:szCs w:val="24"/>
        </w:rPr>
        <w:t>Based on what I learned, we will organize our firm’s strategies for presenting</w:t>
      </w:r>
    </w:p>
    <w:p w14:paraId="4787CB58" w14:textId="77777777" w:rsidR="00FD6ECB" w:rsidRPr="002C61D2" w:rsidRDefault="00FD6ECB" w:rsidP="00FD6ECB">
      <w:pPr>
        <w:spacing w:after="0" w:line="240" w:lineRule="auto"/>
        <w:ind w:left="720"/>
        <w:textAlignment w:val="baseline"/>
        <w:rPr>
          <w:rFonts w:ascii="Arial" w:eastAsia="Times New Roman" w:hAnsi="Arial" w:cs="Arial"/>
          <w:szCs w:val="24"/>
        </w:rPr>
      </w:pPr>
      <w:proofErr w:type="spellStart"/>
      <w:proofErr w:type="gramStart"/>
      <w:r w:rsidRPr="002C61D2">
        <w:rPr>
          <w:rFonts w:ascii="Arial" w:eastAsia="Times New Roman" w:hAnsi="Arial" w:cs="Arial"/>
          <w:color w:val="000000"/>
          <w:szCs w:val="24"/>
        </w:rPr>
        <w:t>decarbonization</w:t>
      </w:r>
      <w:proofErr w:type="spellEnd"/>
      <w:proofErr w:type="gramEnd"/>
      <w:r w:rsidRPr="002C61D2">
        <w:rPr>
          <w:rFonts w:ascii="Arial" w:eastAsia="Times New Roman" w:hAnsi="Arial" w:cs="Arial"/>
          <w:color w:val="000000"/>
          <w:szCs w:val="24"/>
        </w:rPr>
        <w:t xml:space="preserve"> as an issue to our clients. </w:t>
      </w:r>
      <w:r>
        <w:rPr>
          <w:rFonts w:ascii="Arial" w:eastAsia="Times New Roman" w:hAnsi="Arial" w:cs="Arial"/>
          <w:szCs w:val="24"/>
        </w:rPr>
        <w:t>–</w:t>
      </w:r>
      <w:r w:rsidRPr="002C61D2">
        <w:rPr>
          <w:rFonts w:ascii="Arial" w:eastAsia="Times New Roman" w:hAnsi="Arial" w:cs="Arial"/>
          <w:i/>
          <w:iCs/>
          <w:color w:val="000000"/>
          <w:szCs w:val="24"/>
        </w:rPr>
        <w:t>Managing Principal, Industrial Machinery Manufacturing Company</w:t>
      </w:r>
      <w:r w:rsidRPr="002C61D2">
        <w:rPr>
          <w:rFonts w:ascii="Arial" w:eastAsia="Times New Roman" w:hAnsi="Arial" w:cs="Arial"/>
          <w:color w:val="000000"/>
          <w:szCs w:val="24"/>
        </w:rPr>
        <w:t> </w:t>
      </w:r>
    </w:p>
    <w:p w14:paraId="1686272F" w14:textId="77777777" w:rsidR="00FD6ECB" w:rsidRPr="002C61D2" w:rsidRDefault="00FD6ECB" w:rsidP="00FD6ECB">
      <w:pPr>
        <w:numPr>
          <w:ilvl w:val="0"/>
          <w:numId w:val="6"/>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FGI updates related to behavioral health and outpatient environments </w:t>
      </w:r>
      <w:r>
        <w:rPr>
          <w:rFonts w:ascii="Arial" w:eastAsia="Times New Roman" w:hAnsi="Arial" w:cs="Arial"/>
          <w:color w:val="000000"/>
          <w:szCs w:val="24"/>
        </w:rPr>
        <w:t>were</w:t>
      </w:r>
      <w:r w:rsidRPr="002C61D2">
        <w:rPr>
          <w:rFonts w:ascii="Arial" w:eastAsia="Times New Roman" w:hAnsi="Arial" w:cs="Arial"/>
          <w:color w:val="000000"/>
          <w:szCs w:val="24"/>
        </w:rPr>
        <w:t xml:space="preserve"> timely, as I'm directly involved in multiple projects in this realm. </w:t>
      </w:r>
      <w:r>
        <w:rPr>
          <w:rFonts w:ascii="Arial" w:eastAsia="Times New Roman" w:hAnsi="Arial" w:cs="Arial"/>
          <w:szCs w:val="24"/>
        </w:rPr>
        <w:t>–</w:t>
      </w:r>
      <w:r w:rsidRPr="002C61D2">
        <w:rPr>
          <w:rFonts w:ascii="Arial" w:eastAsia="Times New Roman" w:hAnsi="Arial" w:cs="Arial"/>
          <w:i/>
          <w:iCs/>
          <w:color w:val="000000"/>
          <w:szCs w:val="24"/>
        </w:rPr>
        <w:t>Lead Mechanical Consultant, Multinational Engineering and Design Firm</w:t>
      </w:r>
      <w:r w:rsidRPr="002C61D2">
        <w:rPr>
          <w:rFonts w:ascii="Arial" w:eastAsia="Times New Roman" w:hAnsi="Arial" w:cs="Arial"/>
          <w:color w:val="000000"/>
          <w:szCs w:val="24"/>
        </w:rPr>
        <w:t> </w:t>
      </w:r>
    </w:p>
    <w:p w14:paraId="0A95ED19" w14:textId="77777777" w:rsidR="00FD6ECB" w:rsidRPr="002C61D2" w:rsidRDefault="00FD6ECB" w:rsidP="00FD6ECB">
      <w:pPr>
        <w:numPr>
          <w:ilvl w:val="0"/>
          <w:numId w:val="6"/>
        </w:numPr>
        <w:spacing w:after="0" w:line="240" w:lineRule="auto"/>
        <w:textAlignment w:val="baseline"/>
        <w:rPr>
          <w:rFonts w:ascii="Arial" w:eastAsia="Times New Roman" w:hAnsi="Arial" w:cs="Arial"/>
          <w:szCs w:val="24"/>
        </w:rPr>
      </w:pPr>
      <w:r w:rsidRPr="002C61D2">
        <w:rPr>
          <w:rFonts w:ascii="Arial" w:eastAsia="Times New Roman" w:hAnsi="Arial" w:cs="Arial"/>
          <w:color w:val="000000"/>
          <w:szCs w:val="24"/>
        </w:rPr>
        <w:t xml:space="preserve">Session on prefabricated construction was an interesting approach to project delivery and is an option I expect to offer for consideration on future projects that I may not have been willing to before hearing the presentation. </w:t>
      </w:r>
      <w:r>
        <w:rPr>
          <w:rFonts w:ascii="Arial" w:eastAsia="Times New Roman" w:hAnsi="Arial" w:cs="Arial"/>
          <w:szCs w:val="24"/>
        </w:rPr>
        <w:t>–</w:t>
      </w:r>
      <w:r w:rsidRPr="002C61D2">
        <w:rPr>
          <w:rFonts w:ascii="Arial" w:eastAsia="Times New Roman" w:hAnsi="Arial" w:cs="Arial"/>
          <w:i/>
          <w:iCs/>
          <w:color w:val="000000"/>
          <w:szCs w:val="24"/>
        </w:rPr>
        <w:t>Healthcare Practice Leader, Full-Service Consulting Engineering Firm</w:t>
      </w:r>
      <w:r w:rsidRPr="002C61D2">
        <w:rPr>
          <w:rFonts w:ascii="Arial" w:eastAsia="Times New Roman" w:hAnsi="Arial" w:cs="Arial"/>
          <w:color w:val="000000"/>
          <w:szCs w:val="24"/>
        </w:rPr>
        <w:t> </w:t>
      </w:r>
    </w:p>
    <w:p w14:paraId="15AA318D" w14:textId="77777777" w:rsidR="00FD6ECB" w:rsidRPr="003F4B8F" w:rsidRDefault="00FD6ECB" w:rsidP="00FD6ECB">
      <w:pPr>
        <w:spacing w:after="0" w:line="240" w:lineRule="auto"/>
        <w:textAlignment w:val="baseline"/>
        <w:rPr>
          <w:rFonts w:ascii="Arial" w:eastAsia="Times New Roman" w:hAnsi="Arial" w:cs="Arial"/>
          <w:sz w:val="18"/>
          <w:szCs w:val="18"/>
        </w:rPr>
      </w:pPr>
      <w:r w:rsidRPr="00513EA5">
        <w:rPr>
          <w:rFonts w:ascii="Arial" w:eastAsia="Times New Roman" w:hAnsi="Arial" w:cs="Arial"/>
          <w:color w:val="000000"/>
          <w:sz w:val="24"/>
          <w:szCs w:val="24"/>
        </w:rPr>
        <w:t> </w:t>
      </w:r>
    </w:p>
    <w:p w14:paraId="6A05A809" w14:textId="77777777" w:rsidR="00FD6ECB" w:rsidRPr="00513EA5" w:rsidRDefault="00FD6ECB" w:rsidP="00FD6ECB">
      <w:pPr>
        <w:spacing w:after="0"/>
        <w:rPr>
          <w:rFonts w:ascii="Arial" w:hAnsi="Arial" w:cs="Arial"/>
        </w:rPr>
      </w:pPr>
    </w:p>
    <w:p w14:paraId="5A39BBE3" w14:textId="77777777" w:rsidR="00FD6ECB" w:rsidRDefault="00FD6ECB" w:rsidP="00FD6ECB">
      <w:pPr>
        <w:spacing w:after="0"/>
        <w:rPr>
          <w:rFonts w:ascii="Arial" w:hAnsi="Arial" w:cs="Arial"/>
        </w:rPr>
      </w:pPr>
    </w:p>
    <w:p w14:paraId="41C8F396" w14:textId="77777777" w:rsidR="00FD6ECB" w:rsidRDefault="00FD6ECB" w:rsidP="00FD6ECB">
      <w:pPr>
        <w:spacing w:after="0"/>
        <w:rPr>
          <w:rFonts w:ascii="Arial" w:hAnsi="Arial" w:cs="Arial"/>
        </w:rPr>
      </w:pPr>
    </w:p>
    <w:p w14:paraId="72A3D3EC" w14:textId="77777777" w:rsidR="00FD6ECB" w:rsidRDefault="00FD6ECB" w:rsidP="00FD6ECB">
      <w:pPr>
        <w:spacing w:after="0"/>
        <w:rPr>
          <w:rFonts w:ascii="Arial" w:hAnsi="Arial" w:cs="Arial"/>
        </w:rPr>
      </w:pPr>
    </w:p>
    <w:p w14:paraId="0D0B940D" w14:textId="77777777" w:rsidR="00FD6ECB" w:rsidRDefault="00FD6ECB" w:rsidP="00FD6ECB">
      <w:pPr>
        <w:spacing w:after="0"/>
        <w:rPr>
          <w:rFonts w:ascii="Arial" w:hAnsi="Arial" w:cs="Arial"/>
        </w:rPr>
      </w:pPr>
    </w:p>
    <w:p w14:paraId="0E27B00A" w14:textId="77777777" w:rsidR="00FD6ECB" w:rsidRDefault="00FD6ECB" w:rsidP="00FD6ECB">
      <w:pPr>
        <w:spacing w:after="0"/>
        <w:rPr>
          <w:rFonts w:ascii="Arial" w:hAnsi="Arial" w:cs="Arial"/>
        </w:rPr>
      </w:pPr>
    </w:p>
    <w:p w14:paraId="60061E4C" w14:textId="77777777" w:rsidR="00FD6ECB" w:rsidRDefault="00FD6ECB" w:rsidP="00FD6ECB">
      <w:pPr>
        <w:spacing w:after="0"/>
        <w:rPr>
          <w:rFonts w:ascii="Arial" w:hAnsi="Arial" w:cs="Arial"/>
        </w:rPr>
      </w:pPr>
    </w:p>
    <w:p w14:paraId="44EAFD9C" w14:textId="77777777" w:rsidR="00FD6ECB" w:rsidRDefault="00FD6ECB" w:rsidP="00FD6ECB">
      <w:pPr>
        <w:spacing w:after="0"/>
        <w:rPr>
          <w:rFonts w:ascii="Arial" w:hAnsi="Arial" w:cs="Arial"/>
        </w:rPr>
      </w:pPr>
    </w:p>
    <w:p w14:paraId="4B94D5A5" w14:textId="77777777" w:rsidR="00FD6ECB" w:rsidRDefault="00FD6ECB" w:rsidP="00FD6ECB">
      <w:pPr>
        <w:spacing w:after="0"/>
        <w:rPr>
          <w:rFonts w:ascii="Arial" w:hAnsi="Arial" w:cs="Arial"/>
        </w:rPr>
      </w:pPr>
    </w:p>
    <w:p w14:paraId="3DEEC669" w14:textId="77777777" w:rsidR="00FD6ECB" w:rsidRDefault="00FD6ECB" w:rsidP="00FD6ECB">
      <w:pPr>
        <w:spacing w:after="0"/>
        <w:rPr>
          <w:rFonts w:ascii="Arial" w:hAnsi="Arial" w:cs="Arial"/>
        </w:rPr>
      </w:pPr>
    </w:p>
    <w:p w14:paraId="3656B9AB" w14:textId="77777777" w:rsidR="00FD6ECB" w:rsidRDefault="00FD6ECB" w:rsidP="00FD6ECB">
      <w:pPr>
        <w:spacing w:after="0"/>
        <w:rPr>
          <w:rFonts w:ascii="Arial" w:hAnsi="Arial" w:cs="Arial"/>
        </w:rPr>
      </w:pPr>
    </w:p>
    <w:p w14:paraId="45FB0818" w14:textId="77777777" w:rsidR="00FD6ECB" w:rsidRDefault="00FD6ECB" w:rsidP="00FD6ECB">
      <w:pPr>
        <w:spacing w:after="0"/>
        <w:rPr>
          <w:rFonts w:ascii="Arial" w:hAnsi="Arial" w:cs="Arial"/>
        </w:rPr>
      </w:pPr>
    </w:p>
    <w:p w14:paraId="049F31CB" w14:textId="77777777" w:rsidR="00FD6ECB" w:rsidRDefault="00FD6ECB" w:rsidP="00FD6ECB">
      <w:pPr>
        <w:spacing w:after="0"/>
        <w:rPr>
          <w:rFonts w:ascii="Arial" w:hAnsi="Arial" w:cs="Arial"/>
        </w:rPr>
      </w:pPr>
    </w:p>
    <w:p w14:paraId="53128261" w14:textId="77777777" w:rsidR="00FD6ECB" w:rsidRDefault="00FD6ECB" w:rsidP="00FD6ECB">
      <w:pPr>
        <w:spacing w:after="0"/>
        <w:rPr>
          <w:rFonts w:ascii="Arial" w:hAnsi="Arial" w:cs="Arial"/>
        </w:rPr>
      </w:pPr>
    </w:p>
    <w:p w14:paraId="62486C05" w14:textId="77777777" w:rsidR="00FD6ECB" w:rsidRDefault="00FD6ECB" w:rsidP="00FD6ECB">
      <w:pPr>
        <w:spacing w:after="0"/>
        <w:rPr>
          <w:rFonts w:ascii="Arial" w:hAnsi="Arial" w:cs="Arial"/>
        </w:rPr>
      </w:pPr>
    </w:p>
    <w:p w14:paraId="4101652C" w14:textId="77777777" w:rsidR="00FD6ECB" w:rsidRPr="00513EA5" w:rsidRDefault="00FD6ECB" w:rsidP="00FD6ECB">
      <w:pPr>
        <w:spacing w:after="0"/>
        <w:rPr>
          <w:rFonts w:ascii="Arial" w:hAnsi="Arial" w:cs="Arial"/>
        </w:rPr>
      </w:pPr>
    </w:p>
    <w:p w14:paraId="4B99056E" w14:textId="77777777" w:rsidR="00847D42" w:rsidRDefault="00CF1BF8"/>
    <w:sectPr w:rsidR="00847D42" w:rsidSect="00CF1BF8">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F344" w14:textId="77777777" w:rsidR="00000000" w:rsidRDefault="00CF1BF8">
      <w:pPr>
        <w:spacing w:after="0" w:line="240" w:lineRule="auto"/>
      </w:pPr>
      <w:r>
        <w:separator/>
      </w:r>
    </w:p>
  </w:endnote>
  <w:endnote w:type="continuationSeparator" w:id="0">
    <w:p w14:paraId="474897C9" w14:textId="77777777" w:rsidR="00000000" w:rsidRDefault="00CF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0"/>
      <w:gridCol w:w="3480"/>
      <w:gridCol w:w="3480"/>
    </w:tblGrid>
    <w:tr w:rsidR="4B1A0BCF" w14:paraId="422DA77F" w14:textId="77777777" w:rsidTr="4B1A0BCF">
      <w:trPr>
        <w:trHeight w:val="300"/>
      </w:trPr>
      <w:tc>
        <w:tcPr>
          <w:tcW w:w="3480" w:type="dxa"/>
        </w:tcPr>
        <w:p w14:paraId="14EE325D" w14:textId="2E5277F1" w:rsidR="4B1A0BCF" w:rsidRDefault="4B1A0BCF" w:rsidP="4B1A0BCF">
          <w:pPr>
            <w:pStyle w:val="Header"/>
            <w:ind w:left="-115"/>
          </w:pPr>
        </w:p>
      </w:tc>
      <w:tc>
        <w:tcPr>
          <w:tcW w:w="3480" w:type="dxa"/>
        </w:tcPr>
        <w:p w14:paraId="55FDB52F" w14:textId="71030D91" w:rsidR="4B1A0BCF" w:rsidRDefault="4B1A0BCF" w:rsidP="4B1A0BCF">
          <w:pPr>
            <w:pStyle w:val="Header"/>
            <w:jc w:val="center"/>
          </w:pPr>
        </w:p>
      </w:tc>
      <w:tc>
        <w:tcPr>
          <w:tcW w:w="3480" w:type="dxa"/>
        </w:tcPr>
        <w:p w14:paraId="524FC8B4" w14:textId="01147655" w:rsidR="4B1A0BCF" w:rsidRDefault="4B1A0BCF" w:rsidP="4B1A0BCF">
          <w:pPr>
            <w:pStyle w:val="Header"/>
            <w:ind w:right="-115"/>
            <w:jc w:val="right"/>
          </w:pPr>
        </w:p>
      </w:tc>
    </w:tr>
  </w:tbl>
  <w:p w14:paraId="773BEECC" w14:textId="4E497D52" w:rsidR="4B1A0BCF" w:rsidRDefault="4B1A0BCF" w:rsidP="4B1A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9D18" w14:textId="77777777" w:rsidR="00000000" w:rsidRDefault="00CF1BF8">
      <w:pPr>
        <w:spacing w:after="0" w:line="240" w:lineRule="auto"/>
      </w:pPr>
      <w:r>
        <w:separator/>
      </w:r>
    </w:p>
  </w:footnote>
  <w:footnote w:type="continuationSeparator" w:id="0">
    <w:p w14:paraId="01C01945" w14:textId="77777777" w:rsidR="00000000" w:rsidRDefault="00CF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AEE6" w14:textId="77777777" w:rsidR="00372420" w:rsidRDefault="00FD6ECB">
    <w:pPr>
      <w:pStyle w:val="Header"/>
    </w:pPr>
    <w:r>
      <w:rPr>
        <w:noProof/>
      </w:rPr>
      <w:drawing>
        <wp:anchor distT="0" distB="0" distL="114300" distR="114300" simplePos="0" relativeHeight="251659264" behindDoc="1" locked="0" layoutInCell="1" allowOverlap="1" wp14:anchorId="19599878" wp14:editId="07777777">
          <wp:simplePos x="0" y="0"/>
          <wp:positionH relativeFrom="column">
            <wp:posOffset>-914400</wp:posOffset>
          </wp:positionH>
          <wp:positionV relativeFrom="paragraph">
            <wp:posOffset>-485775</wp:posOffset>
          </wp:positionV>
          <wp:extent cx="8162925" cy="1085850"/>
          <wp:effectExtent l="0" t="0" r="9525" b="0"/>
          <wp:wrapTight wrapText="bothSides">
            <wp:wrapPolygon edited="0">
              <wp:start x="0" y="0"/>
              <wp:lineTo x="0" y="21221"/>
              <wp:lineTo x="21575" y="21221"/>
              <wp:lineTo x="21575" y="0"/>
              <wp:lineTo x="0" y="0"/>
            </wp:wrapPolygon>
          </wp:wrapTight>
          <wp:docPr id="1" name="Picture 1" descr="C:\Users\mlyda\AppData\Local\Microsoft\Windows\INetCache\Content.Word\PDC-2024-exhibit-portal-page-banner-113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yda\AppData\Local\Microsoft\Windows\INetCache\Content.Word\PDC-2024-exhibit-portal-page-banner-113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2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CA"/>
    <w:multiLevelType w:val="multilevel"/>
    <w:tmpl w:val="0F5A3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31C0"/>
    <w:multiLevelType w:val="multilevel"/>
    <w:tmpl w:val="9B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11D12"/>
    <w:multiLevelType w:val="multilevel"/>
    <w:tmpl w:val="C85AC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F48C9"/>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06B57"/>
    <w:multiLevelType w:val="multilevel"/>
    <w:tmpl w:val="4F90A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9C1849"/>
    <w:multiLevelType w:val="multilevel"/>
    <w:tmpl w:val="C562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CB"/>
    <w:rsid w:val="00457307"/>
    <w:rsid w:val="006A7769"/>
    <w:rsid w:val="00C02CA6"/>
    <w:rsid w:val="00CF1BF8"/>
    <w:rsid w:val="00FD6ECB"/>
    <w:rsid w:val="4B1A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FC378"/>
  <w15:chartTrackingRefBased/>
  <w15:docId w15:val="{74867C16-B5DC-4135-8CC3-E41E4FBE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CB"/>
  </w:style>
  <w:style w:type="character" w:customStyle="1" w:styleId="normaltextrun">
    <w:name w:val="normaltextrun"/>
    <w:basedOn w:val="DefaultParagraphFont"/>
    <w:rsid w:val="00FD6ECB"/>
  </w:style>
  <w:style w:type="character" w:styleId="CommentReference">
    <w:name w:val="annotation reference"/>
    <w:basedOn w:val="DefaultParagraphFont"/>
    <w:uiPriority w:val="99"/>
    <w:semiHidden/>
    <w:unhideWhenUsed/>
    <w:rsid w:val="00FD6ECB"/>
    <w:rPr>
      <w:sz w:val="16"/>
      <w:szCs w:val="16"/>
    </w:rPr>
  </w:style>
  <w:style w:type="paragraph" w:styleId="CommentText">
    <w:name w:val="annotation text"/>
    <w:basedOn w:val="Normal"/>
    <w:link w:val="CommentTextChar"/>
    <w:uiPriority w:val="99"/>
    <w:semiHidden/>
    <w:unhideWhenUsed/>
    <w:rsid w:val="00FD6ECB"/>
    <w:pPr>
      <w:spacing w:line="240" w:lineRule="auto"/>
    </w:pPr>
    <w:rPr>
      <w:sz w:val="20"/>
      <w:szCs w:val="20"/>
    </w:rPr>
  </w:style>
  <w:style w:type="character" w:customStyle="1" w:styleId="CommentTextChar">
    <w:name w:val="Comment Text Char"/>
    <w:basedOn w:val="DefaultParagraphFont"/>
    <w:link w:val="CommentText"/>
    <w:uiPriority w:val="99"/>
    <w:semiHidden/>
    <w:rsid w:val="00FD6ECB"/>
    <w:rPr>
      <w:sz w:val="20"/>
      <w:szCs w:val="20"/>
    </w:rPr>
  </w:style>
  <w:style w:type="paragraph" w:styleId="BalloonText">
    <w:name w:val="Balloon Text"/>
    <w:basedOn w:val="Normal"/>
    <w:link w:val="BalloonTextChar"/>
    <w:uiPriority w:val="99"/>
    <w:semiHidden/>
    <w:unhideWhenUsed/>
    <w:rsid w:val="00FD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C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78526E781C74AABB86945F4A7B0ED" ma:contentTypeVersion="19" ma:contentTypeDescription="Create a new document." ma:contentTypeScope="" ma:versionID="c7c22ea7399a943d13898350c88c4a59">
  <xsd:schema xmlns:xsd="http://www.w3.org/2001/XMLSchema" xmlns:xs="http://www.w3.org/2001/XMLSchema" xmlns:p="http://schemas.microsoft.com/office/2006/metadata/properties" xmlns:ns2="282e96e2-da10-46d9-9a99-6e066a6d9d55" xmlns:ns3="c4f0a795-ebb4-438f-8843-82a8d3dea5a9" targetNamespace="http://schemas.microsoft.com/office/2006/metadata/properties" ma:root="true" ma:fieldsID="75e7a8931330fde62d657f487511cda1" ns2:_="" ns3:_="">
    <xsd:import namespace="282e96e2-da10-46d9-9a99-6e066a6d9d55"/>
    <xsd:import namespace="c4f0a795-ebb4-438f-8843-82a8d3dea5a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e96e2-da10-46d9-9a99-6e066a6d9d55"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0a795-ebb4-438f-8843-82a8d3dea5a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e418d4d-0fb4-45e2-9bda-d49b512574ba}" ma:internalName="TaxCatchAll" ma:readOnly="false" ma:showField="CatchAllData" ma:web="c4f0a795-ebb4-438f-8843-82a8d3dea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10C0-BC75-49F7-8888-BF6C4E25B710}">
  <ds:schemaRefs>
    <ds:schemaRef ds:uri="http://schemas.microsoft.com/sharepoint/v3/contenttype/forms"/>
  </ds:schemaRefs>
</ds:datastoreItem>
</file>

<file path=customXml/itemProps2.xml><?xml version="1.0" encoding="utf-8"?>
<ds:datastoreItem xmlns:ds="http://schemas.openxmlformats.org/officeDocument/2006/customXml" ds:itemID="{FFAA0FD3-07EC-45DE-8AC1-9A33A3EA8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e96e2-da10-46d9-9a99-6e066a6d9d55"/>
    <ds:schemaRef ds:uri="c4f0a795-ebb4-438f-8843-82a8d3de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 Meghan</dc:creator>
  <cp:keywords/>
  <dc:description/>
  <cp:lastModifiedBy>Lyda, Meghan</cp:lastModifiedBy>
  <cp:revision>3</cp:revision>
  <dcterms:created xsi:type="dcterms:W3CDTF">2023-12-04T17:52:00Z</dcterms:created>
  <dcterms:modified xsi:type="dcterms:W3CDTF">2023-12-08T22:03:00Z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ad9c1bab-9d1c-44d8-b936-8bbc856032f6</vt:lpwstr>
  </property>
</Properties>
</file>