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4B96" w14:textId="0940B7D4" w:rsidR="006E1F00" w:rsidRPr="00513EA5" w:rsidRDefault="00492961" w:rsidP="006E1F00">
      <w:pPr>
        <w:jc w:val="center"/>
        <w:rPr>
          <w:rStyle w:val="normaltextrun"/>
          <w:rFonts w:ascii="Arial" w:hAnsi="Arial" w:cs="Arial"/>
          <w:b/>
          <w:color w:val="002060"/>
          <w:sz w:val="72"/>
          <w:szCs w:val="72"/>
          <w:shd w:val="clear" w:color="auto" w:fill="FFFFFF"/>
        </w:rPr>
      </w:pPr>
      <w:bookmarkStart w:id="0" w:name="_Hlk114817738"/>
      <w:r w:rsidRPr="006F54B3">
        <w:rPr>
          <w:rFonts w:ascii="Arial" w:hAnsi="Arial" w:cs="Arial"/>
          <w:noProof/>
          <w:color w:val="003087"/>
          <w:sz w:val="72"/>
          <w:szCs w:val="72"/>
        </w:rPr>
        <mc:AlternateContent>
          <mc:Choice Requires="wps">
            <w:drawing>
              <wp:anchor distT="0" distB="0" distL="114300" distR="114300" simplePos="0" relativeHeight="251650048" behindDoc="0" locked="0" layoutInCell="1" allowOverlap="1" wp14:anchorId="20E68B00" wp14:editId="408C3469">
                <wp:simplePos x="0" y="0"/>
                <wp:positionH relativeFrom="column">
                  <wp:posOffset>-387706</wp:posOffset>
                </wp:positionH>
                <wp:positionV relativeFrom="paragraph">
                  <wp:posOffset>589915</wp:posOffset>
                </wp:positionV>
                <wp:extent cx="6822219" cy="2077516"/>
                <wp:effectExtent l="0" t="0" r="0" b="0"/>
                <wp:wrapNone/>
                <wp:docPr id="9" name="Text Box 9"/>
                <wp:cNvGraphicFramePr/>
                <a:graphic xmlns:a="http://schemas.openxmlformats.org/drawingml/2006/main">
                  <a:graphicData uri="http://schemas.microsoft.com/office/word/2010/wordprocessingShape">
                    <wps:wsp>
                      <wps:cNvSpPr txBox="1"/>
                      <wps:spPr>
                        <a:xfrm>
                          <a:off x="0" y="0"/>
                          <a:ext cx="6822219" cy="2077516"/>
                        </a:xfrm>
                        <a:prstGeom prst="rect">
                          <a:avLst/>
                        </a:prstGeom>
                        <a:solidFill>
                          <a:schemeClr val="lt1"/>
                        </a:solidFill>
                        <a:ln w="6350">
                          <a:noFill/>
                        </a:ln>
                      </wps:spPr>
                      <wps:txbx>
                        <w:txbxContent>
                          <w:p w14:paraId="3EF9A385" w14:textId="0339F7E6" w:rsidR="00DF3D4B" w:rsidRPr="00C04066" w:rsidRDefault="00DF3D4B" w:rsidP="006E1F00">
                            <w:pPr>
                              <w:rPr>
                                <w:rFonts w:ascii="Arial" w:hAnsi="Arial" w:cs="Arial"/>
                                <w:szCs w:val="23"/>
                              </w:rPr>
                            </w:pPr>
                            <w:r w:rsidRPr="00FA5208">
                              <w:rPr>
                                <w:rStyle w:val="normaltextrun"/>
                                <w:rFonts w:ascii="Arial" w:hAnsi="Arial" w:cs="Arial"/>
                                <w:color w:val="9A286D"/>
                                <w:shd w:val="clear" w:color="auto" w:fill="FFFFFF"/>
                              </w:rPr>
                              <w:t>The 2023 International Summit &amp; Exhibition on Health Facility Planning, Design &amp; Construction (PDC Summit)</w:t>
                            </w:r>
                            <w:r w:rsidRPr="00C04066">
                              <w:rPr>
                                <w:rFonts w:ascii="Arial" w:hAnsi="Arial" w:cs="Arial"/>
                                <w:szCs w:val="23"/>
                              </w:rPr>
                              <w:t xml:space="preserve"> is the largest and longest running event for health care planning, design and construction management professionals. </w:t>
                            </w:r>
                          </w:p>
                          <w:p w14:paraId="0A02F69E" w14:textId="533EDF91" w:rsidR="00DF3D4B" w:rsidRPr="00C04066" w:rsidRDefault="00DF3D4B" w:rsidP="006E1F00">
                            <w:pPr>
                              <w:rPr>
                                <w:rFonts w:ascii="Arial" w:hAnsi="Arial" w:cs="Arial"/>
                                <w:szCs w:val="23"/>
                              </w:rPr>
                            </w:pPr>
                            <w:r w:rsidRPr="00C04066">
                              <w:rPr>
                                <w:rFonts w:ascii="Arial" w:hAnsi="Arial" w:cs="Arial"/>
                                <w:szCs w:val="23"/>
                              </w:rPr>
                              <w:t>The PDC Summit connects health care business and clinical leaders with designers, construction decision-makers</w:t>
                            </w:r>
                            <w:r>
                              <w:rPr>
                                <w:rFonts w:ascii="Arial" w:hAnsi="Arial" w:cs="Arial"/>
                                <w:szCs w:val="23"/>
                              </w:rPr>
                              <w:t xml:space="preserve"> and</w:t>
                            </w:r>
                            <w:r w:rsidRPr="00C04066">
                              <w:rPr>
                                <w:rFonts w:ascii="Arial" w:hAnsi="Arial" w:cs="Arial"/>
                                <w:szCs w:val="23"/>
                              </w:rPr>
                              <w:t xml:space="preserve"> policy professionals as well as other aligned stakeholders. Together, over </w:t>
                            </w:r>
                            <w:r>
                              <w:rPr>
                                <w:rFonts w:ascii="Arial" w:hAnsi="Arial" w:cs="Arial"/>
                                <w:szCs w:val="23"/>
                              </w:rPr>
                              <w:t>3</w:t>
                            </w:r>
                            <w:r w:rsidRPr="00C4513E">
                              <w:rPr>
                                <w:rFonts w:ascii="Arial" w:hAnsi="Arial" w:cs="Arial"/>
                                <w:szCs w:val="23"/>
                              </w:rPr>
                              <w:t>,000</w:t>
                            </w:r>
                            <w:r w:rsidRPr="00C04066">
                              <w:rPr>
                                <w:rFonts w:ascii="Arial" w:hAnsi="Arial" w:cs="Arial"/>
                                <w:szCs w:val="23"/>
                              </w:rPr>
                              <w:t xml:space="preserve"> attendees plan for the rapidly changing future of health care through real-world collaboration to create and maintain safe healing environments. </w:t>
                            </w:r>
                          </w:p>
                          <w:p w14:paraId="2EBBC1F3" w14:textId="45358539" w:rsidR="00DF3D4B" w:rsidRPr="00C04066" w:rsidRDefault="00DF3D4B" w:rsidP="006E1F00">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 to set goals and clearly define objectives so you can easily parallel your organization’s investment with all the ways you and your organization will benefit. </w:t>
                            </w:r>
                          </w:p>
                          <w:p w14:paraId="740C43BE" w14:textId="77777777" w:rsidR="00DF3D4B" w:rsidRDefault="00DF3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68B00" id="_x0000_t202" coordsize="21600,21600" o:spt="202" path="m,l,21600r21600,l21600,xe">
                <v:stroke joinstyle="miter"/>
                <v:path gradientshapeok="t" o:connecttype="rect"/>
              </v:shapetype>
              <v:shape id="Text Box 9" o:spid="_x0000_s1026" type="#_x0000_t202" style="position:absolute;left:0;text-align:left;margin-left:-30.55pt;margin-top:46.45pt;width:537.2pt;height:16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" fillcolor="white [3201]" stroked="f" strokeweight=".5pt">
                <v:textbox>
                  <w:txbxContent>
                    <w:p w14:paraId="3EF9A385" w14:textId="0339F7E6" w:rsidR="00DF3D4B" w:rsidRPr="00C04066" w:rsidRDefault="00DF3D4B" w:rsidP="006E1F00">
                      <w:pPr>
                        <w:rPr>
                          <w:rFonts w:ascii="Arial" w:hAnsi="Arial" w:cs="Arial"/>
                          <w:szCs w:val="23"/>
                        </w:rPr>
                      </w:pPr>
                      <w:r w:rsidRPr="00FA5208">
                        <w:rPr>
                          <w:rStyle w:val="normaltextrun"/>
                          <w:rFonts w:ascii="Arial" w:hAnsi="Arial" w:cs="Arial"/>
                          <w:color w:val="9A286D"/>
                          <w:shd w:val="clear" w:color="auto" w:fill="FFFFFF"/>
                        </w:rPr>
                        <w:t>The 2023 International Summit &amp; Exhibition on Health Facility Planning, Design &amp; Construction (PDC Summit)</w:t>
                      </w:r>
                      <w:r w:rsidRPr="00C04066">
                        <w:rPr>
                          <w:rFonts w:ascii="Arial" w:hAnsi="Arial" w:cs="Arial"/>
                          <w:szCs w:val="23"/>
                        </w:rPr>
                        <w:t xml:space="preserve"> is the largest and longest running event for health care planning, design and construction management professionals. </w:t>
                      </w:r>
                    </w:p>
                    <w:p w14:paraId="0A02F69E" w14:textId="533EDF91" w:rsidR="00DF3D4B" w:rsidRPr="00C04066" w:rsidRDefault="00DF3D4B" w:rsidP="006E1F00">
                      <w:pPr>
                        <w:rPr>
                          <w:rFonts w:ascii="Arial" w:hAnsi="Arial" w:cs="Arial"/>
                          <w:szCs w:val="23"/>
                        </w:rPr>
                      </w:pPr>
                      <w:r w:rsidRPr="00C04066">
                        <w:rPr>
                          <w:rFonts w:ascii="Arial" w:hAnsi="Arial" w:cs="Arial"/>
                          <w:szCs w:val="23"/>
                        </w:rPr>
                        <w:t>The PDC Summit connects health care business and clinical leaders with designers, construction decision-makers</w:t>
                      </w:r>
                      <w:r>
                        <w:rPr>
                          <w:rFonts w:ascii="Arial" w:hAnsi="Arial" w:cs="Arial"/>
                          <w:szCs w:val="23"/>
                        </w:rPr>
                        <w:t xml:space="preserve"> and</w:t>
                      </w:r>
                      <w:r w:rsidRPr="00C04066">
                        <w:rPr>
                          <w:rFonts w:ascii="Arial" w:hAnsi="Arial" w:cs="Arial"/>
                          <w:szCs w:val="23"/>
                        </w:rPr>
                        <w:t xml:space="preserve"> policy professionals as well as other aligned stakeholders. Together, over </w:t>
                      </w:r>
                      <w:r>
                        <w:rPr>
                          <w:rFonts w:ascii="Arial" w:hAnsi="Arial" w:cs="Arial"/>
                          <w:szCs w:val="23"/>
                        </w:rPr>
                        <w:t>3</w:t>
                      </w:r>
                      <w:r w:rsidRPr="00C4513E">
                        <w:rPr>
                          <w:rFonts w:ascii="Arial" w:hAnsi="Arial" w:cs="Arial"/>
                          <w:szCs w:val="23"/>
                        </w:rPr>
                        <w:t>,000</w:t>
                      </w:r>
                      <w:r w:rsidRPr="00C04066">
                        <w:rPr>
                          <w:rFonts w:ascii="Arial" w:hAnsi="Arial" w:cs="Arial"/>
                          <w:szCs w:val="23"/>
                        </w:rPr>
                        <w:t xml:space="preserve"> attendees plan for the rapidly changing future of health care through real-world collaboration to create and maintain safe healing environments. </w:t>
                      </w:r>
                    </w:p>
                    <w:p w14:paraId="2EBBC1F3" w14:textId="45358539" w:rsidR="00DF3D4B" w:rsidRPr="00C04066" w:rsidRDefault="00DF3D4B" w:rsidP="006E1F00">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 to set goals and clearly define objectives so you can easily parallel your organization’s investment with all the ways you and your organization will benefit. </w:t>
                      </w:r>
                    </w:p>
                    <w:p w14:paraId="740C43BE" w14:textId="77777777" w:rsidR="00DF3D4B" w:rsidRDefault="00DF3D4B"/>
                  </w:txbxContent>
                </v:textbox>
              </v:shape>
            </w:pict>
          </mc:Fallback>
        </mc:AlternateContent>
      </w:r>
      <w:r w:rsidR="006E1F00" w:rsidRPr="006F54B3">
        <w:rPr>
          <w:rStyle w:val="normaltextrun"/>
          <w:rFonts w:ascii="Arial" w:hAnsi="Arial" w:cs="Arial"/>
          <w:b/>
          <w:color w:val="003087"/>
          <w:sz w:val="72"/>
          <w:szCs w:val="72"/>
          <w:shd w:val="clear" w:color="auto" w:fill="FFFFFF"/>
        </w:rPr>
        <w:t>Attendance ROI Toolkit</w:t>
      </w:r>
    </w:p>
    <w:p w14:paraId="68BF75F5" w14:textId="6AC2EE83" w:rsidR="006E1F00" w:rsidRPr="00513EA5" w:rsidRDefault="006E1F00" w:rsidP="006E1F00">
      <w:pPr>
        <w:pStyle w:val="paragraph"/>
        <w:spacing w:before="0" w:beforeAutospacing="0" w:after="0" w:afterAutospacing="0"/>
        <w:ind w:left="-720" w:right="5490"/>
        <w:textAlignment w:val="baseline"/>
        <w:rPr>
          <w:rStyle w:val="normaltextrun"/>
          <w:rFonts w:ascii="Arial" w:hAnsi="Arial" w:cs="Arial"/>
          <w:color w:val="231F20"/>
          <w:sz w:val="22"/>
          <w:szCs w:val="22"/>
        </w:rPr>
      </w:pPr>
    </w:p>
    <w:p w14:paraId="141D2840" w14:textId="5FB98E12" w:rsidR="006E1F00" w:rsidRPr="00513EA5" w:rsidRDefault="006E1F00" w:rsidP="006E1F00">
      <w:pPr>
        <w:rPr>
          <w:rFonts w:ascii="Arial" w:hAnsi="Arial" w:cs="Arial"/>
        </w:rPr>
      </w:pPr>
    </w:p>
    <w:p w14:paraId="3D9DD679" w14:textId="4369CF77" w:rsidR="006E1F00" w:rsidRPr="00513EA5" w:rsidRDefault="006E1F00" w:rsidP="006E1F00">
      <w:pPr>
        <w:rPr>
          <w:rFonts w:ascii="Arial" w:hAnsi="Arial" w:cs="Arial"/>
        </w:rPr>
      </w:pPr>
    </w:p>
    <w:p w14:paraId="6B39B4C6" w14:textId="47808F62" w:rsidR="006E1F00" w:rsidRPr="00513EA5" w:rsidRDefault="006E1F00" w:rsidP="006E1F00">
      <w:pPr>
        <w:rPr>
          <w:rFonts w:ascii="Arial" w:hAnsi="Arial" w:cs="Arial"/>
        </w:rPr>
      </w:pPr>
    </w:p>
    <w:p w14:paraId="1FD90173" w14:textId="77777777" w:rsidR="006E1F00" w:rsidRPr="00513EA5" w:rsidRDefault="006E1F00" w:rsidP="006E1F00">
      <w:pPr>
        <w:rPr>
          <w:rFonts w:ascii="Arial" w:hAnsi="Arial" w:cs="Arial"/>
        </w:rPr>
      </w:pPr>
    </w:p>
    <w:p w14:paraId="63195372" w14:textId="093067F7" w:rsidR="006E1F00" w:rsidRPr="00513EA5" w:rsidRDefault="006E1F00" w:rsidP="006E1F00">
      <w:pPr>
        <w:rPr>
          <w:rFonts w:ascii="Arial" w:hAnsi="Arial" w:cs="Arial"/>
        </w:rPr>
      </w:pPr>
    </w:p>
    <w:p w14:paraId="5DA31EDE" w14:textId="79B80C35" w:rsidR="006E1F00" w:rsidRPr="00513EA5" w:rsidRDefault="006E1F00" w:rsidP="006E1F00">
      <w:pPr>
        <w:rPr>
          <w:rFonts w:ascii="Arial" w:hAnsi="Arial" w:cs="Arial"/>
        </w:rPr>
      </w:pPr>
    </w:p>
    <w:p w14:paraId="7A4691D3" w14:textId="236B59BE" w:rsidR="006E1F00" w:rsidRPr="00513EA5" w:rsidRDefault="00FA5208" w:rsidP="006E1F00">
      <w:pPr>
        <w:rPr>
          <w:rFonts w:ascii="Arial" w:hAnsi="Arial" w:cs="Arial"/>
        </w:rPr>
      </w:pPr>
      <w:r w:rsidRPr="00513EA5">
        <w:rPr>
          <w:rFonts w:ascii="Arial" w:hAnsi="Arial" w:cs="Arial"/>
          <w:noProof/>
        </w:rPr>
        <mc:AlternateContent>
          <mc:Choice Requires="wps">
            <w:drawing>
              <wp:anchor distT="45720" distB="45720" distL="114300" distR="114300" simplePos="0" relativeHeight="251653120" behindDoc="1" locked="0" layoutInCell="1" allowOverlap="1" wp14:anchorId="5BDA1B21" wp14:editId="1840039B">
                <wp:simplePos x="0" y="0"/>
                <wp:positionH relativeFrom="column">
                  <wp:posOffset>-146050</wp:posOffset>
                </wp:positionH>
                <wp:positionV relativeFrom="page">
                  <wp:posOffset>4189730</wp:posOffset>
                </wp:positionV>
                <wp:extent cx="3220720" cy="2697480"/>
                <wp:effectExtent l="0" t="0" r="0" b="7620"/>
                <wp:wrapThrough wrapText="bothSides">
                  <wp:wrapPolygon edited="0">
                    <wp:start x="0" y="0"/>
                    <wp:lineTo x="0" y="21508"/>
                    <wp:lineTo x="21464" y="21508"/>
                    <wp:lineTo x="21464"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697480"/>
                        </a:xfrm>
                        <a:prstGeom prst="rect">
                          <a:avLst/>
                        </a:prstGeom>
                        <a:solidFill>
                          <a:srgbClr val="FFFFFF"/>
                        </a:solidFill>
                        <a:ln w="9525">
                          <a:noFill/>
                          <a:miter lim="800000"/>
                          <a:headEnd/>
                          <a:tailEnd/>
                        </a:ln>
                      </wps:spPr>
                      <wps:txbx>
                        <w:txbxContent>
                          <w:p w14:paraId="314DFB01" w14:textId="77777777" w:rsidR="00DF3D4B" w:rsidRPr="00FA5208" w:rsidRDefault="00DF3D4B" w:rsidP="00E66831">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Areas of Direct Involvement</w:t>
                            </w:r>
                          </w:p>
                          <w:p w14:paraId="17A31415"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28%</w:t>
                            </w:r>
                            <w:r w:rsidRPr="00C04066">
                              <w:rPr>
                                <w:rFonts w:ascii="Arial" w:hAnsi="Arial" w:cs="Arial"/>
                                <w:szCs w:val="23"/>
                              </w:rPr>
                              <w:t xml:space="preserve">  </w:t>
                            </w:r>
                            <w:r w:rsidRPr="00C04066">
                              <w:rPr>
                                <w:rFonts w:ascii="Arial" w:hAnsi="Arial" w:cs="Arial"/>
                                <w:szCs w:val="23"/>
                              </w:rPr>
                              <w:tab/>
                              <w:t>Construction Management/Consulting</w:t>
                            </w:r>
                          </w:p>
                          <w:p w14:paraId="66461E60"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24%</w:t>
                            </w:r>
                            <w:r w:rsidRPr="00C04066">
                              <w:rPr>
                                <w:rFonts w:ascii="Arial" w:hAnsi="Arial" w:cs="Arial"/>
                                <w:szCs w:val="23"/>
                              </w:rPr>
                              <w:t xml:space="preserve">  </w:t>
                            </w:r>
                            <w:r w:rsidRPr="00C04066">
                              <w:rPr>
                                <w:rFonts w:ascii="Arial" w:hAnsi="Arial" w:cs="Arial"/>
                                <w:szCs w:val="23"/>
                              </w:rPr>
                              <w:tab/>
                              <w:t>Architecture</w:t>
                            </w:r>
                          </w:p>
                          <w:p w14:paraId="2B084449"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14%</w:t>
                            </w:r>
                            <w:r w:rsidRPr="00C04066">
                              <w:rPr>
                                <w:rFonts w:ascii="Arial" w:hAnsi="Arial" w:cs="Arial"/>
                                <w:szCs w:val="23"/>
                              </w:rPr>
                              <w:t xml:space="preserve">  </w:t>
                            </w:r>
                            <w:r w:rsidRPr="00C04066">
                              <w:rPr>
                                <w:rFonts w:ascii="Arial" w:hAnsi="Arial" w:cs="Arial"/>
                                <w:szCs w:val="23"/>
                              </w:rPr>
                              <w:tab/>
                              <w:t>Health Care Facility Engineering</w:t>
                            </w:r>
                          </w:p>
                          <w:p w14:paraId="77305E36"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10%</w:t>
                            </w:r>
                            <w:r w:rsidRPr="00C04066">
                              <w:rPr>
                                <w:rFonts w:ascii="Arial" w:hAnsi="Arial" w:cs="Arial"/>
                                <w:szCs w:val="23"/>
                              </w:rPr>
                              <w:t xml:space="preserve">  </w:t>
                            </w:r>
                            <w:r w:rsidRPr="00C04066">
                              <w:rPr>
                                <w:rFonts w:ascii="Arial" w:hAnsi="Arial" w:cs="Arial"/>
                                <w:szCs w:val="23"/>
                              </w:rPr>
                              <w:tab/>
                              <w:t>Health Care Facility Administration</w:t>
                            </w:r>
                          </w:p>
                          <w:p w14:paraId="159B3894"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8%</w:t>
                            </w:r>
                            <w:r w:rsidRPr="00C04066">
                              <w:rPr>
                                <w:rFonts w:ascii="Arial" w:hAnsi="Arial" w:cs="Arial"/>
                                <w:szCs w:val="23"/>
                              </w:rPr>
                              <w:t xml:space="preserve">    </w:t>
                            </w:r>
                            <w:r w:rsidRPr="00C04066">
                              <w:rPr>
                                <w:rFonts w:ascii="Arial" w:hAnsi="Arial" w:cs="Arial"/>
                                <w:szCs w:val="23"/>
                              </w:rPr>
                              <w:tab/>
                              <w:t>Design</w:t>
                            </w:r>
                          </w:p>
                          <w:p w14:paraId="7ED63C16"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Facility Operations</w:t>
                            </w:r>
                          </w:p>
                          <w:p w14:paraId="7BCC0C47"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Sales &amp; Marketing</w:t>
                            </w:r>
                          </w:p>
                          <w:p w14:paraId="5DFFFC66"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Education</w:t>
                            </w:r>
                          </w:p>
                          <w:p w14:paraId="4082B197"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Plant Operations/Management</w:t>
                            </w:r>
                          </w:p>
                          <w:p w14:paraId="70E3D434"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Safety Management</w:t>
                            </w:r>
                          </w:p>
                          <w:p w14:paraId="6F50D3BC"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Energy Management</w:t>
                            </w:r>
                          </w:p>
                          <w:p w14:paraId="0AD7D573"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Facility Management (Non-Health Care)</w:t>
                            </w:r>
                          </w:p>
                          <w:p w14:paraId="152463E3"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 xml:space="preserve">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1B21" id="Text Box 2" o:spid="_x0000_s1027" type="#_x0000_t202" style="position:absolute;margin-left:-11.5pt;margin-top:329.9pt;width:253.6pt;height:21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AlIQ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" stroked="f">
                <v:textbox>
                  <w:txbxContent>
                    <w:p w14:paraId="314DFB01" w14:textId="77777777" w:rsidR="00DF3D4B" w:rsidRPr="00FA5208" w:rsidRDefault="00DF3D4B" w:rsidP="00E66831">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Areas of Direct Involvement</w:t>
                      </w:r>
                    </w:p>
                    <w:p w14:paraId="17A31415"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28%</w:t>
                      </w:r>
                      <w:r w:rsidRPr="00C04066">
                        <w:rPr>
                          <w:rFonts w:ascii="Arial" w:hAnsi="Arial" w:cs="Arial"/>
                          <w:szCs w:val="23"/>
                        </w:rPr>
                        <w:t xml:space="preserve">  </w:t>
                      </w:r>
                      <w:r w:rsidRPr="00C04066">
                        <w:rPr>
                          <w:rFonts w:ascii="Arial" w:hAnsi="Arial" w:cs="Arial"/>
                          <w:szCs w:val="23"/>
                        </w:rPr>
                        <w:tab/>
                        <w:t>Construction Management/Consulting</w:t>
                      </w:r>
                    </w:p>
                    <w:p w14:paraId="66461E60"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24%</w:t>
                      </w:r>
                      <w:r w:rsidRPr="00C04066">
                        <w:rPr>
                          <w:rFonts w:ascii="Arial" w:hAnsi="Arial" w:cs="Arial"/>
                          <w:szCs w:val="23"/>
                        </w:rPr>
                        <w:t xml:space="preserve">  </w:t>
                      </w:r>
                      <w:r w:rsidRPr="00C04066">
                        <w:rPr>
                          <w:rFonts w:ascii="Arial" w:hAnsi="Arial" w:cs="Arial"/>
                          <w:szCs w:val="23"/>
                        </w:rPr>
                        <w:tab/>
                        <w:t>Architecture</w:t>
                      </w:r>
                    </w:p>
                    <w:p w14:paraId="2B084449"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14%</w:t>
                      </w:r>
                      <w:r w:rsidRPr="00C04066">
                        <w:rPr>
                          <w:rFonts w:ascii="Arial" w:hAnsi="Arial" w:cs="Arial"/>
                          <w:szCs w:val="23"/>
                        </w:rPr>
                        <w:t xml:space="preserve">  </w:t>
                      </w:r>
                      <w:r w:rsidRPr="00C04066">
                        <w:rPr>
                          <w:rFonts w:ascii="Arial" w:hAnsi="Arial" w:cs="Arial"/>
                          <w:szCs w:val="23"/>
                        </w:rPr>
                        <w:tab/>
                        <w:t>Health Care Facility Engineering</w:t>
                      </w:r>
                    </w:p>
                    <w:p w14:paraId="77305E36"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10%</w:t>
                      </w:r>
                      <w:r w:rsidRPr="00C04066">
                        <w:rPr>
                          <w:rFonts w:ascii="Arial" w:hAnsi="Arial" w:cs="Arial"/>
                          <w:szCs w:val="23"/>
                        </w:rPr>
                        <w:t xml:space="preserve">  </w:t>
                      </w:r>
                      <w:r w:rsidRPr="00C04066">
                        <w:rPr>
                          <w:rFonts w:ascii="Arial" w:hAnsi="Arial" w:cs="Arial"/>
                          <w:szCs w:val="23"/>
                        </w:rPr>
                        <w:tab/>
                        <w:t>Health Care Facility Administration</w:t>
                      </w:r>
                    </w:p>
                    <w:p w14:paraId="159B3894"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8%</w:t>
                      </w:r>
                      <w:r w:rsidRPr="00C04066">
                        <w:rPr>
                          <w:rFonts w:ascii="Arial" w:hAnsi="Arial" w:cs="Arial"/>
                          <w:szCs w:val="23"/>
                        </w:rPr>
                        <w:t xml:space="preserve">    </w:t>
                      </w:r>
                      <w:r w:rsidRPr="00C04066">
                        <w:rPr>
                          <w:rFonts w:ascii="Arial" w:hAnsi="Arial" w:cs="Arial"/>
                          <w:szCs w:val="23"/>
                        </w:rPr>
                        <w:tab/>
                        <w:t>Design</w:t>
                      </w:r>
                    </w:p>
                    <w:p w14:paraId="7ED63C16"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Facility Operations</w:t>
                      </w:r>
                    </w:p>
                    <w:p w14:paraId="7BCC0C47"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Sales &amp; Marketing</w:t>
                      </w:r>
                    </w:p>
                    <w:p w14:paraId="5DFFFC66"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2%</w:t>
                      </w:r>
                      <w:r w:rsidRPr="00C04066">
                        <w:rPr>
                          <w:rFonts w:ascii="Arial" w:hAnsi="Arial" w:cs="Arial"/>
                          <w:szCs w:val="23"/>
                        </w:rPr>
                        <w:t xml:space="preserve">    </w:t>
                      </w:r>
                      <w:r w:rsidRPr="00C04066">
                        <w:rPr>
                          <w:rFonts w:ascii="Arial" w:hAnsi="Arial" w:cs="Arial"/>
                          <w:szCs w:val="23"/>
                        </w:rPr>
                        <w:tab/>
                        <w:t>Education</w:t>
                      </w:r>
                    </w:p>
                    <w:p w14:paraId="4082B197"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Plant Operations/Management</w:t>
                      </w:r>
                    </w:p>
                    <w:p w14:paraId="70E3D434"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Safety Management</w:t>
                      </w:r>
                    </w:p>
                    <w:p w14:paraId="6F50D3BC"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Energy Management</w:t>
                      </w:r>
                    </w:p>
                    <w:p w14:paraId="0AD7D573"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1%</w:t>
                      </w:r>
                      <w:r w:rsidRPr="00C04066">
                        <w:rPr>
                          <w:rFonts w:ascii="Arial" w:hAnsi="Arial" w:cs="Arial"/>
                          <w:szCs w:val="23"/>
                        </w:rPr>
                        <w:t xml:space="preserve">   </w:t>
                      </w:r>
                      <w:r w:rsidRPr="00C04066">
                        <w:rPr>
                          <w:rFonts w:ascii="Arial" w:hAnsi="Arial" w:cs="Arial"/>
                          <w:szCs w:val="23"/>
                        </w:rPr>
                        <w:tab/>
                        <w:t>Facility Management (Non-Health Care)</w:t>
                      </w:r>
                    </w:p>
                    <w:p w14:paraId="152463E3" w14:textId="77777777" w:rsidR="00DF3D4B" w:rsidRPr="00C04066" w:rsidRDefault="00DF3D4B" w:rsidP="008767B1">
                      <w:pPr>
                        <w:spacing w:after="0"/>
                        <w:ind w:left="-90"/>
                        <w:rPr>
                          <w:rFonts w:ascii="Arial" w:hAnsi="Arial" w:cs="Arial"/>
                          <w:szCs w:val="23"/>
                        </w:rPr>
                      </w:pPr>
                      <w:r w:rsidRPr="00C04066">
                        <w:rPr>
                          <w:rFonts w:ascii="Arial" w:hAnsi="Arial" w:cs="Arial"/>
                          <w:b/>
                          <w:szCs w:val="23"/>
                        </w:rPr>
                        <w:t>5%</w:t>
                      </w:r>
                      <w:r w:rsidRPr="00C04066">
                        <w:rPr>
                          <w:rFonts w:ascii="Arial" w:hAnsi="Arial" w:cs="Arial"/>
                          <w:szCs w:val="23"/>
                        </w:rPr>
                        <w:t xml:space="preserve">   </w:t>
                      </w:r>
                      <w:r w:rsidRPr="00C04066">
                        <w:rPr>
                          <w:rFonts w:ascii="Arial" w:hAnsi="Arial" w:cs="Arial"/>
                          <w:szCs w:val="23"/>
                        </w:rPr>
                        <w:tab/>
                        <w:t xml:space="preserve">Other </w:t>
                      </w:r>
                    </w:p>
                  </w:txbxContent>
                </v:textbox>
                <w10:wrap type="through" anchory="page"/>
              </v:shape>
            </w:pict>
          </mc:Fallback>
        </mc:AlternateContent>
      </w:r>
      <w:r w:rsidRPr="00513EA5">
        <w:rPr>
          <w:rFonts w:ascii="Arial" w:hAnsi="Arial" w:cs="Arial"/>
          <w:noProof/>
        </w:rPr>
        <w:drawing>
          <wp:anchor distT="0" distB="0" distL="114300" distR="114300" simplePos="0" relativeHeight="251648000" behindDoc="0" locked="0" layoutInCell="1" allowOverlap="1" wp14:anchorId="3F35AEC4" wp14:editId="3065F741">
            <wp:simplePos x="0" y="0"/>
            <wp:positionH relativeFrom="column">
              <wp:posOffset>-296545</wp:posOffset>
            </wp:positionH>
            <wp:positionV relativeFrom="paragraph">
              <wp:posOffset>3119120</wp:posOffset>
            </wp:positionV>
            <wp:extent cx="532130" cy="536575"/>
            <wp:effectExtent l="0" t="0" r="1270" b="0"/>
            <wp:wrapThrough wrapText="bothSides">
              <wp:wrapPolygon edited="0">
                <wp:start x="3866" y="0"/>
                <wp:lineTo x="0" y="6902"/>
                <wp:lineTo x="0" y="18405"/>
                <wp:lineTo x="6186" y="20705"/>
                <wp:lineTo x="14692" y="20705"/>
                <wp:lineTo x="20878" y="18405"/>
                <wp:lineTo x="20878" y="6902"/>
                <wp:lineTo x="17012" y="0"/>
                <wp:lineTo x="3866"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Michigan_Software--teamBlue[1].png"/>
                    <pic:cNvPicPr/>
                  </pic:nvPicPr>
                  <pic:blipFill rotWithShape="1">
                    <a:blip r:embed="rId7" cstate="print">
                      <a:duotone>
                        <a:prstClr val="black"/>
                        <a:srgbClr val="7030A0">
                          <a:tint val="45000"/>
                          <a:satMod val="400000"/>
                        </a:srgbClr>
                      </a:duotone>
                      <a:extLst>
                        <a:ext uri="{28A0092B-C50C-407E-A947-70E740481C1C}">
                          <a14:useLocalDpi xmlns:a14="http://schemas.microsoft.com/office/drawing/2010/main" val="0"/>
                        </a:ext>
                      </a:extLst>
                    </a:blip>
                    <a:srcRect t="-944" b="1"/>
                    <a:stretch/>
                  </pic:blipFill>
                  <pic:spPr bwMode="auto">
                    <a:xfrm>
                      <a:off x="0" y="0"/>
                      <a:ext cx="53213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0C1" w:rsidRPr="00513EA5">
        <w:rPr>
          <w:rFonts w:ascii="Arial" w:hAnsi="Arial" w:cs="Arial"/>
          <w:noProof/>
        </w:rPr>
        <w:drawing>
          <wp:anchor distT="0" distB="0" distL="114300" distR="114300" simplePos="0" relativeHeight="251651072" behindDoc="0" locked="0" layoutInCell="1" allowOverlap="1" wp14:anchorId="14F52A30" wp14:editId="12A6540B">
            <wp:simplePos x="0" y="0"/>
            <wp:positionH relativeFrom="column">
              <wp:posOffset>-260372</wp:posOffset>
            </wp:positionH>
            <wp:positionV relativeFrom="paragraph">
              <wp:posOffset>4186248</wp:posOffset>
            </wp:positionV>
            <wp:extent cx="641985" cy="419735"/>
            <wp:effectExtent l="0" t="0" r="5715" b="0"/>
            <wp:wrapThrough wrapText="bothSides">
              <wp:wrapPolygon edited="0">
                <wp:start x="0" y="0"/>
                <wp:lineTo x="0" y="20587"/>
                <wp:lineTo x="21151" y="20587"/>
                <wp:lineTo x="2115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ease-add-to-my-clip-art-2-2017050425[1].png"/>
                    <pic:cNvPicPr/>
                  </pic:nvPicPr>
                  <pic:blipFill rotWithShape="1">
                    <a:blip r:embed="rId8" cstate="print">
                      <a:biLevel thresh="75000"/>
                      <a:extLst>
                        <a:ext uri="{28A0092B-C50C-407E-A947-70E740481C1C}">
                          <a14:useLocalDpi xmlns:a14="http://schemas.microsoft.com/office/drawing/2010/main" val="0"/>
                        </a:ext>
                      </a:extLst>
                    </a:blip>
                    <a:srcRect l="14199" t="18925" r="12000" b="32793"/>
                    <a:stretch/>
                  </pic:blipFill>
                  <pic:spPr bwMode="auto">
                    <a:xfrm>
                      <a:off x="0" y="0"/>
                      <a:ext cx="641985" cy="41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0C1" w:rsidRPr="00513EA5">
        <w:rPr>
          <w:rFonts w:ascii="Arial" w:hAnsi="Arial" w:cs="Arial"/>
          <w:noProof/>
          <w:color w:val="863246"/>
          <w:sz w:val="72"/>
          <w:szCs w:val="72"/>
        </w:rPr>
        <mc:AlternateContent>
          <mc:Choice Requires="wps">
            <w:drawing>
              <wp:anchor distT="0" distB="0" distL="114300" distR="114300" simplePos="0" relativeHeight="251642880" behindDoc="0" locked="0" layoutInCell="1" allowOverlap="1" wp14:anchorId="540658B1" wp14:editId="4FB9CD4F">
                <wp:simplePos x="0" y="0"/>
                <wp:positionH relativeFrom="margin">
                  <wp:posOffset>504168</wp:posOffset>
                </wp:positionH>
                <wp:positionV relativeFrom="paragraph">
                  <wp:posOffset>3121747</wp:posOffset>
                </wp:positionV>
                <wp:extent cx="2265045" cy="2059305"/>
                <wp:effectExtent l="0" t="0" r="1905" b="0"/>
                <wp:wrapTopAndBottom/>
                <wp:docPr id="10" name="Text Box 10"/>
                <wp:cNvGraphicFramePr/>
                <a:graphic xmlns:a="http://schemas.openxmlformats.org/drawingml/2006/main">
                  <a:graphicData uri="http://schemas.microsoft.com/office/word/2010/wordprocessingShape">
                    <wps:wsp>
                      <wps:cNvSpPr txBox="1"/>
                      <wps:spPr>
                        <a:xfrm>
                          <a:off x="0" y="0"/>
                          <a:ext cx="2265045" cy="2059305"/>
                        </a:xfrm>
                        <a:prstGeom prst="rect">
                          <a:avLst/>
                        </a:prstGeom>
                        <a:solidFill>
                          <a:schemeClr val="lt1"/>
                        </a:solidFill>
                        <a:ln w="6350">
                          <a:noFill/>
                        </a:ln>
                      </wps:spPr>
                      <wps:txbx>
                        <w:txbxContent>
                          <w:p w14:paraId="0AF9A51E" w14:textId="77777777" w:rsidR="00DF3D4B" w:rsidRDefault="00DF3D4B" w:rsidP="00033304">
                            <w:pPr>
                              <w:spacing w:after="0"/>
                              <w:rPr>
                                <w:b/>
                                <w:sz w:val="24"/>
                              </w:rPr>
                            </w:pPr>
                            <w:r w:rsidRPr="00FA5208">
                              <w:rPr>
                                <w:rStyle w:val="normaltextrun"/>
                                <w:rFonts w:ascii="Calibri" w:hAnsi="Calibri" w:cs="Calibri"/>
                                <w:color w:val="9A286D"/>
                                <w:sz w:val="48"/>
                                <w:szCs w:val="60"/>
                                <w:shd w:val="clear" w:color="auto" w:fill="FFFFFF"/>
                              </w:rPr>
                              <w:t>86%</w:t>
                            </w:r>
                            <w:r w:rsidRPr="00033304">
                              <w:rPr>
                                <w:sz w:val="40"/>
                              </w:rPr>
                              <w:t xml:space="preserve"> </w:t>
                            </w:r>
                            <w:r w:rsidRPr="00EB494D">
                              <w:rPr>
                                <w:b/>
                                <w:sz w:val="24"/>
                              </w:rPr>
                              <w:t>of attendees are at the management level or above</w:t>
                            </w:r>
                          </w:p>
                          <w:p w14:paraId="2640143E" w14:textId="77777777" w:rsidR="00DF3D4B" w:rsidRDefault="00DF3D4B" w:rsidP="00033304">
                            <w:pPr>
                              <w:spacing w:after="0"/>
                            </w:pPr>
                          </w:p>
                          <w:p w14:paraId="035545AD" w14:textId="77777777" w:rsidR="00DF3D4B" w:rsidRDefault="00DF3D4B" w:rsidP="00033304">
                            <w:pPr>
                              <w:spacing w:after="0"/>
                            </w:pPr>
                            <w:r w:rsidRPr="00FA5208">
                              <w:rPr>
                                <w:rStyle w:val="normaltextrun"/>
                                <w:rFonts w:ascii="Calibri" w:hAnsi="Calibri" w:cs="Calibri"/>
                                <w:color w:val="9A286D"/>
                                <w:sz w:val="48"/>
                                <w:szCs w:val="60"/>
                                <w:shd w:val="clear" w:color="auto" w:fill="FFFFFF"/>
                              </w:rPr>
                              <w:t>82%</w:t>
                            </w:r>
                            <w:r w:rsidRPr="00033304">
                              <w:rPr>
                                <w:sz w:val="16"/>
                              </w:rPr>
                              <w:t xml:space="preserve"> </w:t>
                            </w:r>
                            <w:r w:rsidRPr="00EB494D">
                              <w:rPr>
                                <w:b/>
                                <w:sz w:val="24"/>
                              </w:rPr>
                              <w:t>of attendees are involved in the purchasing decisions for their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8B1" id="Text Box 10" o:spid="_x0000_s1028" type="#_x0000_t202" style="position:absolute;margin-left:39.7pt;margin-top:245.8pt;width:178.35pt;height:162.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" fillcolor="white [3201]" stroked="f" strokeweight=".5pt">
                <v:textbox>
                  <w:txbxContent>
                    <w:p w14:paraId="0AF9A51E" w14:textId="77777777" w:rsidR="00DF3D4B" w:rsidRDefault="00DF3D4B" w:rsidP="00033304">
                      <w:pPr>
                        <w:spacing w:after="0"/>
                        <w:rPr>
                          <w:b/>
                          <w:sz w:val="24"/>
                        </w:rPr>
                      </w:pPr>
                      <w:r w:rsidRPr="00FA5208">
                        <w:rPr>
                          <w:rStyle w:val="normaltextrun"/>
                          <w:rFonts w:ascii="Calibri" w:hAnsi="Calibri" w:cs="Calibri"/>
                          <w:color w:val="9A286D"/>
                          <w:sz w:val="48"/>
                          <w:szCs w:val="60"/>
                          <w:shd w:val="clear" w:color="auto" w:fill="FFFFFF"/>
                        </w:rPr>
                        <w:t>86%</w:t>
                      </w:r>
                      <w:r w:rsidRPr="00033304">
                        <w:rPr>
                          <w:sz w:val="40"/>
                        </w:rPr>
                        <w:t xml:space="preserve"> </w:t>
                      </w:r>
                      <w:r w:rsidRPr="00EB494D">
                        <w:rPr>
                          <w:b/>
                          <w:sz w:val="24"/>
                        </w:rPr>
                        <w:t>of attendees are at the management level or above</w:t>
                      </w:r>
                    </w:p>
                    <w:p w14:paraId="2640143E" w14:textId="77777777" w:rsidR="00DF3D4B" w:rsidRDefault="00DF3D4B" w:rsidP="00033304">
                      <w:pPr>
                        <w:spacing w:after="0"/>
                      </w:pPr>
                    </w:p>
                    <w:p w14:paraId="035545AD" w14:textId="77777777" w:rsidR="00DF3D4B" w:rsidRDefault="00DF3D4B" w:rsidP="00033304">
                      <w:pPr>
                        <w:spacing w:after="0"/>
                      </w:pPr>
                      <w:r w:rsidRPr="00FA5208">
                        <w:rPr>
                          <w:rStyle w:val="normaltextrun"/>
                          <w:rFonts w:ascii="Calibri" w:hAnsi="Calibri" w:cs="Calibri"/>
                          <w:color w:val="9A286D"/>
                          <w:sz w:val="48"/>
                          <w:szCs w:val="60"/>
                          <w:shd w:val="clear" w:color="auto" w:fill="FFFFFF"/>
                        </w:rPr>
                        <w:t>82%</w:t>
                      </w:r>
                      <w:r w:rsidRPr="00033304">
                        <w:rPr>
                          <w:sz w:val="16"/>
                        </w:rPr>
                        <w:t xml:space="preserve"> </w:t>
                      </w:r>
                      <w:r w:rsidRPr="00EB494D">
                        <w:rPr>
                          <w:b/>
                          <w:sz w:val="24"/>
                        </w:rPr>
                        <w:t>of attendees are involved in the purchasing decisions for their organization</w:t>
                      </w:r>
                    </w:p>
                  </w:txbxContent>
                </v:textbox>
                <w10:wrap type="topAndBottom" anchorx="margin"/>
              </v:shape>
            </w:pict>
          </mc:Fallback>
        </mc:AlternateContent>
      </w:r>
      <w:r w:rsidR="009830C1" w:rsidRPr="00513EA5">
        <w:rPr>
          <w:rFonts w:ascii="Arial" w:hAnsi="Arial" w:cs="Arial"/>
          <w:noProof/>
        </w:rPr>
        <mc:AlternateContent>
          <mc:Choice Requires="wps">
            <w:drawing>
              <wp:anchor distT="45720" distB="45720" distL="114300" distR="114300" simplePos="0" relativeHeight="251644928" behindDoc="1" locked="0" layoutInCell="1" allowOverlap="1" wp14:anchorId="2F96929F" wp14:editId="415B233D">
                <wp:simplePos x="0" y="0"/>
                <wp:positionH relativeFrom="column">
                  <wp:posOffset>3079557</wp:posOffset>
                </wp:positionH>
                <wp:positionV relativeFrom="paragraph">
                  <wp:posOffset>237655</wp:posOffset>
                </wp:positionV>
                <wp:extent cx="3492500" cy="1404620"/>
                <wp:effectExtent l="0" t="0" r="0" b="0"/>
                <wp:wrapTight wrapText="bothSides">
                  <wp:wrapPolygon edited="0">
                    <wp:start x="0" y="0"/>
                    <wp:lineTo x="0" y="21510"/>
                    <wp:lineTo x="21443" y="21510"/>
                    <wp:lineTo x="2144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404620"/>
                        </a:xfrm>
                        <a:prstGeom prst="rect">
                          <a:avLst/>
                        </a:prstGeom>
                        <a:solidFill>
                          <a:srgbClr val="FFFFFF"/>
                        </a:solidFill>
                        <a:ln w="9525">
                          <a:noFill/>
                          <a:miter lim="800000"/>
                          <a:headEnd/>
                          <a:tailEnd/>
                        </a:ln>
                      </wps:spPr>
                      <wps:txbx>
                        <w:txbxContent>
                          <w:p w14:paraId="46CFCE70" w14:textId="77777777" w:rsidR="00DF3D4B" w:rsidRPr="00FA5208" w:rsidRDefault="00DF3D4B" w:rsidP="00EB494D">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20 Products &amp; Services of Interest</w:t>
                            </w:r>
                          </w:p>
                          <w:p w14:paraId="2D2F8172"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Architecture/Engineering/Consulting</w:t>
                            </w:r>
                          </w:p>
                          <w:p w14:paraId="1285B554"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Fire/Life Safety</w:t>
                            </w:r>
                          </w:p>
                          <w:p w14:paraId="2E8A12DC"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Infection Prevention</w:t>
                            </w:r>
                          </w:p>
                          <w:p w14:paraId="0202565F"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HVAC Systems</w:t>
                            </w:r>
                          </w:p>
                          <w:p w14:paraId="2EB822D3"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Energy Management</w:t>
                            </w:r>
                          </w:p>
                          <w:p w14:paraId="691CC7DA"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Building Controls</w:t>
                            </w:r>
                          </w:p>
                          <w:p w14:paraId="102BE6D1"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Safety &amp; Security</w:t>
                            </w:r>
                          </w:p>
                          <w:p w14:paraId="7F42939F"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Lighting Systems</w:t>
                            </w:r>
                          </w:p>
                          <w:p w14:paraId="382647B4"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Medical Gas &amp; Equipment</w:t>
                            </w:r>
                          </w:p>
                          <w:p w14:paraId="2F99917E"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Construction Equipment/Roofing Services</w:t>
                            </w:r>
                          </w:p>
                          <w:p w14:paraId="316F6518"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Interior Finishes/Furnishings</w:t>
                            </w:r>
                          </w:p>
                          <w:p w14:paraId="198606CA"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Facility Equipment/Boilers/Chillers</w:t>
                            </w:r>
                          </w:p>
                          <w:p w14:paraId="45BF2848"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Compliance Solutions</w:t>
                            </w:r>
                          </w:p>
                          <w:p w14:paraId="51793523"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Electrical and Power Systems</w:t>
                            </w:r>
                          </w:p>
                          <w:p w14:paraId="31F85788"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Signage/Wayfinding</w:t>
                            </w:r>
                          </w:p>
                          <w:p w14:paraId="1F42D1C0"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Plumbing Products</w:t>
                            </w:r>
                          </w:p>
                          <w:p w14:paraId="61758851"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Water Systems</w:t>
                            </w:r>
                          </w:p>
                          <w:p w14:paraId="74FB75E5"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Asset Management</w:t>
                            </w:r>
                          </w:p>
                          <w:p w14:paraId="6DE6D6AA"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Communication Systems</w:t>
                            </w:r>
                          </w:p>
                          <w:p w14:paraId="4BC616FE"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Environmental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6929F" id="_x0000_s1029" type="#_x0000_t202" style="position:absolute;margin-left:242.5pt;margin-top:18.7pt;width:2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" stroked="f">
                <v:textbox style="mso-fit-shape-to-text:t">
                  <w:txbxContent>
                    <w:p w14:paraId="46CFCE70" w14:textId="77777777" w:rsidR="00DF3D4B" w:rsidRPr="00FA5208" w:rsidRDefault="00DF3D4B" w:rsidP="00EB494D">
                      <w:pPr>
                        <w:ind w:left="-90"/>
                        <w:rPr>
                          <w:rFonts w:ascii="Arial" w:hAnsi="Arial" w:cs="Arial"/>
                          <w:b/>
                          <w:color w:val="9A286D"/>
                          <w:sz w:val="4"/>
                        </w:rPr>
                      </w:pPr>
                      <w:r w:rsidRPr="00FA5208">
                        <w:rPr>
                          <w:rStyle w:val="normaltextrun"/>
                          <w:rFonts w:ascii="Arial" w:hAnsi="Arial" w:cs="Arial"/>
                          <w:b/>
                          <w:color w:val="9A286D"/>
                          <w:sz w:val="24"/>
                          <w:szCs w:val="60"/>
                          <w:shd w:val="clear" w:color="auto" w:fill="FFFFFF"/>
                        </w:rPr>
                        <w:t>Top 20 Products &amp; Services of Interest</w:t>
                      </w:r>
                    </w:p>
                    <w:p w14:paraId="2D2F8172"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Architecture/Engineering/Consulting</w:t>
                      </w:r>
                    </w:p>
                    <w:p w14:paraId="1285B554"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Fire/Life Safety</w:t>
                      </w:r>
                    </w:p>
                    <w:p w14:paraId="2E8A12DC"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Infection Prevention</w:t>
                      </w:r>
                    </w:p>
                    <w:p w14:paraId="0202565F"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HVAC Systems</w:t>
                      </w:r>
                    </w:p>
                    <w:p w14:paraId="2EB822D3"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Energy Management</w:t>
                      </w:r>
                    </w:p>
                    <w:p w14:paraId="691CC7DA"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Building Controls</w:t>
                      </w:r>
                    </w:p>
                    <w:p w14:paraId="102BE6D1"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Safety &amp; Security</w:t>
                      </w:r>
                    </w:p>
                    <w:p w14:paraId="7F42939F"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Lighting Systems</w:t>
                      </w:r>
                    </w:p>
                    <w:p w14:paraId="382647B4"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Medical Gas &amp; Equipment</w:t>
                      </w:r>
                    </w:p>
                    <w:p w14:paraId="2F99917E"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Construction Equipment/Roofing Services</w:t>
                      </w:r>
                    </w:p>
                    <w:p w14:paraId="316F6518"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Interior Finishes/Furnishings</w:t>
                      </w:r>
                    </w:p>
                    <w:p w14:paraId="198606CA"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Facility Equipment/Boilers/Chillers</w:t>
                      </w:r>
                    </w:p>
                    <w:p w14:paraId="45BF2848"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Compliance Solutions</w:t>
                      </w:r>
                    </w:p>
                    <w:p w14:paraId="51793523"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Electrical and Power Systems</w:t>
                      </w:r>
                    </w:p>
                    <w:p w14:paraId="31F85788"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Signage/Wayfinding</w:t>
                      </w:r>
                    </w:p>
                    <w:p w14:paraId="1F42D1C0"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Plumbing Products</w:t>
                      </w:r>
                    </w:p>
                    <w:p w14:paraId="61758851"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Water Systems</w:t>
                      </w:r>
                    </w:p>
                    <w:p w14:paraId="74FB75E5"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Asset Management</w:t>
                      </w:r>
                    </w:p>
                    <w:p w14:paraId="6DE6D6AA"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Communication Systems</w:t>
                      </w:r>
                    </w:p>
                    <w:p w14:paraId="4BC616FE" w14:textId="77777777" w:rsidR="00DF3D4B" w:rsidRPr="00C04066" w:rsidRDefault="00DF3D4B" w:rsidP="00EB494D">
                      <w:pPr>
                        <w:pStyle w:val="ListParagraph"/>
                        <w:numPr>
                          <w:ilvl w:val="0"/>
                          <w:numId w:val="1"/>
                        </w:numPr>
                        <w:ind w:left="0" w:firstLine="0"/>
                        <w:rPr>
                          <w:rFonts w:ascii="Arial" w:hAnsi="Arial" w:cs="Arial"/>
                        </w:rPr>
                      </w:pPr>
                      <w:r w:rsidRPr="00C04066">
                        <w:rPr>
                          <w:rFonts w:ascii="Arial" w:hAnsi="Arial" w:cs="Arial"/>
                        </w:rPr>
                        <w:t>Environmental Services</w:t>
                      </w:r>
                    </w:p>
                  </w:txbxContent>
                </v:textbox>
                <w10:wrap type="tight"/>
              </v:shape>
            </w:pict>
          </mc:Fallback>
        </mc:AlternateContent>
      </w:r>
    </w:p>
    <w:bookmarkEnd w:id="0"/>
    <w:p w14:paraId="00553648" w14:textId="35932D3A" w:rsidR="006E1F00" w:rsidRPr="006F54B3" w:rsidRDefault="007B787A" w:rsidP="00442834">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Attendance Benefits</w:t>
      </w:r>
    </w:p>
    <w:p w14:paraId="6010078D" w14:textId="3E958BD0" w:rsidR="00442834" w:rsidRPr="00513EA5" w:rsidRDefault="00442834" w:rsidP="00442834">
      <w:pPr>
        <w:spacing w:after="0"/>
        <w:rPr>
          <w:rStyle w:val="normaltextrun"/>
          <w:rFonts w:ascii="Arial" w:hAnsi="Arial" w:cs="Arial"/>
          <w:color w:val="863246"/>
          <w:sz w:val="28"/>
          <w:szCs w:val="60"/>
          <w:shd w:val="clear" w:color="auto" w:fill="FFFFFF"/>
        </w:rPr>
      </w:pPr>
    </w:p>
    <w:p w14:paraId="61FE8A2F" w14:textId="229AA205" w:rsidR="007B787A" w:rsidRPr="00FA5208" w:rsidRDefault="007B787A" w:rsidP="00442834">
      <w:pPr>
        <w:spacing w:after="0"/>
        <w:rPr>
          <w:rStyle w:val="normaltextrun"/>
          <w:rFonts w:ascii="Arial" w:hAnsi="Arial" w:cs="Arial"/>
          <w:b/>
          <w:color w:val="9A286D"/>
          <w:sz w:val="28"/>
          <w:szCs w:val="60"/>
          <w:shd w:val="clear" w:color="auto" w:fill="FFFFFF"/>
        </w:rPr>
      </w:pPr>
      <w:r w:rsidRPr="00FA5208">
        <w:rPr>
          <w:rStyle w:val="normaltextrun"/>
          <w:rFonts w:ascii="Arial" w:hAnsi="Arial" w:cs="Arial"/>
          <w:b/>
          <w:color w:val="9A286D"/>
          <w:sz w:val="28"/>
          <w:szCs w:val="60"/>
          <w:shd w:val="clear" w:color="auto" w:fill="FFFFFF"/>
        </w:rPr>
        <w:t>Justification Letter Worksheet </w:t>
      </w:r>
      <w:r w:rsidR="00C50902" w:rsidRPr="00FA5208">
        <w:rPr>
          <w:rStyle w:val="normaltextrun"/>
          <w:rFonts w:ascii="Arial" w:hAnsi="Arial" w:cs="Arial"/>
          <w:b/>
          <w:color w:val="9A286D"/>
          <w:sz w:val="28"/>
          <w:szCs w:val="60"/>
          <w:shd w:val="clear" w:color="auto" w:fill="FFFFFF"/>
        </w:rPr>
        <w:t>#1</w:t>
      </w:r>
    </w:p>
    <w:p w14:paraId="7D080CC1" w14:textId="2282B221" w:rsidR="007B787A" w:rsidRPr="00513EA5" w:rsidRDefault="00FF06CE" w:rsidP="00442834">
      <w:pPr>
        <w:spacing w:after="0"/>
        <w:rPr>
          <w:rFonts w:ascii="Arial" w:hAnsi="Arial" w:cs="Arial"/>
        </w:rPr>
      </w:pPr>
      <w:r w:rsidRPr="00513EA5">
        <w:rPr>
          <w:rFonts w:ascii="Arial" w:hAnsi="Arial" w:cs="Arial"/>
          <w:b/>
          <w:bCs/>
          <w:i/>
          <w:iCs/>
        </w:rPr>
        <w:t>How to use</w:t>
      </w:r>
      <w:r w:rsidRPr="00513EA5">
        <w:rPr>
          <w:rFonts w:ascii="Arial" w:hAnsi="Arial" w:cs="Arial"/>
          <w:i/>
          <w:iCs/>
        </w:rPr>
        <w:t>:</w:t>
      </w:r>
      <w:r>
        <w:rPr>
          <w:rFonts w:ascii="Arial" w:hAnsi="Arial" w:cs="Arial"/>
          <w:i/>
          <w:iCs/>
        </w:rPr>
        <w:t xml:space="preserve"> </w:t>
      </w:r>
      <w:r w:rsidR="00C50902">
        <w:rPr>
          <w:rFonts w:ascii="Arial" w:hAnsi="Arial" w:cs="Arial"/>
        </w:rPr>
        <w:t>Respond to the prompts on this page to c</w:t>
      </w:r>
      <w:r w:rsidR="007B787A" w:rsidRPr="00513EA5">
        <w:rPr>
          <w:rFonts w:ascii="Arial" w:hAnsi="Arial" w:cs="Arial"/>
        </w:rPr>
        <w:t>o</w:t>
      </w:r>
      <w:r w:rsidR="00442834" w:rsidRPr="00513EA5">
        <w:rPr>
          <w:rFonts w:ascii="Arial" w:hAnsi="Arial" w:cs="Arial"/>
        </w:rPr>
        <w:t>mpile key data points and information</w:t>
      </w:r>
      <w:r w:rsidR="00C50902">
        <w:rPr>
          <w:rFonts w:ascii="Arial" w:hAnsi="Arial" w:cs="Arial"/>
        </w:rPr>
        <w:t xml:space="preserve"> to</w:t>
      </w:r>
      <w:r w:rsidR="007B787A" w:rsidRPr="00513EA5">
        <w:rPr>
          <w:rFonts w:ascii="Arial" w:hAnsi="Arial" w:cs="Arial"/>
        </w:rPr>
        <w:t xml:space="preserve"> include in a</w:t>
      </w:r>
      <w:r w:rsidR="00442834" w:rsidRPr="00513EA5">
        <w:rPr>
          <w:rFonts w:ascii="Arial" w:hAnsi="Arial" w:cs="Arial"/>
        </w:rPr>
        <w:t>n attendance</w:t>
      </w:r>
      <w:r w:rsidR="007B787A" w:rsidRPr="00513EA5">
        <w:rPr>
          <w:rFonts w:ascii="Arial" w:hAnsi="Arial" w:cs="Arial"/>
        </w:rPr>
        <w:t xml:space="preserve"> justification letter to your supervisor</w:t>
      </w:r>
      <w:r w:rsidR="00C50902">
        <w:rPr>
          <w:rFonts w:ascii="Arial" w:hAnsi="Arial" w:cs="Arial"/>
        </w:rPr>
        <w:t xml:space="preserve"> (also included in this toolkit)</w:t>
      </w:r>
      <w:r w:rsidR="007B787A" w:rsidRPr="00513EA5">
        <w:rPr>
          <w:rFonts w:ascii="Arial" w:hAnsi="Arial" w:cs="Arial"/>
        </w:rPr>
        <w:t>. </w:t>
      </w:r>
    </w:p>
    <w:p w14:paraId="38DE4698" w14:textId="7C14924C" w:rsidR="006E1F00" w:rsidRPr="00513EA5" w:rsidRDefault="006E1F00" w:rsidP="006E1F00">
      <w:pPr>
        <w:rPr>
          <w:rFonts w:ascii="Arial" w:hAnsi="Arial" w:cs="Arial"/>
        </w:rPr>
      </w:pPr>
    </w:p>
    <w:p w14:paraId="38DA9DFD" w14:textId="77777777" w:rsidR="00442834" w:rsidRPr="00FA5208" w:rsidRDefault="00442834" w:rsidP="00442834">
      <w:pPr>
        <w:spacing w:after="0"/>
        <w:rPr>
          <w:rFonts w:ascii="Arial" w:hAnsi="Arial" w:cs="Arial"/>
          <w:color w:val="9A286D"/>
        </w:rPr>
      </w:pPr>
      <w:r w:rsidRPr="00FA5208">
        <w:rPr>
          <w:rStyle w:val="normaltextrun"/>
          <w:rFonts w:ascii="Arial" w:hAnsi="Arial" w:cs="Arial"/>
          <w:color w:val="9A286D"/>
          <w:sz w:val="28"/>
          <w:szCs w:val="60"/>
          <w:shd w:val="clear" w:color="auto" w:fill="FFFFFF"/>
        </w:rPr>
        <w:t>Codes &amp; Standards</w:t>
      </w:r>
    </w:p>
    <w:p w14:paraId="35EBB885" w14:textId="760FB73D" w:rsidR="00442834" w:rsidRPr="00513EA5" w:rsidRDefault="00442834" w:rsidP="00442834">
      <w:pPr>
        <w:spacing w:after="0"/>
        <w:rPr>
          <w:rFonts w:ascii="Arial" w:hAnsi="Arial" w:cs="Arial"/>
        </w:rPr>
      </w:pPr>
      <w:r w:rsidRPr="00513EA5">
        <w:rPr>
          <w:rFonts w:ascii="Arial" w:hAnsi="Arial" w:cs="Arial"/>
        </w:rPr>
        <w:t xml:space="preserve">What topics </w:t>
      </w:r>
      <w:r w:rsidR="00FF06CE" w:rsidRPr="00513EA5">
        <w:rPr>
          <w:rFonts w:ascii="Arial" w:hAnsi="Arial" w:cs="Arial"/>
        </w:rPr>
        <w:t>related to code and standards compliance</w:t>
      </w:r>
      <w:r w:rsidR="00FF06CE" w:rsidRPr="00513EA5" w:rsidDel="00FF06CE">
        <w:rPr>
          <w:rFonts w:ascii="Arial" w:hAnsi="Arial" w:cs="Arial"/>
        </w:rPr>
        <w:t xml:space="preserve"> </w:t>
      </w:r>
      <w:r w:rsidR="00FF06CE">
        <w:rPr>
          <w:rFonts w:ascii="Arial" w:hAnsi="Arial" w:cs="Arial"/>
        </w:rPr>
        <w:t>is</w:t>
      </w:r>
      <w:r w:rsidR="00FF06CE" w:rsidRPr="00513EA5">
        <w:rPr>
          <w:rFonts w:ascii="Arial" w:hAnsi="Arial" w:cs="Arial"/>
        </w:rPr>
        <w:t xml:space="preserve"> </w:t>
      </w:r>
      <w:r w:rsidRPr="00513EA5">
        <w:rPr>
          <w:rFonts w:ascii="Arial" w:hAnsi="Arial" w:cs="Arial"/>
        </w:rPr>
        <w:t xml:space="preserve">our organization trying to </w:t>
      </w:r>
      <w:r w:rsidR="00FF06CE" w:rsidRPr="00513EA5">
        <w:rPr>
          <w:rFonts w:ascii="Arial" w:hAnsi="Arial" w:cs="Arial"/>
        </w:rPr>
        <w:t xml:space="preserve">better </w:t>
      </w:r>
      <w:r w:rsidRPr="00513EA5">
        <w:rPr>
          <w:rFonts w:ascii="Arial" w:hAnsi="Arial" w:cs="Arial"/>
        </w:rPr>
        <w:t>understand? </w:t>
      </w:r>
    </w:p>
    <w:tbl>
      <w:tblPr>
        <w:tblStyle w:val="TableGrid"/>
        <w:tblW w:w="0" w:type="auto"/>
        <w:tblLook w:val="04A0" w:firstRow="1" w:lastRow="0" w:firstColumn="1" w:lastColumn="0" w:noHBand="0" w:noVBand="1"/>
      </w:tblPr>
      <w:tblGrid>
        <w:gridCol w:w="9129"/>
      </w:tblGrid>
      <w:tr w:rsidR="00442834" w:rsidRPr="00513EA5" w14:paraId="771E6124" w14:textId="77777777" w:rsidTr="00442834">
        <w:trPr>
          <w:trHeight w:val="957"/>
        </w:trPr>
        <w:tc>
          <w:tcPr>
            <w:tcW w:w="9129" w:type="dxa"/>
          </w:tcPr>
          <w:p w14:paraId="2F129657" w14:textId="77777777" w:rsidR="00442834" w:rsidRPr="00513EA5" w:rsidRDefault="00442834" w:rsidP="00442834">
            <w:pPr>
              <w:rPr>
                <w:rFonts w:ascii="Arial" w:hAnsi="Arial" w:cs="Arial"/>
              </w:rPr>
            </w:pPr>
          </w:p>
        </w:tc>
      </w:tr>
    </w:tbl>
    <w:p w14:paraId="6381A49A" w14:textId="77777777" w:rsidR="00442834" w:rsidRPr="00513EA5" w:rsidRDefault="00442834" w:rsidP="00442834">
      <w:pPr>
        <w:rPr>
          <w:rFonts w:ascii="Arial" w:hAnsi="Arial" w:cs="Arial"/>
        </w:rPr>
      </w:pPr>
    </w:p>
    <w:p w14:paraId="7F9491F7" w14:textId="77777777" w:rsidR="00442834" w:rsidRPr="00FA5208" w:rsidRDefault="00442834" w:rsidP="00442834">
      <w:pPr>
        <w:spacing w:after="0"/>
        <w:rPr>
          <w:rFonts w:ascii="Arial" w:hAnsi="Arial" w:cs="Arial"/>
          <w:color w:val="9A286D"/>
        </w:rPr>
      </w:pPr>
      <w:r w:rsidRPr="00FA5208">
        <w:rPr>
          <w:rStyle w:val="normaltextrun"/>
          <w:rFonts w:ascii="Arial" w:hAnsi="Arial" w:cs="Arial"/>
          <w:color w:val="9A286D"/>
          <w:sz w:val="28"/>
          <w:szCs w:val="60"/>
          <w:shd w:val="clear" w:color="auto" w:fill="FFFFFF"/>
        </w:rPr>
        <w:t>Learning Opportunities</w:t>
      </w:r>
    </w:p>
    <w:p w14:paraId="01B0B1C3" w14:textId="77777777" w:rsidR="00442834" w:rsidRPr="00513EA5" w:rsidRDefault="00442834" w:rsidP="00442834">
      <w:pPr>
        <w:rPr>
          <w:rFonts w:ascii="Arial" w:hAnsi="Arial" w:cs="Arial"/>
        </w:rPr>
      </w:pPr>
      <w:r w:rsidRPr="00513EA5">
        <w:rPr>
          <w:rFonts w:ascii="Arial" w:hAnsi="Arial" w:cs="Arial"/>
        </w:rPr>
        <w:t>What three learning opportunities can I find or create (a session, a speaker, a person to meet, topic to learn more about, etc.)? </w:t>
      </w:r>
    </w:p>
    <w:tbl>
      <w:tblPr>
        <w:tblStyle w:val="TableGrid"/>
        <w:tblW w:w="0" w:type="auto"/>
        <w:tblLook w:val="04A0" w:firstRow="1" w:lastRow="0" w:firstColumn="1" w:lastColumn="0" w:noHBand="0" w:noVBand="1"/>
      </w:tblPr>
      <w:tblGrid>
        <w:gridCol w:w="9116"/>
      </w:tblGrid>
      <w:tr w:rsidR="00442834" w:rsidRPr="00513EA5" w14:paraId="068D3812" w14:textId="77777777" w:rsidTr="00442834">
        <w:trPr>
          <w:trHeight w:val="973"/>
        </w:trPr>
        <w:tc>
          <w:tcPr>
            <w:tcW w:w="9116" w:type="dxa"/>
          </w:tcPr>
          <w:p w14:paraId="72A03138" w14:textId="77777777" w:rsidR="00442834" w:rsidRPr="00513EA5" w:rsidRDefault="00442834" w:rsidP="00442834">
            <w:pPr>
              <w:rPr>
                <w:rFonts w:ascii="Arial" w:hAnsi="Arial" w:cs="Arial"/>
              </w:rPr>
            </w:pPr>
          </w:p>
        </w:tc>
      </w:tr>
    </w:tbl>
    <w:p w14:paraId="72ACC55B" w14:textId="77777777" w:rsidR="00442834" w:rsidRPr="00513EA5" w:rsidRDefault="00442834" w:rsidP="00442834">
      <w:pPr>
        <w:rPr>
          <w:rFonts w:ascii="Arial" w:hAnsi="Arial" w:cs="Arial"/>
        </w:rPr>
      </w:pPr>
    </w:p>
    <w:p w14:paraId="691C2473" w14:textId="333B9C13" w:rsidR="00442834" w:rsidRPr="00FA5208" w:rsidRDefault="00442834" w:rsidP="00442834">
      <w:pPr>
        <w:spacing w:after="0"/>
        <w:rPr>
          <w:rFonts w:ascii="Arial" w:hAnsi="Arial" w:cs="Arial"/>
          <w:color w:val="9A286D"/>
        </w:rPr>
      </w:pPr>
      <w:r w:rsidRPr="00FA5208">
        <w:rPr>
          <w:rStyle w:val="normaltextrun"/>
          <w:rFonts w:ascii="Arial" w:hAnsi="Arial" w:cs="Arial"/>
          <w:color w:val="9A286D"/>
          <w:sz w:val="28"/>
          <w:szCs w:val="60"/>
          <w:shd w:val="clear" w:color="auto" w:fill="FFFFFF"/>
        </w:rPr>
        <w:t xml:space="preserve">Emerging </w:t>
      </w:r>
      <w:r w:rsidR="000C7310" w:rsidRPr="00FA5208">
        <w:rPr>
          <w:rStyle w:val="normaltextrun"/>
          <w:rFonts w:ascii="Arial" w:hAnsi="Arial" w:cs="Arial"/>
          <w:color w:val="9A286D"/>
          <w:sz w:val="28"/>
          <w:szCs w:val="60"/>
          <w:shd w:val="clear" w:color="auto" w:fill="FFFFFF"/>
        </w:rPr>
        <w:t xml:space="preserve">Innovations, </w:t>
      </w:r>
      <w:r w:rsidRPr="00FA5208">
        <w:rPr>
          <w:rStyle w:val="normaltextrun"/>
          <w:rFonts w:ascii="Arial" w:hAnsi="Arial" w:cs="Arial"/>
          <w:color w:val="9A286D"/>
          <w:sz w:val="28"/>
          <w:szCs w:val="60"/>
          <w:shd w:val="clear" w:color="auto" w:fill="FFFFFF"/>
        </w:rPr>
        <w:t>Technologies</w:t>
      </w:r>
      <w:r w:rsidR="000C7310" w:rsidRPr="00FA5208">
        <w:rPr>
          <w:rStyle w:val="normaltextrun"/>
          <w:rFonts w:ascii="Arial" w:hAnsi="Arial" w:cs="Arial"/>
          <w:color w:val="9A286D"/>
          <w:sz w:val="28"/>
          <w:szCs w:val="60"/>
          <w:shd w:val="clear" w:color="auto" w:fill="FFFFFF"/>
        </w:rPr>
        <w:t xml:space="preserve"> &amp; Techniques</w:t>
      </w:r>
    </w:p>
    <w:p w14:paraId="77AF3B4C" w14:textId="520072EC" w:rsidR="00442834" w:rsidRPr="00513EA5" w:rsidRDefault="00442834" w:rsidP="00442834">
      <w:pPr>
        <w:rPr>
          <w:rFonts w:ascii="Arial" w:hAnsi="Arial" w:cs="Arial"/>
        </w:rPr>
      </w:pPr>
      <w:r w:rsidRPr="00513EA5">
        <w:rPr>
          <w:rFonts w:ascii="Arial" w:hAnsi="Arial" w:cs="Arial"/>
        </w:rPr>
        <w:t xml:space="preserve">What three emerging </w:t>
      </w:r>
      <w:r w:rsidR="000C7310">
        <w:rPr>
          <w:rFonts w:ascii="Arial" w:hAnsi="Arial" w:cs="Arial"/>
        </w:rPr>
        <w:t xml:space="preserve">innovations, </w:t>
      </w:r>
      <w:r w:rsidRPr="00513EA5">
        <w:rPr>
          <w:rFonts w:ascii="Arial" w:hAnsi="Arial" w:cs="Arial"/>
        </w:rPr>
        <w:t>technologies</w:t>
      </w:r>
      <w:r w:rsidR="000C7310">
        <w:rPr>
          <w:rFonts w:ascii="Arial" w:hAnsi="Arial" w:cs="Arial"/>
        </w:rPr>
        <w:t xml:space="preserve"> and techniques</w:t>
      </w:r>
      <w:r w:rsidRPr="00513EA5">
        <w:rPr>
          <w:rFonts w:ascii="Arial" w:hAnsi="Arial" w:cs="Arial"/>
        </w:rPr>
        <w:t xml:space="preserve"> can I learn more about to help support the work my organization does? </w:t>
      </w:r>
    </w:p>
    <w:tbl>
      <w:tblPr>
        <w:tblStyle w:val="TableGrid"/>
        <w:tblpPr w:leftFromText="180" w:rightFromText="180" w:vertAnchor="text" w:horzAnchor="margin" w:tblpY="-15"/>
        <w:tblW w:w="0" w:type="auto"/>
        <w:tblLook w:val="04A0" w:firstRow="1" w:lastRow="0" w:firstColumn="1" w:lastColumn="0" w:noHBand="0" w:noVBand="1"/>
      </w:tblPr>
      <w:tblGrid>
        <w:gridCol w:w="8999"/>
      </w:tblGrid>
      <w:tr w:rsidR="00442834" w:rsidRPr="00513EA5" w14:paraId="6BE17E46" w14:textId="77777777" w:rsidTr="00442834">
        <w:trPr>
          <w:trHeight w:val="1141"/>
        </w:trPr>
        <w:tc>
          <w:tcPr>
            <w:tcW w:w="8999" w:type="dxa"/>
          </w:tcPr>
          <w:p w14:paraId="1882C58D" w14:textId="77777777" w:rsidR="00442834" w:rsidRPr="00513EA5" w:rsidRDefault="00442834" w:rsidP="00442834">
            <w:pPr>
              <w:rPr>
                <w:rFonts w:ascii="Arial" w:hAnsi="Arial" w:cs="Arial"/>
              </w:rPr>
            </w:pPr>
          </w:p>
        </w:tc>
      </w:tr>
    </w:tbl>
    <w:p w14:paraId="44B62B48" w14:textId="77777777" w:rsidR="00442834" w:rsidRPr="00513EA5" w:rsidRDefault="00442834" w:rsidP="00442834">
      <w:pPr>
        <w:rPr>
          <w:rFonts w:ascii="Arial" w:hAnsi="Arial" w:cs="Arial"/>
        </w:rPr>
      </w:pPr>
      <w:r w:rsidRPr="00513EA5">
        <w:rPr>
          <w:rFonts w:ascii="Arial" w:hAnsi="Arial" w:cs="Arial"/>
        </w:rPr>
        <w:t> </w:t>
      </w:r>
    </w:p>
    <w:p w14:paraId="1BA739B5" w14:textId="77777777" w:rsidR="00442834" w:rsidRPr="00513EA5" w:rsidRDefault="00442834" w:rsidP="00442834">
      <w:pPr>
        <w:rPr>
          <w:rFonts w:ascii="Arial" w:hAnsi="Arial" w:cs="Arial"/>
        </w:rPr>
      </w:pPr>
    </w:p>
    <w:p w14:paraId="795D9257" w14:textId="77777777" w:rsidR="00442834" w:rsidRPr="00513EA5" w:rsidRDefault="00442834" w:rsidP="00442834">
      <w:pPr>
        <w:rPr>
          <w:rFonts w:ascii="Arial" w:hAnsi="Arial" w:cs="Arial"/>
        </w:rPr>
      </w:pPr>
    </w:p>
    <w:p w14:paraId="15C41FA6" w14:textId="77777777" w:rsidR="00442834" w:rsidRPr="00513EA5" w:rsidRDefault="00442834" w:rsidP="00442834">
      <w:pPr>
        <w:rPr>
          <w:rFonts w:ascii="Arial" w:hAnsi="Arial" w:cs="Arial"/>
        </w:rPr>
      </w:pPr>
    </w:p>
    <w:p w14:paraId="1FFEE984" w14:textId="77777777" w:rsidR="00E156A7" w:rsidRPr="006F54B3" w:rsidRDefault="00E156A7" w:rsidP="00E156A7">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Attendance Benefits</w:t>
      </w:r>
    </w:p>
    <w:p w14:paraId="11512800" w14:textId="77777777" w:rsidR="00442834" w:rsidRPr="00513EA5" w:rsidRDefault="00442834" w:rsidP="00442834">
      <w:pPr>
        <w:rPr>
          <w:rFonts w:ascii="Arial" w:hAnsi="Arial" w:cs="Arial"/>
        </w:rPr>
      </w:pPr>
    </w:p>
    <w:p w14:paraId="71784091" w14:textId="29D1A824" w:rsidR="00442834" w:rsidRPr="00FA5208" w:rsidRDefault="00442834" w:rsidP="00442834">
      <w:pPr>
        <w:spacing w:after="0"/>
        <w:rPr>
          <w:rStyle w:val="normaltextrun"/>
          <w:rFonts w:ascii="Arial" w:hAnsi="Arial" w:cs="Arial"/>
          <w:b/>
          <w:color w:val="9A286D"/>
          <w:sz w:val="28"/>
          <w:szCs w:val="60"/>
          <w:shd w:val="clear" w:color="auto" w:fill="FFFFFF"/>
        </w:rPr>
      </w:pPr>
      <w:r w:rsidRPr="00FA5208">
        <w:rPr>
          <w:rStyle w:val="normaltextrun"/>
          <w:rFonts w:ascii="Arial" w:hAnsi="Arial" w:cs="Arial"/>
          <w:b/>
          <w:color w:val="9A286D"/>
          <w:sz w:val="28"/>
          <w:szCs w:val="60"/>
          <w:shd w:val="clear" w:color="auto" w:fill="FFFFFF"/>
        </w:rPr>
        <w:t>Justification Letter Worksheet </w:t>
      </w:r>
      <w:r w:rsidR="00C50902" w:rsidRPr="00FA5208">
        <w:rPr>
          <w:rStyle w:val="normaltextrun"/>
          <w:rFonts w:ascii="Arial" w:hAnsi="Arial" w:cs="Arial"/>
          <w:b/>
          <w:color w:val="9A286D"/>
          <w:sz w:val="28"/>
          <w:szCs w:val="60"/>
          <w:shd w:val="clear" w:color="auto" w:fill="FFFFFF"/>
        </w:rPr>
        <w:t>#2</w:t>
      </w:r>
    </w:p>
    <w:p w14:paraId="5F4B9B46" w14:textId="1D894793" w:rsidR="00C50902" w:rsidRPr="00513EA5" w:rsidRDefault="00FF06CE" w:rsidP="00C50902">
      <w:pPr>
        <w:spacing w:after="0"/>
        <w:rPr>
          <w:rFonts w:ascii="Arial" w:hAnsi="Arial" w:cs="Arial"/>
        </w:rPr>
      </w:pPr>
      <w:r w:rsidRPr="00513EA5">
        <w:rPr>
          <w:rFonts w:ascii="Arial" w:hAnsi="Arial" w:cs="Arial"/>
          <w:b/>
          <w:bCs/>
          <w:i/>
          <w:iCs/>
        </w:rPr>
        <w:t>How to use</w:t>
      </w:r>
      <w:r w:rsidRPr="00513EA5">
        <w:rPr>
          <w:rFonts w:ascii="Arial" w:hAnsi="Arial" w:cs="Arial"/>
          <w:i/>
          <w:iCs/>
        </w:rPr>
        <w:t>:</w:t>
      </w:r>
      <w:r>
        <w:rPr>
          <w:rFonts w:ascii="Arial" w:hAnsi="Arial" w:cs="Arial"/>
          <w:i/>
          <w:iCs/>
        </w:rPr>
        <w:t xml:space="preserve"> </w:t>
      </w:r>
      <w:r w:rsidR="00FE6632">
        <w:rPr>
          <w:rFonts w:ascii="Arial" w:hAnsi="Arial" w:cs="Arial"/>
        </w:rPr>
        <w:t>Fill in the lists</w:t>
      </w:r>
      <w:r w:rsidR="00C50902">
        <w:rPr>
          <w:rFonts w:ascii="Arial" w:hAnsi="Arial" w:cs="Arial"/>
        </w:rPr>
        <w:t xml:space="preserve"> on this page to c</w:t>
      </w:r>
      <w:r w:rsidR="00C50902" w:rsidRPr="00513EA5">
        <w:rPr>
          <w:rFonts w:ascii="Arial" w:hAnsi="Arial" w:cs="Arial"/>
        </w:rPr>
        <w:t xml:space="preserve">ompile key </w:t>
      </w:r>
      <w:r w:rsidR="00063951">
        <w:rPr>
          <w:rFonts w:ascii="Arial" w:hAnsi="Arial" w:cs="Arial"/>
        </w:rPr>
        <w:t xml:space="preserve">partnership opportunities </w:t>
      </w:r>
      <w:r w:rsidR="00C50902">
        <w:rPr>
          <w:rFonts w:ascii="Arial" w:hAnsi="Arial" w:cs="Arial"/>
        </w:rPr>
        <w:t>to</w:t>
      </w:r>
      <w:r w:rsidR="00C50902" w:rsidRPr="00513EA5">
        <w:rPr>
          <w:rFonts w:ascii="Arial" w:hAnsi="Arial" w:cs="Arial"/>
        </w:rPr>
        <w:t xml:space="preserve"> include in an attendance justification letter to your supervisor</w:t>
      </w:r>
      <w:r w:rsidR="00C50902">
        <w:rPr>
          <w:rFonts w:ascii="Arial" w:hAnsi="Arial" w:cs="Arial"/>
        </w:rPr>
        <w:t xml:space="preserve"> (also included in this toolkit)</w:t>
      </w:r>
      <w:r w:rsidR="00C50902" w:rsidRPr="00513EA5">
        <w:rPr>
          <w:rFonts w:ascii="Arial" w:hAnsi="Arial" w:cs="Arial"/>
        </w:rPr>
        <w:t>. </w:t>
      </w:r>
    </w:p>
    <w:p w14:paraId="3DDE7261" w14:textId="77777777" w:rsidR="00442834" w:rsidRPr="00513EA5" w:rsidRDefault="00442834" w:rsidP="00442834">
      <w:pPr>
        <w:spacing w:after="0"/>
        <w:rPr>
          <w:rFonts w:ascii="Arial" w:hAnsi="Arial" w:cs="Arial"/>
        </w:rPr>
      </w:pPr>
    </w:p>
    <w:p w14:paraId="19D6C284" w14:textId="77777777" w:rsidR="00442834" w:rsidRPr="00513EA5" w:rsidRDefault="00442834" w:rsidP="00442834">
      <w:pPr>
        <w:spacing w:after="0"/>
        <w:rPr>
          <w:rStyle w:val="normaltextrun"/>
          <w:rFonts w:ascii="Arial" w:hAnsi="Arial" w:cs="Arial"/>
          <w:color w:val="863246"/>
          <w:sz w:val="28"/>
          <w:szCs w:val="60"/>
          <w:shd w:val="clear" w:color="auto" w:fill="FFFFFF"/>
        </w:rPr>
      </w:pPr>
      <w:r w:rsidRPr="00FA5208">
        <w:rPr>
          <w:rStyle w:val="normaltextrun"/>
          <w:rFonts w:ascii="Arial" w:hAnsi="Arial" w:cs="Arial"/>
          <w:color w:val="9A286D"/>
          <w:sz w:val="28"/>
          <w:szCs w:val="60"/>
          <w:shd w:val="clear" w:color="auto" w:fill="FFFFFF"/>
        </w:rPr>
        <w:t>Current Suppliers/Clients</w:t>
      </w:r>
      <w:r w:rsidRPr="00513EA5">
        <w:rPr>
          <w:rStyle w:val="normaltextrun"/>
          <w:rFonts w:ascii="Arial" w:hAnsi="Arial" w:cs="Arial"/>
          <w:color w:val="863246"/>
          <w:sz w:val="28"/>
          <w:szCs w:val="60"/>
          <w:shd w:val="clear" w:color="auto" w:fill="FFFFFF"/>
        </w:rPr>
        <w:t>  </w:t>
      </w:r>
    </w:p>
    <w:p w14:paraId="5EF0FC2C" w14:textId="4E696205" w:rsidR="00442834" w:rsidRPr="00513EA5" w:rsidRDefault="00442834" w:rsidP="00442834">
      <w:pPr>
        <w:rPr>
          <w:rFonts w:ascii="Arial" w:hAnsi="Arial" w:cs="Arial"/>
        </w:rPr>
      </w:pPr>
      <w:r w:rsidRPr="00513EA5">
        <w:rPr>
          <w:rFonts w:ascii="Arial" w:hAnsi="Arial" w:cs="Arial"/>
        </w:rPr>
        <w:t xml:space="preserve">List your organization’s current suppliers that will </w:t>
      </w:r>
      <w:r w:rsidR="00A018B5">
        <w:rPr>
          <w:rFonts w:ascii="Arial" w:hAnsi="Arial" w:cs="Arial"/>
        </w:rPr>
        <w:t xml:space="preserve">be </w:t>
      </w:r>
      <w:r w:rsidRPr="00513EA5">
        <w:rPr>
          <w:rFonts w:ascii="Arial" w:hAnsi="Arial" w:cs="Arial"/>
        </w:rPr>
        <w:t>exhibiting at the 2023 PDC Summit and your goals for interactions with them while attending the event.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341"/>
        <w:gridCol w:w="2329"/>
        <w:gridCol w:w="2325"/>
      </w:tblGrid>
      <w:tr w:rsidR="00442834" w:rsidRPr="00513EA5" w14:paraId="6963796B" w14:textId="77777777" w:rsidTr="00442834">
        <w:trPr>
          <w:trHeight w:val="52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E0702FE" w14:textId="77777777"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Supplier/Client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0AB066" w14:textId="52CF5EFD"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w:t>
            </w:r>
            <w:r w:rsidR="00FF06CE" w:rsidRPr="006F54B3">
              <w:rPr>
                <w:rStyle w:val="normaltextrun"/>
                <w:rFonts w:ascii="Arial" w:hAnsi="Arial" w:cs="Arial"/>
                <w:color w:val="003087"/>
                <w:szCs w:val="60"/>
                <w:shd w:val="clear" w:color="auto" w:fill="FFFFFF"/>
              </w:rPr>
              <w:t>-</w:t>
            </w:r>
            <w:r w:rsidRPr="006F54B3">
              <w:rPr>
                <w:rStyle w:val="normaltextrun"/>
                <w:rFonts w:ascii="Arial" w:hAnsi="Arial" w:cs="Arial"/>
                <w:color w:val="003087"/>
                <w:szCs w:val="60"/>
                <w:shd w:val="clear" w:color="auto" w:fill="FFFFFF"/>
              </w:rPr>
              <w:t>Building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B1E2900" w14:textId="77777777"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Current Product Education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F17A6B7" w14:textId="787BF476"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w:t>
            </w:r>
            <w:r w:rsidR="00FF06CE" w:rsidRPr="006F54B3">
              <w:rPr>
                <w:rStyle w:val="normaltextrun"/>
                <w:rFonts w:ascii="Arial" w:hAnsi="Arial" w:cs="Arial"/>
                <w:color w:val="003087"/>
                <w:szCs w:val="60"/>
                <w:shd w:val="clear" w:color="auto" w:fill="FFFFFF"/>
              </w:rPr>
              <w:t>-</w:t>
            </w:r>
            <w:r w:rsidRPr="006F54B3">
              <w:rPr>
                <w:rStyle w:val="normaltextrun"/>
                <w:rFonts w:ascii="Arial" w:hAnsi="Arial" w:cs="Arial"/>
                <w:color w:val="003087"/>
                <w:szCs w:val="60"/>
                <w:shd w:val="clear" w:color="auto" w:fill="FFFFFF"/>
              </w:rPr>
              <w:t>Solving Goal </w:t>
            </w:r>
          </w:p>
        </w:tc>
      </w:tr>
      <w:tr w:rsidR="00442834" w:rsidRPr="00513EA5" w14:paraId="29CCA982"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35EDE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7F40C82"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90B869"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2FF5E2C"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1F3254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B8FACCE"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E526BD"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F0BFA9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998B20B"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348E6D4"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7E9704D"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1862891"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2CF206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1B3EE6"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4A8D177A"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ECC34C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125185"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8CE4C3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D4F6972"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6B358E07"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CA6DB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DE03A3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25E197"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4C2BB5" w14:textId="77777777" w:rsidR="00442834" w:rsidRPr="00513EA5" w:rsidRDefault="00442834" w:rsidP="00442834">
            <w:pPr>
              <w:rPr>
                <w:rFonts w:ascii="Arial" w:hAnsi="Arial" w:cs="Arial"/>
              </w:rPr>
            </w:pPr>
            <w:r w:rsidRPr="00513EA5">
              <w:rPr>
                <w:rFonts w:ascii="Arial" w:hAnsi="Arial" w:cs="Arial"/>
              </w:rPr>
              <w:t> </w:t>
            </w:r>
          </w:p>
        </w:tc>
      </w:tr>
    </w:tbl>
    <w:p w14:paraId="00968321" w14:textId="77777777" w:rsidR="00442834" w:rsidRPr="00513EA5" w:rsidRDefault="00442834" w:rsidP="00442834">
      <w:pPr>
        <w:rPr>
          <w:rFonts w:ascii="Arial" w:hAnsi="Arial" w:cs="Arial"/>
        </w:rPr>
      </w:pPr>
      <w:r w:rsidRPr="00513EA5">
        <w:rPr>
          <w:rFonts w:ascii="Arial" w:hAnsi="Arial" w:cs="Arial"/>
        </w:rPr>
        <w:t> </w:t>
      </w:r>
    </w:p>
    <w:p w14:paraId="293141B6" w14:textId="77777777" w:rsidR="00442834" w:rsidRPr="00FA5208" w:rsidRDefault="00442834" w:rsidP="00442834">
      <w:pPr>
        <w:spacing w:after="0"/>
        <w:rPr>
          <w:rStyle w:val="normaltextrun"/>
          <w:rFonts w:ascii="Arial" w:hAnsi="Arial" w:cs="Arial"/>
          <w:color w:val="9A286D"/>
          <w:sz w:val="28"/>
          <w:szCs w:val="60"/>
          <w:shd w:val="clear" w:color="auto" w:fill="FFFFFF"/>
        </w:rPr>
      </w:pPr>
      <w:r w:rsidRPr="00FA5208">
        <w:rPr>
          <w:rStyle w:val="normaltextrun"/>
          <w:rFonts w:ascii="Arial" w:hAnsi="Arial" w:cs="Arial"/>
          <w:color w:val="9A286D"/>
          <w:sz w:val="28"/>
          <w:szCs w:val="60"/>
          <w:shd w:val="clear" w:color="auto" w:fill="FFFFFF"/>
        </w:rPr>
        <w:t>Potential Suppliers/Clients  </w:t>
      </w:r>
    </w:p>
    <w:p w14:paraId="61B2A9D9" w14:textId="1ECA5481" w:rsidR="00442834" w:rsidRPr="00513EA5" w:rsidRDefault="00442834" w:rsidP="00442834">
      <w:pPr>
        <w:spacing w:after="0"/>
        <w:rPr>
          <w:rFonts w:ascii="Arial" w:hAnsi="Arial" w:cs="Arial"/>
        </w:rPr>
      </w:pPr>
      <w:r w:rsidRPr="00513EA5">
        <w:rPr>
          <w:rFonts w:ascii="Arial" w:hAnsi="Arial" w:cs="Arial"/>
        </w:rPr>
        <w:t>List the potential suppliers your organization is considering working with that will</w:t>
      </w:r>
      <w:r w:rsidR="00A018B5">
        <w:rPr>
          <w:rFonts w:ascii="Arial" w:hAnsi="Arial" w:cs="Arial"/>
        </w:rPr>
        <w:t xml:space="preserve"> be</w:t>
      </w:r>
      <w:r w:rsidRPr="00513EA5">
        <w:rPr>
          <w:rFonts w:ascii="Arial" w:hAnsi="Arial" w:cs="Arial"/>
        </w:rPr>
        <w:t xml:space="preserve"> exhibiting at the 2023 PDC Summit and your goals for interactions with them while attending the event. </w:t>
      </w:r>
    </w:p>
    <w:p w14:paraId="1E2AE128" w14:textId="77777777" w:rsidR="00442834" w:rsidRPr="00513EA5" w:rsidRDefault="00442834" w:rsidP="00442834">
      <w:pPr>
        <w:spacing w:after="0"/>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341"/>
        <w:gridCol w:w="2329"/>
        <w:gridCol w:w="2325"/>
      </w:tblGrid>
      <w:tr w:rsidR="00442834" w:rsidRPr="00513EA5" w14:paraId="1856F85F" w14:textId="77777777" w:rsidTr="00442834">
        <w:trPr>
          <w:trHeight w:val="52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E0C8C4D" w14:textId="77777777"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Supplier/Client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26F5ED4" w14:textId="465E49EE"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w:t>
            </w:r>
            <w:r w:rsidR="00FF06CE" w:rsidRPr="006F54B3">
              <w:rPr>
                <w:rStyle w:val="normaltextrun"/>
                <w:rFonts w:ascii="Arial" w:hAnsi="Arial" w:cs="Arial"/>
                <w:color w:val="003087"/>
                <w:szCs w:val="60"/>
                <w:shd w:val="clear" w:color="auto" w:fill="FFFFFF"/>
              </w:rPr>
              <w:t>-</w:t>
            </w:r>
            <w:r w:rsidRPr="006F54B3">
              <w:rPr>
                <w:rStyle w:val="normaltextrun"/>
                <w:rFonts w:ascii="Arial" w:hAnsi="Arial" w:cs="Arial"/>
                <w:color w:val="003087"/>
                <w:szCs w:val="60"/>
                <w:shd w:val="clear" w:color="auto" w:fill="FFFFFF"/>
              </w:rPr>
              <w:t>Building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595EAC5" w14:textId="77777777"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Current Product Education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35C55DE" w14:textId="2A46FB11" w:rsidR="00442834" w:rsidRPr="006F54B3" w:rsidRDefault="00442834" w:rsidP="00442834">
            <w:pPr>
              <w:spacing w:after="0"/>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w:t>
            </w:r>
            <w:r w:rsidR="00FF06CE" w:rsidRPr="006F54B3">
              <w:rPr>
                <w:rStyle w:val="normaltextrun"/>
                <w:rFonts w:ascii="Arial" w:hAnsi="Arial" w:cs="Arial"/>
                <w:color w:val="003087"/>
                <w:szCs w:val="60"/>
                <w:shd w:val="clear" w:color="auto" w:fill="FFFFFF"/>
              </w:rPr>
              <w:t>-</w:t>
            </w:r>
            <w:r w:rsidRPr="006F54B3">
              <w:rPr>
                <w:rStyle w:val="normaltextrun"/>
                <w:rFonts w:ascii="Arial" w:hAnsi="Arial" w:cs="Arial"/>
                <w:color w:val="003087"/>
                <w:szCs w:val="60"/>
                <w:shd w:val="clear" w:color="auto" w:fill="FFFFFF"/>
              </w:rPr>
              <w:t>Solving Goal </w:t>
            </w:r>
          </w:p>
        </w:tc>
      </w:tr>
      <w:tr w:rsidR="00442834" w:rsidRPr="00513EA5" w14:paraId="4F89739D"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B831C5E"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FE42368"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E2F1DC6"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9642B1"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74A08BE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7253CD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A9C69D7"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D950D22"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A25BBC0"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8901292"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238D2F"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4EC1885"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07574FE"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516037A"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62034303"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A254E2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434AD5F"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3EC08F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1213537"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742D59A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22EC799"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7ABF593"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AF8DCB3"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377FC4" w14:textId="77777777" w:rsidR="00442834" w:rsidRPr="00513EA5" w:rsidRDefault="00442834" w:rsidP="00442834">
            <w:pPr>
              <w:rPr>
                <w:rFonts w:ascii="Arial" w:hAnsi="Arial" w:cs="Arial"/>
              </w:rPr>
            </w:pPr>
            <w:r w:rsidRPr="00513EA5">
              <w:rPr>
                <w:rFonts w:ascii="Arial" w:hAnsi="Arial" w:cs="Arial"/>
              </w:rPr>
              <w:t> </w:t>
            </w:r>
          </w:p>
        </w:tc>
      </w:tr>
    </w:tbl>
    <w:p w14:paraId="0AD4E7CF" w14:textId="77777777" w:rsidR="006E1F00" w:rsidRPr="00513EA5" w:rsidRDefault="006E1F00" w:rsidP="006E1F00">
      <w:pPr>
        <w:rPr>
          <w:rFonts w:ascii="Arial" w:hAnsi="Arial" w:cs="Arial"/>
        </w:rPr>
      </w:pPr>
    </w:p>
    <w:p w14:paraId="4B97BB8C" w14:textId="77777777" w:rsidR="002C61D2" w:rsidRDefault="002C61D2" w:rsidP="00E156A7">
      <w:pPr>
        <w:spacing w:after="0"/>
        <w:rPr>
          <w:rStyle w:val="normaltextrun"/>
          <w:rFonts w:ascii="Arial" w:hAnsi="Arial" w:cs="Arial"/>
          <w:color w:val="863246"/>
          <w:sz w:val="28"/>
          <w:szCs w:val="60"/>
          <w:shd w:val="clear" w:color="auto" w:fill="FFFFFF"/>
        </w:rPr>
      </w:pPr>
    </w:p>
    <w:p w14:paraId="62B55DB2" w14:textId="77777777" w:rsidR="002C61D2" w:rsidRDefault="002C61D2" w:rsidP="00E156A7">
      <w:pPr>
        <w:spacing w:after="0"/>
        <w:rPr>
          <w:rStyle w:val="normaltextrun"/>
          <w:rFonts w:ascii="Arial" w:hAnsi="Arial" w:cs="Arial"/>
          <w:color w:val="863246"/>
          <w:sz w:val="28"/>
          <w:szCs w:val="60"/>
          <w:shd w:val="clear" w:color="auto" w:fill="FFFFFF"/>
        </w:rPr>
      </w:pPr>
    </w:p>
    <w:p w14:paraId="24CDB429" w14:textId="1702D516" w:rsidR="003559BE" w:rsidRPr="00FA5208" w:rsidRDefault="003559BE" w:rsidP="00E156A7">
      <w:pPr>
        <w:spacing w:after="0"/>
        <w:rPr>
          <w:rStyle w:val="normaltextrun"/>
          <w:rFonts w:ascii="Arial" w:hAnsi="Arial" w:cs="Arial"/>
          <w:color w:val="9A286D"/>
          <w:sz w:val="28"/>
          <w:szCs w:val="60"/>
          <w:shd w:val="clear" w:color="auto" w:fill="FFFFFF"/>
        </w:rPr>
      </w:pPr>
      <w:r w:rsidRPr="00FA5208">
        <w:rPr>
          <w:rStyle w:val="normaltextrun"/>
          <w:rFonts w:ascii="Arial" w:hAnsi="Arial" w:cs="Arial"/>
          <w:color w:val="9A286D"/>
          <w:sz w:val="28"/>
          <w:szCs w:val="60"/>
          <w:shd w:val="clear" w:color="auto" w:fill="FFFFFF"/>
        </w:rPr>
        <w:lastRenderedPageBreak/>
        <w:t>Justification Letter Template </w:t>
      </w:r>
    </w:p>
    <w:p w14:paraId="50B6C8A7" w14:textId="7CA80B94" w:rsidR="003559BE" w:rsidRDefault="003559BE" w:rsidP="005C3EB3">
      <w:pPr>
        <w:spacing w:after="0"/>
        <w:rPr>
          <w:rFonts w:ascii="Arial" w:hAnsi="Arial" w:cs="Arial"/>
        </w:rPr>
      </w:pPr>
      <w:r w:rsidRPr="00513EA5">
        <w:rPr>
          <w:rFonts w:ascii="Arial" w:hAnsi="Arial" w:cs="Arial"/>
          <w:b/>
          <w:bCs/>
          <w:i/>
          <w:iCs/>
        </w:rPr>
        <w:t>How to use</w:t>
      </w:r>
      <w:r w:rsidRPr="00513EA5">
        <w:rPr>
          <w:rFonts w:ascii="Arial" w:hAnsi="Arial" w:cs="Arial"/>
          <w:i/>
          <w:iCs/>
        </w:rPr>
        <w:t xml:space="preserve">: </w:t>
      </w:r>
      <w:r w:rsidRPr="00513EA5">
        <w:rPr>
          <w:rFonts w:ascii="Arial" w:hAnsi="Arial" w:cs="Arial"/>
        </w:rPr>
        <w:t xml:space="preserve">Update all highlighted sections using the </w:t>
      </w:r>
      <w:r w:rsidR="00A018B5">
        <w:rPr>
          <w:rFonts w:ascii="Arial" w:hAnsi="Arial" w:cs="Arial"/>
        </w:rPr>
        <w:t xml:space="preserve">information </w:t>
      </w:r>
      <w:r w:rsidRPr="00513EA5">
        <w:rPr>
          <w:rFonts w:ascii="Arial" w:hAnsi="Arial" w:cs="Arial"/>
        </w:rPr>
        <w:t xml:space="preserve">you formulated </w:t>
      </w:r>
      <w:r w:rsidR="00A018B5">
        <w:rPr>
          <w:rFonts w:ascii="Arial" w:hAnsi="Arial" w:cs="Arial"/>
        </w:rPr>
        <w:t>in worksheets #1 and #2</w:t>
      </w:r>
      <w:r w:rsidR="00A018B5" w:rsidRPr="00513EA5">
        <w:rPr>
          <w:rFonts w:ascii="Arial" w:hAnsi="Arial" w:cs="Arial"/>
        </w:rPr>
        <w:t xml:space="preserve"> </w:t>
      </w:r>
      <w:r w:rsidRPr="00513EA5">
        <w:rPr>
          <w:rFonts w:ascii="Arial" w:hAnsi="Arial" w:cs="Arial"/>
        </w:rPr>
        <w:t xml:space="preserve">to customize </w:t>
      </w:r>
      <w:r w:rsidR="00A018B5">
        <w:rPr>
          <w:rFonts w:ascii="Arial" w:hAnsi="Arial" w:cs="Arial"/>
        </w:rPr>
        <w:t xml:space="preserve">this letter </w:t>
      </w:r>
      <w:r w:rsidRPr="00513EA5">
        <w:rPr>
          <w:rFonts w:ascii="Arial" w:hAnsi="Arial" w:cs="Arial"/>
        </w:rPr>
        <w:t xml:space="preserve">for your boss. Make sure to delete anything that isn’t applicable to you (these instructions included) and </w:t>
      </w:r>
      <w:r w:rsidR="00A018B5">
        <w:rPr>
          <w:rFonts w:ascii="Arial" w:hAnsi="Arial" w:cs="Arial"/>
        </w:rPr>
        <w:t xml:space="preserve">remove the </w:t>
      </w:r>
      <w:r w:rsidRPr="00513EA5">
        <w:rPr>
          <w:rFonts w:ascii="Arial" w:hAnsi="Arial" w:cs="Arial"/>
        </w:rPr>
        <w:t>highlight</w:t>
      </w:r>
      <w:r w:rsidR="00A018B5">
        <w:rPr>
          <w:rFonts w:ascii="Arial" w:hAnsi="Arial" w:cs="Arial"/>
        </w:rPr>
        <w:t>s</w:t>
      </w:r>
      <w:r w:rsidRPr="00513EA5">
        <w:rPr>
          <w:rFonts w:ascii="Arial" w:hAnsi="Arial" w:cs="Arial"/>
        </w:rPr>
        <w:t xml:space="preserve"> before you send.  </w:t>
      </w:r>
    </w:p>
    <w:p w14:paraId="56D37CB6" w14:textId="77777777" w:rsidR="005C3EB3" w:rsidRPr="00513EA5" w:rsidRDefault="005C3EB3" w:rsidP="005C3EB3">
      <w:pPr>
        <w:spacing w:after="0"/>
        <w:rPr>
          <w:rFonts w:ascii="Arial" w:hAnsi="Arial" w:cs="Arial"/>
        </w:rPr>
      </w:pPr>
    </w:p>
    <w:p w14:paraId="0F3C8298" w14:textId="77777777" w:rsidR="003559BE" w:rsidRPr="00513EA5" w:rsidRDefault="003559BE" w:rsidP="003559BE">
      <w:pPr>
        <w:spacing w:after="0"/>
        <w:rPr>
          <w:rFonts w:ascii="Arial" w:hAnsi="Arial" w:cs="Arial"/>
        </w:rPr>
      </w:pPr>
      <w:r w:rsidRPr="002C61D2">
        <w:rPr>
          <w:rFonts w:ascii="Arial" w:hAnsi="Arial" w:cs="Arial"/>
          <w:highlight w:val="yellow"/>
        </w:rPr>
        <w:t>&lt;</w:t>
      </w:r>
      <w:r w:rsidRPr="002C61D2">
        <w:rPr>
          <w:rFonts w:ascii="Arial" w:hAnsi="Arial" w:cs="Arial"/>
          <w:i/>
          <w:iCs/>
          <w:highlight w:val="yellow"/>
        </w:rPr>
        <w:t>DATE</w:t>
      </w:r>
      <w:r w:rsidRPr="002C61D2">
        <w:rPr>
          <w:rFonts w:ascii="Arial" w:hAnsi="Arial" w:cs="Arial"/>
          <w:highlight w:val="yellow"/>
        </w:rPr>
        <w:t>&gt; </w:t>
      </w:r>
      <w:r w:rsidRPr="00513EA5">
        <w:rPr>
          <w:rFonts w:ascii="Arial" w:hAnsi="Arial" w:cs="Arial"/>
        </w:rPr>
        <w:t> </w:t>
      </w:r>
    </w:p>
    <w:p w14:paraId="1F6AB61F" w14:textId="1FD09524" w:rsidR="003559BE" w:rsidRPr="00513EA5" w:rsidRDefault="003559BE" w:rsidP="003559BE">
      <w:pPr>
        <w:spacing w:after="0"/>
        <w:rPr>
          <w:rFonts w:ascii="Arial" w:hAnsi="Arial" w:cs="Arial"/>
        </w:rPr>
      </w:pPr>
      <w:r w:rsidRPr="00513EA5">
        <w:rPr>
          <w:rFonts w:ascii="Arial" w:hAnsi="Arial" w:cs="Arial"/>
        </w:rPr>
        <w:t xml:space="preserve">Dear </w:t>
      </w:r>
      <w:r w:rsidRPr="002C61D2">
        <w:rPr>
          <w:rFonts w:ascii="Arial" w:hAnsi="Arial" w:cs="Arial"/>
          <w:highlight w:val="yellow"/>
        </w:rPr>
        <w:t>&lt;</w:t>
      </w:r>
      <w:r w:rsidR="00E156A7" w:rsidRPr="002C61D2">
        <w:rPr>
          <w:rFonts w:ascii="Arial" w:hAnsi="Arial" w:cs="Arial"/>
          <w:i/>
          <w:iCs/>
          <w:highlight w:val="yellow"/>
        </w:rPr>
        <w:t>SUPERVISOR’S</w:t>
      </w:r>
      <w:r w:rsidRPr="002C61D2">
        <w:rPr>
          <w:rFonts w:ascii="Arial" w:hAnsi="Arial" w:cs="Arial"/>
          <w:i/>
          <w:iCs/>
          <w:highlight w:val="yellow"/>
        </w:rPr>
        <w:t xml:space="preserve"> NAME</w:t>
      </w:r>
      <w:r w:rsidR="002C61D2" w:rsidRPr="002C61D2">
        <w:rPr>
          <w:rFonts w:ascii="Arial" w:hAnsi="Arial" w:cs="Arial"/>
          <w:highlight w:val="yellow"/>
        </w:rPr>
        <w:t>&gt;</w:t>
      </w:r>
      <w:r w:rsidR="002C61D2">
        <w:rPr>
          <w:rFonts w:ascii="Arial" w:hAnsi="Arial" w:cs="Arial"/>
        </w:rPr>
        <w:t>,</w:t>
      </w:r>
    </w:p>
    <w:p w14:paraId="5BD97FE1" w14:textId="77777777" w:rsidR="003559BE" w:rsidRPr="00513EA5" w:rsidRDefault="003559BE" w:rsidP="003559BE">
      <w:pPr>
        <w:spacing w:after="0"/>
        <w:rPr>
          <w:rFonts w:ascii="Arial" w:hAnsi="Arial" w:cs="Arial"/>
        </w:rPr>
      </w:pPr>
      <w:r w:rsidRPr="00513EA5">
        <w:rPr>
          <w:rFonts w:ascii="Arial" w:hAnsi="Arial" w:cs="Arial"/>
        </w:rPr>
        <w:t>  </w:t>
      </w:r>
    </w:p>
    <w:p w14:paraId="420BB28E" w14:textId="77777777" w:rsidR="003559BE" w:rsidRPr="00513EA5" w:rsidRDefault="003559BE" w:rsidP="003559BE">
      <w:pPr>
        <w:spacing w:after="0"/>
        <w:rPr>
          <w:rFonts w:ascii="Arial" w:hAnsi="Arial" w:cs="Arial"/>
        </w:rPr>
      </w:pPr>
      <w:r w:rsidRPr="00513EA5">
        <w:rPr>
          <w:rFonts w:ascii="Arial" w:hAnsi="Arial" w:cs="Arial"/>
        </w:rPr>
        <w:t xml:space="preserve">I am seeking your support for my attendance at the </w:t>
      </w:r>
      <w:r w:rsidRPr="00513EA5">
        <w:rPr>
          <w:rFonts w:ascii="Arial" w:hAnsi="Arial" w:cs="Arial"/>
          <w:b/>
          <w:bCs/>
        </w:rPr>
        <w:t>2023 International Summit &amp; Exhibition on Health Facility Planning, Design &amp; Construction (PDC Summit)</w:t>
      </w:r>
      <w:r w:rsidRPr="00513EA5">
        <w:rPr>
          <w:rFonts w:ascii="Arial" w:hAnsi="Arial" w:cs="Arial"/>
        </w:rPr>
        <w:t xml:space="preserve">. The PDC Summit is the industry’s largest and longest running premiere event, bringing together over 3,000 health care professionals to discuss urgent and emerging trends related to health care planning, design and construction. No other conference brings together such an extensive critical mass of health care decision-makers to connect with health care business, clinical leaders, policy professionals as well as other aligned stakeholders like the PDC Summit. This year’s event is being held </w:t>
      </w:r>
      <w:r w:rsidRPr="00513EA5">
        <w:rPr>
          <w:rFonts w:ascii="Arial" w:hAnsi="Arial" w:cs="Arial"/>
          <w:b/>
          <w:bCs/>
        </w:rPr>
        <w:t>March 12-15, 2023 in Phoenix, AZ</w:t>
      </w:r>
      <w:r w:rsidRPr="00513EA5">
        <w:rPr>
          <w:rFonts w:ascii="Arial" w:hAnsi="Arial" w:cs="Arial"/>
        </w:rPr>
        <w:t>.  </w:t>
      </w:r>
    </w:p>
    <w:p w14:paraId="55CDC6EE" w14:textId="77777777" w:rsidR="003559BE" w:rsidRPr="00513EA5" w:rsidRDefault="003559BE" w:rsidP="003559BE">
      <w:pPr>
        <w:spacing w:after="0"/>
        <w:rPr>
          <w:rFonts w:ascii="Arial" w:hAnsi="Arial" w:cs="Arial"/>
        </w:rPr>
      </w:pPr>
      <w:r w:rsidRPr="00513EA5">
        <w:rPr>
          <w:rFonts w:ascii="Arial" w:hAnsi="Arial" w:cs="Arial"/>
        </w:rPr>
        <w:t> </w:t>
      </w:r>
    </w:p>
    <w:p w14:paraId="52556E07"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Attendance Costs </w:t>
      </w:r>
    </w:p>
    <w:p w14:paraId="326AED04" w14:textId="77777777" w:rsidR="003559BE" w:rsidRPr="00513EA5" w:rsidRDefault="003559BE" w:rsidP="003559BE">
      <w:pPr>
        <w:spacing w:after="0"/>
        <w:rPr>
          <w:rFonts w:ascii="Arial" w:hAnsi="Arial" w:cs="Arial"/>
        </w:rPr>
      </w:pPr>
      <w:r w:rsidRPr="00513EA5">
        <w:rPr>
          <w:rFonts w:ascii="Arial" w:hAnsi="Arial" w:cs="Arial"/>
        </w:rPr>
        <w:t>I estimate the total cost to attending the 2023 PDC Summit to be</w:t>
      </w:r>
      <w:r w:rsidRPr="00513EA5">
        <w:rPr>
          <w:rFonts w:ascii="Arial" w:hAnsi="Arial" w:cs="Arial"/>
          <w:i/>
          <w:iCs/>
        </w:rPr>
        <w:t xml:space="preserve"> </w:t>
      </w:r>
      <w:r w:rsidRPr="000D0240">
        <w:rPr>
          <w:rFonts w:ascii="Arial" w:hAnsi="Arial" w:cs="Arial"/>
          <w:i/>
          <w:iCs/>
          <w:highlight w:val="yellow"/>
        </w:rPr>
        <w:t>&lt;$ TOTAL&gt;</w:t>
      </w:r>
      <w:r w:rsidRPr="00513EA5">
        <w:rPr>
          <w:rFonts w:ascii="Arial" w:hAnsi="Arial" w:cs="Arial"/>
        </w:rPr>
        <w:t>   </w:t>
      </w:r>
    </w:p>
    <w:p w14:paraId="4B139090" w14:textId="77777777" w:rsidR="003559BE" w:rsidRPr="00513EA5" w:rsidRDefault="003559BE" w:rsidP="003559BE">
      <w:pPr>
        <w:spacing w:after="0"/>
        <w:rPr>
          <w:rFonts w:ascii="Arial" w:hAnsi="Arial" w:cs="Arial"/>
        </w:rPr>
      </w:pPr>
      <w:r w:rsidRPr="00513EA5">
        <w:rPr>
          <w:rFonts w:ascii="Arial" w:hAnsi="Arial" w:cs="Arial"/>
        </w:rPr>
        <w:t>  </w:t>
      </w:r>
    </w:p>
    <w:p w14:paraId="489DC38C" w14:textId="77777777" w:rsidR="003559BE" w:rsidRPr="00513EA5" w:rsidRDefault="003559BE" w:rsidP="003559BE">
      <w:pPr>
        <w:numPr>
          <w:ilvl w:val="0"/>
          <w:numId w:val="3"/>
        </w:numPr>
        <w:spacing w:after="0"/>
        <w:rPr>
          <w:rFonts w:ascii="Arial" w:hAnsi="Arial" w:cs="Arial"/>
        </w:rPr>
      </w:pPr>
      <w:r w:rsidRPr="00513EA5">
        <w:rPr>
          <w:rFonts w:ascii="Arial" w:hAnsi="Arial" w:cs="Arial"/>
        </w:rPr>
        <w:t xml:space="preserve">Estimated travel costs: </w:t>
      </w:r>
      <w:r w:rsidR="00E156A7" w:rsidRPr="00513EA5">
        <w:rPr>
          <w:rFonts w:ascii="Arial" w:hAnsi="Arial" w:cs="Arial"/>
        </w:rPr>
        <w:tab/>
      </w:r>
      <w:r w:rsidR="00E156A7" w:rsidRPr="00513EA5">
        <w:rPr>
          <w:rFonts w:ascii="Arial" w:hAnsi="Arial" w:cs="Arial"/>
        </w:rPr>
        <w:tab/>
      </w:r>
      <w:r w:rsidR="00E156A7" w:rsidRPr="00513EA5">
        <w:rPr>
          <w:rFonts w:ascii="Arial" w:hAnsi="Arial" w:cs="Arial"/>
        </w:rPr>
        <w:tab/>
      </w:r>
      <w:r w:rsidRPr="00513EA5">
        <w:rPr>
          <w:rFonts w:ascii="Arial" w:hAnsi="Arial" w:cs="Arial"/>
          <w:i/>
          <w:iCs/>
          <w:highlight w:val="yellow"/>
        </w:rPr>
        <w:t>&lt;$ ESTIMATED TRAVEL COSTS&gt;</w:t>
      </w:r>
      <w:r w:rsidRPr="00513EA5">
        <w:rPr>
          <w:rFonts w:ascii="Arial" w:hAnsi="Arial" w:cs="Arial"/>
          <w:highlight w:val="yellow"/>
        </w:rPr>
        <w:t> </w:t>
      </w:r>
      <w:r w:rsidRPr="00513EA5">
        <w:rPr>
          <w:rFonts w:ascii="Arial" w:hAnsi="Arial" w:cs="Arial"/>
        </w:rPr>
        <w:t>  </w:t>
      </w:r>
    </w:p>
    <w:p w14:paraId="6763A687" w14:textId="536CF94A" w:rsidR="003559BE" w:rsidRPr="00513EA5" w:rsidRDefault="003559BE" w:rsidP="003559BE">
      <w:pPr>
        <w:numPr>
          <w:ilvl w:val="0"/>
          <w:numId w:val="3"/>
        </w:numPr>
        <w:spacing w:after="0"/>
        <w:rPr>
          <w:rFonts w:ascii="Arial" w:hAnsi="Arial" w:cs="Arial"/>
        </w:rPr>
      </w:pPr>
      <w:r w:rsidRPr="00513EA5">
        <w:rPr>
          <w:rFonts w:ascii="Arial" w:hAnsi="Arial" w:cs="Arial"/>
        </w:rPr>
        <w:t>Estimated hotel/lodging costs:</w:t>
      </w:r>
      <w:r w:rsidR="00E156A7" w:rsidRPr="00513EA5">
        <w:rPr>
          <w:rFonts w:ascii="Arial" w:hAnsi="Arial" w:cs="Arial"/>
        </w:rPr>
        <w:tab/>
      </w:r>
      <w:r w:rsidR="00E156A7" w:rsidRPr="00513EA5">
        <w:rPr>
          <w:rFonts w:ascii="Arial" w:hAnsi="Arial" w:cs="Arial"/>
        </w:rPr>
        <w:tab/>
      </w:r>
      <w:r w:rsidRPr="00513EA5">
        <w:rPr>
          <w:rFonts w:ascii="Arial" w:hAnsi="Arial" w:cs="Arial"/>
          <w:i/>
          <w:iCs/>
          <w:highlight w:val="yellow"/>
        </w:rPr>
        <w:t>&lt;$ ESTIMATED LODGING COSTS&gt;</w:t>
      </w:r>
      <w:r w:rsidRPr="00513EA5">
        <w:rPr>
          <w:rFonts w:ascii="Arial" w:hAnsi="Arial" w:cs="Arial"/>
          <w:highlight w:val="yellow"/>
        </w:rPr>
        <w:t> </w:t>
      </w:r>
      <w:r w:rsidRPr="00513EA5">
        <w:rPr>
          <w:rFonts w:ascii="Arial" w:hAnsi="Arial" w:cs="Arial"/>
        </w:rPr>
        <w:t> </w:t>
      </w:r>
      <w:r w:rsidR="006F54B3">
        <w:rPr>
          <w:rFonts w:ascii="Arial" w:hAnsi="Arial" w:cs="Arial"/>
        </w:rPr>
        <w:br/>
      </w:r>
    </w:p>
    <w:p w14:paraId="74F86C9F" w14:textId="01E89A1D" w:rsidR="003559BE" w:rsidRPr="00513EA5" w:rsidRDefault="003559BE" w:rsidP="003559BE">
      <w:pPr>
        <w:numPr>
          <w:ilvl w:val="0"/>
          <w:numId w:val="3"/>
        </w:numPr>
        <w:spacing w:after="0"/>
        <w:rPr>
          <w:rFonts w:ascii="Arial" w:hAnsi="Arial" w:cs="Arial"/>
        </w:rPr>
      </w:pPr>
      <w:r w:rsidRPr="00513EA5">
        <w:rPr>
          <w:rFonts w:ascii="Arial" w:hAnsi="Arial" w:cs="Arial"/>
        </w:rPr>
        <w:t xml:space="preserve">Estimated meals/food costs: </w:t>
      </w:r>
      <w:r w:rsidR="00E156A7" w:rsidRPr="00513EA5">
        <w:rPr>
          <w:rFonts w:ascii="Arial" w:hAnsi="Arial" w:cs="Arial"/>
        </w:rPr>
        <w:tab/>
      </w:r>
      <w:r w:rsidR="00E156A7" w:rsidRPr="00513EA5">
        <w:rPr>
          <w:rFonts w:ascii="Arial" w:hAnsi="Arial" w:cs="Arial"/>
        </w:rPr>
        <w:tab/>
      </w:r>
      <w:r w:rsidR="005C3EB3">
        <w:rPr>
          <w:rFonts w:ascii="Arial" w:hAnsi="Arial" w:cs="Arial"/>
        </w:rPr>
        <w:tab/>
      </w:r>
      <w:r w:rsidRPr="00513EA5">
        <w:rPr>
          <w:rFonts w:ascii="Arial" w:hAnsi="Arial" w:cs="Arial"/>
          <w:i/>
          <w:iCs/>
          <w:highlight w:val="yellow"/>
        </w:rPr>
        <w:t>&lt;$ ESTIMATED LODGING COSTS&gt;</w:t>
      </w:r>
      <w:r w:rsidRPr="00513EA5">
        <w:rPr>
          <w:rFonts w:ascii="Arial" w:hAnsi="Arial" w:cs="Arial"/>
          <w:highlight w:val="yellow"/>
        </w:rPr>
        <w:t> </w:t>
      </w:r>
      <w:r w:rsidRPr="00513EA5">
        <w:rPr>
          <w:rFonts w:ascii="Arial" w:hAnsi="Arial" w:cs="Arial"/>
        </w:rPr>
        <w:t> </w:t>
      </w:r>
      <w:r w:rsidR="006F54B3">
        <w:rPr>
          <w:rFonts w:ascii="Arial" w:hAnsi="Arial" w:cs="Arial"/>
        </w:rPr>
        <w:br/>
      </w:r>
    </w:p>
    <w:p w14:paraId="6C87D11F" w14:textId="77777777" w:rsidR="005C3EB3" w:rsidRDefault="003559BE" w:rsidP="005C3EB3">
      <w:pPr>
        <w:numPr>
          <w:ilvl w:val="0"/>
          <w:numId w:val="3"/>
        </w:numPr>
        <w:spacing w:after="0"/>
        <w:rPr>
          <w:rFonts w:ascii="Arial" w:hAnsi="Arial" w:cs="Arial"/>
        </w:rPr>
      </w:pPr>
      <w:r w:rsidRPr="00513EA5">
        <w:rPr>
          <w:rFonts w:ascii="Arial" w:hAnsi="Arial" w:cs="Arial"/>
        </w:rPr>
        <w:t xml:space="preserve">Registration fee: </w:t>
      </w:r>
      <w:r w:rsidR="00E156A7" w:rsidRPr="00513EA5">
        <w:rPr>
          <w:rFonts w:ascii="Arial" w:hAnsi="Arial" w:cs="Arial"/>
        </w:rPr>
        <w:tab/>
      </w:r>
      <w:r w:rsidR="00E156A7" w:rsidRPr="00513EA5">
        <w:rPr>
          <w:rFonts w:ascii="Arial" w:hAnsi="Arial" w:cs="Arial"/>
        </w:rPr>
        <w:tab/>
      </w:r>
      <w:r w:rsidR="00E156A7" w:rsidRPr="00513EA5">
        <w:rPr>
          <w:rFonts w:ascii="Arial" w:hAnsi="Arial" w:cs="Arial"/>
        </w:rPr>
        <w:tab/>
      </w:r>
      <w:r w:rsidR="005C3EB3">
        <w:rPr>
          <w:rFonts w:ascii="Arial" w:hAnsi="Arial" w:cs="Arial"/>
        </w:rPr>
        <w:tab/>
      </w:r>
      <w:r w:rsidRPr="000D0240">
        <w:rPr>
          <w:rFonts w:ascii="Arial" w:hAnsi="Arial" w:cs="Arial"/>
          <w:highlight w:val="yellow"/>
        </w:rPr>
        <w:t>$850 (member)/$1,050</w:t>
      </w:r>
      <w:r w:rsidRPr="00513EA5">
        <w:rPr>
          <w:rFonts w:ascii="Arial" w:hAnsi="Arial" w:cs="Arial"/>
        </w:rPr>
        <w:t xml:space="preserve"> (nonmember) for </w:t>
      </w:r>
    </w:p>
    <w:p w14:paraId="3E3AD01B" w14:textId="62F10D5C" w:rsidR="003559BE" w:rsidRPr="00513EA5" w:rsidRDefault="00DC5791" w:rsidP="005C3EB3">
      <w:pPr>
        <w:spacing w:after="0"/>
        <w:ind w:left="5040"/>
        <w:rPr>
          <w:rFonts w:ascii="Arial" w:hAnsi="Arial" w:cs="Arial"/>
        </w:rPr>
      </w:pPr>
      <w:r>
        <w:rPr>
          <w:rFonts w:ascii="Arial" w:hAnsi="Arial" w:cs="Arial"/>
        </w:rPr>
        <w:t>Early</w:t>
      </w:r>
      <w:r w:rsidR="005C3EB3">
        <w:rPr>
          <w:rFonts w:ascii="Arial" w:hAnsi="Arial" w:cs="Arial"/>
        </w:rPr>
        <w:t xml:space="preserve"> bird </w:t>
      </w:r>
      <w:r w:rsidR="003559BE" w:rsidRPr="00513EA5">
        <w:rPr>
          <w:rFonts w:ascii="Arial" w:hAnsi="Arial" w:cs="Arial"/>
        </w:rPr>
        <w:t xml:space="preserve">registration before </w:t>
      </w:r>
      <w:r w:rsidR="005C3EB3">
        <w:rPr>
          <w:rFonts w:ascii="Arial" w:hAnsi="Arial" w:cs="Arial"/>
        </w:rPr>
        <w:t xml:space="preserve">January 13, 2023 </w:t>
      </w:r>
      <w:r w:rsidR="00E156A7" w:rsidRPr="00513EA5">
        <w:rPr>
          <w:rFonts w:ascii="Arial" w:hAnsi="Arial" w:cs="Arial"/>
        </w:rPr>
        <w:t xml:space="preserve">and </w:t>
      </w:r>
      <w:r w:rsidR="00E156A7" w:rsidRPr="000D0240">
        <w:rPr>
          <w:rFonts w:ascii="Arial" w:hAnsi="Arial" w:cs="Arial"/>
          <w:highlight w:val="yellow"/>
        </w:rPr>
        <w:t>$1</w:t>
      </w:r>
      <w:r w:rsidR="00BE6D45" w:rsidRPr="000D0240">
        <w:rPr>
          <w:rFonts w:ascii="Arial" w:hAnsi="Arial" w:cs="Arial"/>
          <w:highlight w:val="yellow"/>
        </w:rPr>
        <w:t>,</w:t>
      </w:r>
      <w:r w:rsidR="00E156A7" w:rsidRPr="000D0240">
        <w:rPr>
          <w:rFonts w:ascii="Arial" w:hAnsi="Arial" w:cs="Arial"/>
          <w:highlight w:val="yellow"/>
        </w:rPr>
        <w:t>050/$1</w:t>
      </w:r>
      <w:r w:rsidR="00BE6D45" w:rsidRPr="000D0240">
        <w:rPr>
          <w:rFonts w:ascii="Arial" w:hAnsi="Arial" w:cs="Arial"/>
          <w:highlight w:val="yellow"/>
        </w:rPr>
        <w:t>,</w:t>
      </w:r>
      <w:r w:rsidR="00E156A7" w:rsidRPr="000D0240">
        <w:rPr>
          <w:rFonts w:ascii="Arial" w:hAnsi="Arial" w:cs="Arial"/>
          <w:highlight w:val="yellow"/>
        </w:rPr>
        <w:t>250</w:t>
      </w:r>
      <w:r w:rsidR="00E156A7" w:rsidRPr="00513EA5">
        <w:rPr>
          <w:rFonts w:ascii="Arial" w:hAnsi="Arial" w:cs="Arial"/>
        </w:rPr>
        <w:t xml:space="preserve"> after</w:t>
      </w:r>
      <w:r w:rsidR="003559BE" w:rsidRPr="00513EA5">
        <w:rPr>
          <w:rFonts w:ascii="Arial" w:hAnsi="Arial" w:cs="Arial"/>
        </w:rPr>
        <w:t>. </w:t>
      </w:r>
      <w:r w:rsidR="006F54B3">
        <w:rPr>
          <w:rFonts w:ascii="Arial" w:hAnsi="Arial" w:cs="Arial"/>
        </w:rPr>
        <w:br/>
      </w:r>
      <w:r w:rsidR="003559BE" w:rsidRPr="00513EA5">
        <w:rPr>
          <w:rFonts w:ascii="Arial" w:hAnsi="Arial" w:cs="Arial"/>
        </w:rPr>
        <w:t>  </w:t>
      </w:r>
    </w:p>
    <w:p w14:paraId="37EFC7D1" w14:textId="113056AA" w:rsidR="005C3EB3" w:rsidRDefault="006F54B3" w:rsidP="003559BE">
      <w:pPr>
        <w:numPr>
          <w:ilvl w:val="0"/>
          <w:numId w:val="4"/>
        </w:numPr>
        <w:spacing w:after="0"/>
        <w:rPr>
          <w:rFonts w:ascii="Arial" w:hAnsi="Arial" w:cs="Arial"/>
        </w:rPr>
      </w:pPr>
      <w:r>
        <w:rPr>
          <w:rFonts w:ascii="Arial" w:hAnsi="Arial" w:cs="Arial"/>
        </w:rPr>
        <w:t>One-year membership</w:t>
      </w:r>
      <w:r w:rsidR="003559BE" w:rsidRPr="00513EA5">
        <w:rPr>
          <w:rFonts w:ascii="Arial" w:hAnsi="Arial" w:cs="Arial"/>
        </w:rPr>
        <w:t xml:space="preserve">: </w:t>
      </w:r>
      <w:r w:rsidR="00E156A7" w:rsidRPr="00513EA5">
        <w:rPr>
          <w:rFonts w:ascii="Arial" w:hAnsi="Arial" w:cs="Arial"/>
        </w:rPr>
        <w:tab/>
      </w:r>
      <w:r w:rsidR="00E156A7" w:rsidRPr="00513EA5">
        <w:rPr>
          <w:rFonts w:ascii="Arial" w:hAnsi="Arial" w:cs="Arial"/>
        </w:rPr>
        <w:tab/>
      </w:r>
      <w:r w:rsidR="005C3EB3">
        <w:rPr>
          <w:rFonts w:ascii="Arial" w:hAnsi="Arial" w:cs="Arial"/>
        </w:rPr>
        <w:tab/>
      </w:r>
      <w:r w:rsidR="003559BE" w:rsidRPr="00513EA5">
        <w:rPr>
          <w:rFonts w:ascii="Arial" w:hAnsi="Arial" w:cs="Arial"/>
        </w:rPr>
        <w:t xml:space="preserve">For an </w:t>
      </w:r>
      <w:r w:rsidR="00A73777" w:rsidRPr="00513EA5">
        <w:rPr>
          <w:rFonts w:ascii="Arial" w:hAnsi="Arial" w:cs="Arial"/>
        </w:rPr>
        <w:t>add</w:t>
      </w:r>
      <w:r w:rsidR="00A73777">
        <w:rPr>
          <w:rFonts w:ascii="Arial" w:hAnsi="Arial" w:cs="Arial"/>
        </w:rPr>
        <w:t xml:space="preserve">itional $200 I can add on a </w:t>
      </w:r>
    </w:p>
    <w:p w14:paraId="69D6350B" w14:textId="1630EDCE" w:rsidR="003559BE" w:rsidRPr="00513EA5" w:rsidRDefault="00A73777" w:rsidP="005C3EB3">
      <w:pPr>
        <w:spacing w:after="0"/>
        <w:ind w:left="5040"/>
        <w:rPr>
          <w:rFonts w:ascii="Arial" w:hAnsi="Arial" w:cs="Arial"/>
        </w:rPr>
      </w:pPr>
      <w:r>
        <w:rPr>
          <w:rFonts w:ascii="Arial" w:hAnsi="Arial" w:cs="Arial"/>
        </w:rPr>
        <w:t xml:space="preserve">one-year ASHE membership, which will benefit my career and organization year-round. PLUS it locks in member pricing immediately. </w:t>
      </w:r>
      <w:hyperlink r:id="rId9" w:history="1">
        <w:r>
          <w:rPr>
            <w:rStyle w:val="Hyperlink"/>
            <w:rFonts w:ascii="Arial" w:hAnsi="Arial" w:cs="Arial"/>
          </w:rPr>
          <w:t xml:space="preserve">Learn </w:t>
        </w:r>
        <w:r w:rsidRPr="00A73777">
          <w:rPr>
            <w:rStyle w:val="Hyperlink"/>
            <w:rFonts w:ascii="Arial" w:hAnsi="Arial" w:cs="Arial"/>
          </w:rPr>
          <w:t>more.</w:t>
        </w:r>
      </w:hyperlink>
    </w:p>
    <w:p w14:paraId="59BDDC1C" w14:textId="77777777" w:rsidR="003559BE" w:rsidRPr="00513EA5" w:rsidRDefault="003559BE" w:rsidP="003559BE">
      <w:pPr>
        <w:spacing w:after="0"/>
        <w:rPr>
          <w:rFonts w:ascii="Arial" w:hAnsi="Arial" w:cs="Arial"/>
        </w:rPr>
      </w:pPr>
      <w:r w:rsidRPr="00513EA5">
        <w:rPr>
          <w:rFonts w:ascii="Arial" w:hAnsi="Arial" w:cs="Arial"/>
        </w:rPr>
        <w:t> </w:t>
      </w:r>
    </w:p>
    <w:p w14:paraId="63B1F456"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Attendance Benefits </w:t>
      </w:r>
    </w:p>
    <w:p w14:paraId="3CF78319" w14:textId="77777777" w:rsidR="003559BE" w:rsidRPr="00513EA5" w:rsidRDefault="003559BE" w:rsidP="003559BE">
      <w:pPr>
        <w:spacing w:after="0"/>
        <w:rPr>
          <w:rFonts w:ascii="Arial" w:hAnsi="Arial" w:cs="Arial"/>
        </w:rPr>
      </w:pPr>
      <w:r w:rsidRPr="00513EA5">
        <w:rPr>
          <w:rFonts w:ascii="Arial" w:hAnsi="Arial" w:cs="Arial"/>
          <w:b/>
          <w:bCs/>
        </w:rPr>
        <w:t>Gaining Insights on Code Compliance &amp; Policy Changes Important to Our Organization</w:t>
      </w:r>
      <w:r w:rsidRPr="00513EA5">
        <w:rPr>
          <w:rFonts w:ascii="Arial" w:hAnsi="Arial" w:cs="Arial"/>
        </w:rPr>
        <w:t>  </w:t>
      </w:r>
    </w:p>
    <w:p w14:paraId="7E6D3995" w14:textId="777B09AF" w:rsidR="003559BE" w:rsidRPr="00513EA5" w:rsidRDefault="003559BE" w:rsidP="003559BE">
      <w:pPr>
        <w:spacing w:after="0"/>
        <w:rPr>
          <w:rFonts w:ascii="Arial" w:hAnsi="Arial" w:cs="Arial"/>
        </w:rPr>
      </w:pPr>
      <w:r w:rsidRPr="00513EA5">
        <w:rPr>
          <w:rFonts w:ascii="Arial" w:hAnsi="Arial" w:cs="Arial"/>
        </w:rPr>
        <w:t xml:space="preserve">In the highly regulated environment of health care planning, design and construction, face time with policymakers and regulatory experts </w:t>
      </w:r>
      <w:r w:rsidR="00BE6D45">
        <w:rPr>
          <w:rFonts w:ascii="Arial" w:hAnsi="Arial" w:cs="Arial"/>
        </w:rPr>
        <w:t xml:space="preserve">is </w:t>
      </w:r>
      <w:r w:rsidRPr="00513EA5">
        <w:rPr>
          <w:rFonts w:ascii="Arial" w:hAnsi="Arial" w:cs="Arial"/>
        </w:rPr>
        <w:t xml:space="preserve">integral to effectively navigating our organization’s compliance activities. No other event connects its attendees with such a wide array of policy and code experts from organizations such as DNV Healthcare, The Joint Commission, ACHC, FGI, NFPA, ASHRAE, ASHE and more to share insights on specific questions as part of the PDC Summit’s Compliance Lounge, where representatives from these groups are available to </w:t>
      </w:r>
      <w:r w:rsidRPr="00513EA5">
        <w:rPr>
          <w:rFonts w:ascii="Arial" w:hAnsi="Arial" w:cs="Arial"/>
        </w:rPr>
        <w:lastRenderedPageBreak/>
        <w:t xml:space="preserve">respond to specific questions brought to them by conference attendees. My participation at this event will give me an opportunity to discuss our organization’s questions related to </w:t>
      </w:r>
      <w:r w:rsidRPr="00513EA5">
        <w:rPr>
          <w:rFonts w:ascii="Arial" w:hAnsi="Arial" w:cs="Arial"/>
          <w:highlight w:val="yellow"/>
        </w:rPr>
        <w:t>&lt;</w:t>
      </w:r>
      <w:r w:rsidRPr="00513EA5">
        <w:rPr>
          <w:rFonts w:ascii="Arial" w:hAnsi="Arial" w:cs="Arial"/>
          <w:i/>
          <w:iCs/>
          <w:highlight w:val="yellow"/>
        </w:rPr>
        <w:t>INSERT APPLICABLE CODE, STANDARDS, COMPLIANCE TOPIC&gt;</w:t>
      </w:r>
      <w:r w:rsidRPr="00513EA5">
        <w:rPr>
          <w:rFonts w:ascii="Arial" w:hAnsi="Arial" w:cs="Arial"/>
          <w:i/>
          <w:iCs/>
        </w:rPr>
        <w:t xml:space="preserve"> </w:t>
      </w:r>
      <w:r w:rsidR="00E156A7" w:rsidRPr="00513EA5">
        <w:rPr>
          <w:rFonts w:ascii="Arial" w:hAnsi="Arial" w:cs="Arial"/>
          <w:iCs/>
        </w:rPr>
        <w:t>with a representative</w:t>
      </w:r>
      <w:r w:rsidRPr="00513EA5">
        <w:rPr>
          <w:rFonts w:ascii="Arial" w:hAnsi="Arial" w:cs="Arial"/>
          <w:iCs/>
        </w:rPr>
        <w:t xml:space="preserve"> from</w:t>
      </w:r>
      <w:r w:rsidRPr="00513EA5">
        <w:rPr>
          <w:rFonts w:ascii="Arial" w:hAnsi="Arial" w:cs="Arial"/>
          <w:i/>
          <w:iCs/>
        </w:rPr>
        <w:t xml:space="preserve"> </w:t>
      </w:r>
      <w:r w:rsidRPr="00513EA5">
        <w:rPr>
          <w:rFonts w:ascii="Arial" w:hAnsi="Arial" w:cs="Arial"/>
          <w:highlight w:val="yellow"/>
        </w:rPr>
        <w:t>&lt;</w:t>
      </w:r>
      <w:r w:rsidRPr="00513EA5">
        <w:rPr>
          <w:rFonts w:ascii="Arial" w:hAnsi="Arial" w:cs="Arial"/>
          <w:i/>
          <w:iCs/>
          <w:highlight w:val="yellow"/>
        </w:rPr>
        <w:t>INSERT APPLICABLE COMPLIANCE ORGANIZATION&gt;</w:t>
      </w:r>
      <w:r w:rsidR="00E156A7" w:rsidRPr="00513EA5">
        <w:rPr>
          <w:rFonts w:ascii="Arial" w:hAnsi="Arial" w:cs="Arial"/>
        </w:rPr>
        <w:t>.</w:t>
      </w:r>
    </w:p>
    <w:p w14:paraId="3F4711B9" w14:textId="77777777" w:rsidR="003559BE" w:rsidRPr="00513EA5" w:rsidRDefault="003559BE" w:rsidP="003559BE">
      <w:pPr>
        <w:spacing w:after="0"/>
        <w:rPr>
          <w:rFonts w:ascii="Arial" w:hAnsi="Arial" w:cs="Arial"/>
        </w:rPr>
      </w:pPr>
      <w:r w:rsidRPr="00513EA5">
        <w:rPr>
          <w:rFonts w:ascii="Arial" w:hAnsi="Arial" w:cs="Arial"/>
        </w:rPr>
        <w:t> </w:t>
      </w:r>
    </w:p>
    <w:p w14:paraId="247FC525" w14:textId="77777777" w:rsidR="003559BE" w:rsidRPr="00513EA5" w:rsidRDefault="003559BE" w:rsidP="003559BE">
      <w:pPr>
        <w:spacing w:after="0"/>
        <w:rPr>
          <w:rFonts w:ascii="Arial" w:hAnsi="Arial" w:cs="Arial"/>
        </w:rPr>
      </w:pPr>
      <w:r w:rsidRPr="00513EA5">
        <w:rPr>
          <w:rFonts w:ascii="Arial" w:hAnsi="Arial" w:cs="Arial"/>
        </w:rPr>
        <w:t> </w:t>
      </w:r>
    </w:p>
    <w:p w14:paraId="54BAD53C" w14:textId="77777777" w:rsidR="003559BE" w:rsidRPr="00513EA5" w:rsidRDefault="003559BE" w:rsidP="003559BE">
      <w:pPr>
        <w:spacing w:after="0"/>
        <w:rPr>
          <w:rFonts w:ascii="Arial" w:hAnsi="Arial" w:cs="Arial"/>
        </w:rPr>
      </w:pPr>
      <w:r w:rsidRPr="00513EA5">
        <w:rPr>
          <w:rFonts w:ascii="Arial" w:hAnsi="Arial" w:cs="Arial"/>
        </w:rPr>
        <w:t> </w:t>
      </w:r>
    </w:p>
    <w:p w14:paraId="1E9352DD"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Extending Our Organization’s Learning &amp; Development Dollars  </w:t>
      </w:r>
    </w:p>
    <w:p w14:paraId="14DEA9A0" w14:textId="449D8066" w:rsidR="003559BE" w:rsidRPr="00513EA5" w:rsidRDefault="003559BE" w:rsidP="003559BE">
      <w:pPr>
        <w:spacing w:after="0"/>
        <w:rPr>
          <w:rFonts w:ascii="Arial" w:hAnsi="Arial" w:cs="Arial"/>
        </w:rPr>
      </w:pPr>
      <w:r w:rsidRPr="00513EA5">
        <w:rPr>
          <w:rFonts w:ascii="Arial" w:hAnsi="Arial" w:cs="Arial"/>
        </w:rPr>
        <w:t xml:space="preserve">By </w:t>
      </w:r>
      <w:r w:rsidR="00106403">
        <w:rPr>
          <w:rFonts w:ascii="Arial" w:hAnsi="Arial" w:cs="Arial"/>
        </w:rPr>
        <w:t>registering for the</w:t>
      </w:r>
      <w:r w:rsidRPr="00513EA5">
        <w:rPr>
          <w:rFonts w:ascii="Arial" w:hAnsi="Arial" w:cs="Arial"/>
        </w:rPr>
        <w:t xml:space="preserve"> 2023 PDC Summit, I will be able to attain </w:t>
      </w:r>
      <w:r w:rsidR="00DF3D4B" w:rsidRPr="00FA5208">
        <w:rPr>
          <w:rFonts w:ascii="Arial" w:hAnsi="Arial" w:cs="Arial"/>
          <w:bCs/>
        </w:rPr>
        <w:t xml:space="preserve">more than 15 </w:t>
      </w:r>
      <w:r w:rsidRPr="00FA5208">
        <w:rPr>
          <w:rFonts w:ascii="Arial" w:hAnsi="Arial" w:cs="Arial"/>
          <w:bCs/>
        </w:rPr>
        <w:t>CECs</w:t>
      </w:r>
      <w:r w:rsidRPr="00513EA5">
        <w:rPr>
          <w:rFonts w:ascii="Arial" w:hAnsi="Arial" w:cs="Arial"/>
        </w:rPr>
        <w:t xml:space="preserve"> by attending sessions in targeted learning tracks such as </w:t>
      </w:r>
      <w:r w:rsidR="008C64C2" w:rsidRPr="008C64C2">
        <w:rPr>
          <w:rFonts w:ascii="Arial" w:hAnsi="Arial" w:cs="Arial"/>
        </w:rPr>
        <w:t>The Evolving Business of Health Care Delivery, Policy Decisions and Regulatory Compliance Sustainability &amp; Environmental Impact and Managing Risk with Resiliency</w:t>
      </w:r>
      <w:r w:rsidRPr="00513EA5">
        <w:rPr>
          <w:rFonts w:ascii="Arial" w:hAnsi="Arial" w:cs="Arial"/>
        </w:rPr>
        <w:t xml:space="preserve">, which are directly applicable to the work that I do for our organization. Many of the sessions focus on </w:t>
      </w:r>
      <w:r w:rsidRPr="005C3EB3">
        <w:rPr>
          <w:rFonts w:ascii="Arial" w:hAnsi="Arial" w:cs="Arial"/>
          <w:highlight w:val="yellow"/>
        </w:rPr>
        <w:t>&lt;</w:t>
      </w:r>
      <w:r w:rsidRPr="005C3EB3">
        <w:rPr>
          <w:rFonts w:ascii="Arial" w:hAnsi="Arial" w:cs="Arial"/>
          <w:i/>
          <w:iCs/>
          <w:highlight w:val="yellow"/>
        </w:rPr>
        <w:t>SELECT APPLICABLE TOPICS: XX</w:t>
      </w:r>
      <w:r w:rsidRPr="005C3EB3">
        <w:rPr>
          <w:rFonts w:ascii="Arial" w:hAnsi="Arial" w:cs="Arial"/>
          <w:highlight w:val="yellow"/>
        </w:rPr>
        <w:t>&gt;</w:t>
      </w:r>
      <w:r w:rsidRPr="005C3EB3">
        <w:rPr>
          <w:rFonts w:ascii="Arial" w:hAnsi="Arial" w:cs="Arial"/>
        </w:rPr>
        <w:t>.  </w:t>
      </w:r>
      <w:r w:rsidRPr="00513EA5">
        <w:rPr>
          <w:rFonts w:ascii="Arial" w:hAnsi="Arial" w:cs="Arial"/>
        </w:rPr>
        <w:t> </w:t>
      </w:r>
    </w:p>
    <w:p w14:paraId="3D1E2196" w14:textId="77777777" w:rsidR="003559BE" w:rsidRPr="00513EA5" w:rsidRDefault="003559BE" w:rsidP="003559BE">
      <w:pPr>
        <w:spacing w:after="0"/>
        <w:rPr>
          <w:rFonts w:ascii="Arial" w:hAnsi="Arial" w:cs="Arial"/>
        </w:rPr>
      </w:pPr>
      <w:r w:rsidRPr="00513EA5">
        <w:rPr>
          <w:rFonts w:ascii="Arial" w:hAnsi="Arial" w:cs="Arial"/>
        </w:rPr>
        <w:t>  </w:t>
      </w:r>
    </w:p>
    <w:p w14:paraId="47FB55C0" w14:textId="7777777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APPLICABLE LEARNING</w:t>
      </w:r>
      <w:r w:rsidR="00E156A7" w:rsidRPr="00513EA5">
        <w:rPr>
          <w:rFonts w:ascii="Arial" w:hAnsi="Arial" w:cs="Arial"/>
          <w:i/>
          <w:iCs/>
          <w:highlight w:val="yellow"/>
        </w:rPr>
        <w:t xml:space="preserve"> TOPIC</w:t>
      </w:r>
      <w:r w:rsidRPr="00513EA5">
        <w:rPr>
          <w:rFonts w:ascii="Arial" w:hAnsi="Arial" w:cs="Arial"/>
          <w:i/>
          <w:iCs/>
          <w:highlight w:val="yellow"/>
        </w:rPr>
        <w:t>&gt;</w:t>
      </w:r>
      <w:r w:rsidRPr="00513EA5">
        <w:rPr>
          <w:rFonts w:ascii="Arial" w:hAnsi="Arial" w:cs="Arial"/>
        </w:rPr>
        <w:t xml:space="preserve"> which will help me be more effective at </w:t>
      </w:r>
      <w:r w:rsidRPr="00513EA5">
        <w:rPr>
          <w:rFonts w:ascii="Arial" w:hAnsi="Arial" w:cs="Arial"/>
          <w:i/>
          <w:iCs/>
          <w:highlight w:val="yellow"/>
        </w:rPr>
        <w:t>&lt;INSERT SPECIFIC PROJECTS, RESPONSIBILITIES&gt;</w:t>
      </w:r>
      <w:r w:rsidRPr="00513EA5">
        <w:rPr>
          <w:rFonts w:ascii="Arial" w:hAnsi="Arial" w:cs="Arial"/>
        </w:rPr>
        <w:t>.   </w:t>
      </w:r>
    </w:p>
    <w:p w14:paraId="101593EC" w14:textId="77777777" w:rsidR="003559BE" w:rsidRPr="00513EA5" w:rsidRDefault="003559BE" w:rsidP="003559BE">
      <w:pPr>
        <w:spacing w:after="0"/>
        <w:rPr>
          <w:rFonts w:ascii="Arial" w:hAnsi="Arial" w:cs="Arial"/>
        </w:rPr>
      </w:pPr>
      <w:r w:rsidRPr="00513EA5">
        <w:rPr>
          <w:rFonts w:ascii="Arial" w:hAnsi="Arial" w:cs="Arial"/>
        </w:rPr>
        <w:t>  </w:t>
      </w:r>
    </w:p>
    <w:p w14:paraId="26D8912A" w14:textId="77777777" w:rsidR="003559BE" w:rsidRPr="00513EA5" w:rsidRDefault="003559BE" w:rsidP="003559BE">
      <w:pPr>
        <w:spacing w:after="0"/>
        <w:rPr>
          <w:rFonts w:ascii="Arial" w:hAnsi="Arial" w:cs="Arial"/>
        </w:rPr>
      </w:pPr>
      <w:r w:rsidRPr="00513EA5">
        <w:rPr>
          <w:rFonts w:ascii="Arial" w:hAnsi="Arial" w:cs="Arial"/>
        </w:rPr>
        <w:t>I am also committed to bringing knowledge back to our team, with the PDC Summit providing me with the tools to document key takeaways, access to presentation materials, and the chance to connect with presentation speakers to discuss the unique needs of our organization.  </w:t>
      </w:r>
    </w:p>
    <w:p w14:paraId="5D45B639" w14:textId="77777777" w:rsidR="003559BE" w:rsidRPr="00513EA5" w:rsidRDefault="003559BE" w:rsidP="003559BE">
      <w:pPr>
        <w:spacing w:after="0"/>
        <w:rPr>
          <w:rFonts w:ascii="Arial" w:hAnsi="Arial" w:cs="Arial"/>
        </w:rPr>
      </w:pPr>
      <w:r w:rsidRPr="00513EA5">
        <w:rPr>
          <w:rFonts w:ascii="Arial" w:hAnsi="Arial" w:cs="Arial"/>
        </w:rPr>
        <w:t> </w:t>
      </w:r>
    </w:p>
    <w:p w14:paraId="566C8ADD" w14:textId="295931BF"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 xml:space="preserve">Finding Out More about Emerging </w:t>
      </w:r>
      <w:r w:rsidR="000C7310" w:rsidRPr="008C64C2">
        <w:rPr>
          <w:rStyle w:val="normaltextrun"/>
          <w:rFonts w:ascii="Arial" w:hAnsi="Arial" w:cs="Arial"/>
          <w:color w:val="9A286D"/>
          <w:sz w:val="28"/>
          <w:szCs w:val="60"/>
          <w:shd w:val="clear" w:color="auto" w:fill="FFFFFF"/>
        </w:rPr>
        <w:t xml:space="preserve">Innovations, </w:t>
      </w:r>
      <w:r w:rsidRPr="008C64C2">
        <w:rPr>
          <w:rStyle w:val="normaltextrun"/>
          <w:rFonts w:ascii="Arial" w:hAnsi="Arial" w:cs="Arial"/>
          <w:color w:val="9A286D"/>
          <w:sz w:val="28"/>
          <w:szCs w:val="60"/>
          <w:shd w:val="clear" w:color="auto" w:fill="FFFFFF"/>
        </w:rPr>
        <w:t>Technologies &amp; Techniques </w:t>
      </w:r>
    </w:p>
    <w:p w14:paraId="1D18182E" w14:textId="2484880C" w:rsidR="003559BE" w:rsidRPr="00513EA5" w:rsidRDefault="003559BE" w:rsidP="003559BE">
      <w:pPr>
        <w:spacing w:after="0"/>
        <w:rPr>
          <w:rFonts w:ascii="Arial" w:hAnsi="Arial" w:cs="Arial"/>
        </w:rPr>
      </w:pPr>
      <w:r w:rsidRPr="00513EA5">
        <w:rPr>
          <w:rFonts w:ascii="Arial" w:hAnsi="Arial" w:cs="Arial"/>
        </w:rPr>
        <w:t>Technology is always advancing in the built environment and new solutions are being developed to help retrofit the existing environment. This is extremely important in health care when we have to maintain operations. Attending will give me the opportunity to see and ask questions about emerging technologies and techniques that may prove to be extremely useful to us in the future. </w:t>
      </w:r>
    </w:p>
    <w:p w14:paraId="406452A9" w14:textId="77777777" w:rsidR="003559BE" w:rsidRPr="00513EA5" w:rsidRDefault="003559BE" w:rsidP="003559BE">
      <w:pPr>
        <w:spacing w:after="0"/>
        <w:rPr>
          <w:rFonts w:ascii="Arial" w:hAnsi="Arial" w:cs="Arial"/>
        </w:rPr>
      </w:pPr>
      <w:r w:rsidRPr="00513EA5">
        <w:rPr>
          <w:rFonts w:ascii="Arial" w:hAnsi="Arial" w:cs="Arial"/>
        </w:rPr>
        <w:t> </w:t>
      </w:r>
    </w:p>
    <w:p w14:paraId="63C3EED7" w14:textId="4CBFC5C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EMERGING TECHNOLOGY/TECHNIQUE&gt;</w:t>
      </w:r>
      <w:r w:rsidR="003303C2">
        <w:rPr>
          <w:rFonts w:ascii="Arial" w:hAnsi="Arial" w:cs="Arial"/>
        </w:rPr>
        <w:t>,</w:t>
      </w:r>
      <w:r w:rsidRPr="00513EA5">
        <w:rPr>
          <w:rFonts w:ascii="Arial" w:hAnsi="Arial" w:cs="Arial"/>
        </w:rPr>
        <w:t xml:space="preserve"> which will help our organization become more effective at </w:t>
      </w:r>
      <w:r w:rsidRPr="00513EA5">
        <w:rPr>
          <w:rFonts w:ascii="Arial" w:hAnsi="Arial" w:cs="Arial"/>
          <w:i/>
          <w:iCs/>
          <w:highlight w:val="yellow"/>
        </w:rPr>
        <w:t>&lt;INSERT SPECIFIC POTENTIAL GAINS BY ADOPTION OF THIS TECHNOLOGY/TECHNIQUE&gt;</w:t>
      </w:r>
      <w:r w:rsidRPr="00513EA5">
        <w:rPr>
          <w:rFonts w:ascii="Arial" w:hAnsi="Arial" w:cs="Arial"/>
        </w:rPr>
        <w:t>.   </w:t>
      </w:r>
    </w:p>
    <w:p w14:paraId="6EAE98F3" w14:textId="77777777" w:rsidR="003559BE" w:rsidRPr="00513EA5" w:rsidRDefault="003559BE" w:rsidP="003559BE">
      <w:pPr>
        <w:spacing w:after="0"/>
        <w:rPr>
          <w:rFonts w:ascii="Arial" w:hAnsi="Arial" w:cs="Arial"/>
        </w:rPr>
      </w:pPr>
      <w:r w:rsidRPr="00513EA5">
        <w:rPr>
          <w:rFonts w:ascii="Arial" w:hAnsi="Arial" w:cs="Arial"/>
        </w:rPr>
        <w:t> </w:t>
      </w:r>
    </w:p>
    <w:p w14:paraId="3B2EA33B" w14:textId="77777777" w:rsidR="003559BE" w:rsidRPr="008C64C2" w:rsidRDefault="003559BE" w:rsidP="003559BE">
      <w:pPr>
        <w:spacing w:after="0"/>
        <w:rPr>
          <w:rStyle w:val="normaltextrun"/>
          <w:rFonts w:ascii="Arial" w:hAnsi="Arial" w:cs="Arial"/>
          <w:color w:val="9A286D"/>
          <w:sz w:val="28"/>
          <w:szCs w:val="60"/>
          <w:shd w:val="clear" w:color="auto" w:fill="FFFFFF"/>
        </w:rPr>
      </w:pPr>
      <w:r w:rsidRPr="008C64C2">
        <w:rPr>
          <w:rStyle w:val="normaltextrun"/>
          <w:rFonts w:ascii="Arial" w:hAnsi="Arial" w:cs="Arial"/>
          <w:color w:val="9A286D"/>
          <w:sz w:val="28"/>
          <w:szCs w:val="60"/>
          <w:shd w:val="clear" w:color="auto" w:fill="FFFFFF"/>
        </w:rPr>
        <w:t>Connecting with Current and Potential Suppliers  </w:t>
      </w:r>
    </w:p>
    <w:p w14:paraId="0738D924" w14:textId="2E55E6DF" w:rsidR="003559BE" w:rsidRPr="00513EA5" w:rsidRDefault="00BE6D45" w:rsidP="003559BE">
      <w:pPr>
        <w:spacing w:after="0"/>
        <w:rPr>
          <w:rFonts w:ascii="Arial" w:hAnsi="Arial" w:cs="Arial"/>
        </w:rPr>
      </w:pPr>
      <w:r>
        <w:rPr>
          <w:rFonts w:ascii="Arial" w:hAnsi="Arial" w:cs="Arial"/>
        </w:rPr>
        <w:t>S</w:t>
      </w:r>
      <w:r w:rsidR="003559BE" w:rsidRPr="00513EA5">
        <w:rPr>
          <w:rFonts w:ascii="Arial" w:hAnsi="Arial" w:cs="Arial"/>
        </w:rPr>
        <w:t xml:space="preserve">ince </w:t>
      </w:r>
      <w:r>
        <w:rPr>
          <w:rFonts w:ascii="Arial" w:hAnsi="Arial" w:cs="Arial"/>
        </w:rPr>
        <w:t xml:space="preserve">its inception in </w:t>
      </w:r>
      <w:r w:rsidR="003559BE" w:rsidRPr="00513EA5">
        <w:rPr>
          <w:rFonts w:ascii="Arial" w:hAnsi="Arial" w:cs="Arial"/>
        </w:rPr>
        <w:t xml:space="preserve">1987, the PDC Summit </w:t>
      </w:r>
      <w:r>
        <w:rPr>
          <w:rFonts w:ascii="Arial" w:hAnsi="Arial" w:cs="Arial"/>
        </w:rPr>
        <w:t>has been and continues to be</w:t>
      </w:r>
      <w:r w:rsidRPr="00513EA5">
        <w:rPr>
          <w:rFonts w:ascii="Arial" w:hAnsi="Arial" w:cs="Arial"/>
        </w:rPr>
        <w:t xml:space="preserve"> </w:t>
      </w:r>
      <w:r w:rsidR="003559BE" w:rsidRPr="00513EA5">
        <w:rPr>
          <w:rFonts w:ascii="Arial" w:hAnsi="Arial" w:cs="Arial"/>
        </w:rPr>
        <w:t xml:space="preserve">the biggest exhibition for </w:t>
      </w:r>
      <w:r w:rsidR="00DF3D4B" w:rsidRPr="00DF3D4B">
        <w:rPr>
          <w:rFonts w:ascii="Arial" w:hAnsi="Arial" w:cs="Arial"/>
        </w:rPr>
        <w:t>products and services related to health care planning, design and construction</w:t>
      </w:r>
      <w:r w:rsidR="00DF3D4B" w:rsidRPr="00DF3D4B" w:rsidDel="00DF3D4B">
        <w:rPr>
          <w:rFonts w:ascii="Arial" w:hAnsi="Arial" w:cs="Arial"/>
        </w:rPr>
        <w:t xml:space="preserve"> </w:t>
      </w:r>
      <w:r w:rsidR="003559BE" w:rsidRPr="00513EA5">
        <w:rPr>
          <w:rFonts w:ascii="Arial" w:hAnsi="Arial" w:cs="Arial"/>
        </w:rPr>
        <w:t xml:space="preserve">, with representatives from over a hundred market suppliers focused on architecture, fire/life safety, infection prevention, HVAC </w:t>
      </w:r>
      <w:r>
        <w:rPr>
          <w:rFonts w:ascii="Arial" w:hAnsi="Arial" w:cs="Arial"/>
        </w:rPr>
        <w:t>s</w:t>
      </w:r>
      <w:r w:rsidRPr="00513EA5">
        <w:rPr>
          <w:rFonts w:ascii="Arial" w:hAnsi="Arial" w:cs="Arial"/>
        </w:rPr>
        <w:t>ystems</w:t>
      </w:r>
      <w:r w:rsidR="003559BE" w:rsidRPr="00513EA5">
        <w:rPr>
          <w:rFonts w:ascii="Arial" w:hAnsi="Arial" w:cs="Arial"/>
        </w:rPr>
        <w:t xml:space="preserve">, </w:t>
      </w:r>
      <w:r>
        <w:rPr>
          <w:rFonts w:ascii="Arial" w:hAnsi="Arial" w:cs="Arial"/>
        </w:rPr>
        <w:t>e</w:t>
      </w:r>
      <w:r w:rsidRPr="00513EA5">
        <w:rPr>
          <w:rFonts w:ascii="Arial" w:hAnsi="Arial" w:cs="Arial"/>
        </w:rPr>
        <w:t xml:space="preserve">nergy </w:t>
      </w:r>
      <w:r>
        <w:rPr>
          <w:rFonts w:ascii="Arial" w:hAnsi="Arial" w:cs="Arial"/>
        </w:rPr>
        <w:t>m</w:t>
      </w:r>
      <w:r w:rsidRPr="00513EA5">
        <w:rPr>
          <w:rFonts w:ascii="Arial" w:hAnsi="Arial" w:cs="Arial"/>
        </w:rPr>
        <w:t xml:space="preserve">anagement </w:t>
      </w:r>
      <w:r w:rsidR="003559BE" w:rsidRPr="00513EA5">
        <w:rPr>
          <w:rFonts w:ascii="Arial" w:hAnsi="Arial" w:cs="Arial"/>
        </w:rPr>
        <w:t>and more, all in one place. The summit’s exhibition floor represents the most cost-effective opportunity for our organization to connect with current suppliers and gain insights on potential suppliers as we consider upcoming capital projects.  </w:t>
      </w:r>
    </w:p>
    <w:p w14:paraId="36854729" w14:textId="77777777" w:rsidR="00DF3D4B" w:rsidRDefault="00DF3D4B" w:rsidP="003559BE">
      <w:pPr>
        <w:spacing w:after="0"/>
        <w:rPr>
          <w:rFonts w:ascii="Arial" w:hAnsi="Arial" w:cs="Arial"/>
        </w:rPr>
      </w:pPr>
    </w:p>
    <w:p w14:paraId="6F126BA2" w14:textId="77777777" w:rsidR="00DF3D4B" w:rsidRDefault="00DF3D4B" w:rsidP="003559BE">
      <w:pPr>
        <w:spacing w:after="0"/>
        <w:rPr>
          <w:rFonts w:ascii="Arial" w:hAnsi="Arial" w:cs="Arial"/>
        </w:rPr>
      </w:pPr>
    </w:p>
    <w:p w14:paraId="1EEA0ED7" w14:textId="77777777" w:rsidR="00DF3D4B" w:rsidRDefault="00DF3D4B" w:rsidP="003559BE">
      <w:pPr>
        <w:spacing w:after="0"/>
        <w:rPr>
          <w:rFonts w:ascii="Arial" w:hAnsi="Arial" w:cs="Arial"/>
        </w:rPr>
      </w:pPr>
    </w:p>
    <w:p w14:paraId="2A49191A" w14:textId="77777777" w:rsidR="00DF3D4B" w:rsidRDefault="00DF3D4B" w:rsidP="003559BE">
      <w:pPr>
        <w:spacing w:after="0"/>
        <w:rPr>
          <w:rFonts w:ascii="Arial" w:hAnsi="Arial" w:cs="Arial"/>
        </w:rPr>
      </w:pPr>
    </w:p>
    <w:p w14:paraId="2AEEF13A" w14:textId="14480734" w:rsidR="003559BE" w:rsidRPr="00513EA5" w:rsidRDefault="003559BE" w:rsidP="003559BE">
      <w:pPr>
        <w:spacing w:after="0"/>
        <w:rPr>
          <w:rFonts w:ascii="Arial" w:hAnsi="Arial" w:cs="Arial"/>
        </w:rPr>
      </w:pPr>
      <w:r w:rsidRPr="00513EA5">
        <w:rPr>
          <w:rFonts w:ascii="Arial" w:hAnsi="Arial" w:cs="Arial"/>
        </w:rPr>
        <w:t> </w:t>
      </w:r>
    </w:p>
    <w:p w14:paraId="2BA90BEC" w14:textId="77777777" w:rsidR="003559BE" w:rsidRPr="00513EA5" w:rsidRDefault="003559BE" w:rsidP="003559BE">
      <w:pPr>
        <w:spacing w:after="0"/>
        <w:rPr>
          <w:rFonts w:ascii="Arial" w:hAnsi="Arial" w:cs="Arial"/>
        </w:rPr>
      </w:pPr>
      <w:r w:rsidRPr="00513EA5">
        <w:rPr>
          <w:rFonts w:ascii="Arial" w:hAnsi="Arial" w:cs="Arial"/>
        </w:rPr>
        <w:t>While attending the 2023 PDC Summit, I will have an opportunity to meet with</w:t>
      </w:r>
      <w:r w:rsidR="003F4B8F" w:rsidRPr="00513EA5">
        <w:rPr>
          <w:rFonts w:ascii="Arial" w:hAnsi="Arial" w:cs="Arial"/>
        </w:rPr>
        <w:t xml:space="preserve"> our current suppliers</w:t>
      </w:r>
      <w:r w:rsidRPr="00513EA5">
        <w:rPr>
          <w:rFonts w:ascii="Arial" w:hAnsi="Arial" w:cs="Arial"/>
        </w:rPr>
        <w:t xml:space="preserve"> </w:t>
      </w:r>
      <w:r w:rsidRPr="00513EA5">
        <w:rPr>
          <w:rFonts w:ascii="Arial" w:hAnsi="Arial" w:cs="Arial"/>
          <w:i/>
          <w:iCs/>
          <w:highlight w:val="yellow"/>
        </w:rPr>
        <w:t>&lt;INSERT CURRENT SUPPLIERS AND REASONS TO MEET&gt;</w:t>
      </w:r>
      <w:r w:rsidRPr="00513EA5">
        <w:rPr>
          <w:rFonts w:ascii="Arial" w:hAnsi="Arial" w:cs="Arial"/>
        </w:rPr>
        <w:t xml:space="preserve"> as well as</w:t>
      </w:r>
      <w:r w:rsidR="003F4B8F" w:rsidRPr="00513EA5">
        <w:rPr>
          <w:rFonts w:ascii="Arial" w:hAnsi="Arial" w:cs="Arial"/>
        </w:rPr>
        <w:t xml:space="preserve"> connect with potential suppliers</w:t>
      </w:r>
      <w:r w:rsidRPr="00513EA5">
        <w:rPr>
          <w:rFonts w:ascii="Arial" w:hAnsi="Arial" w:cs="Arial"/>
        </w:rPr>
        <w:t xml:space="preserve"> </w:t>
      </w:r>
      <w:r w:rsidRPr="00513EA5">
        <w:rPr>
          <w:rFonts w:ascii="Arial" w:hAnsi="Arial" w:cs="Arial"/>
          <w:i/>
          <w:iCs/>
          <w:highlight w:val="yellow"/>
        </w:rPr>
        <w:t>&lt;INSERT POTENTIAL SUPPLIERS AND REASONS TO MEET&gt;</w:t>
      </w:r>
      <w:r w:rsidR="003F4B8F" w:rsidRPr="00513EA5">
        <w:rPr>
          <w:rFonts w:ascii="Arial" w:hAnsi="Arial" w:cs="Arial"/>
        </w:rPr>
        <w:t>.</w:t>
      </w:r>
    </w:p>
    <w:p w14:paraId="0F3B2C03" w14:textId="77777777" w:rsidR="003559BE" w:rsidRPr="00513EA5" w:rsidRDefault="003559BE" w:rsidP="003559BE">
      <w:pPr>
        <w:spacing w:after="0"/>
        <w:rPr>
          <w:rFonts w:ascii="Arial" w:hAnsi="Arial" w:cs="Arial"/>
        </w:rPr>
      </w:pPr>
      <w:r w:rsidRPr="00513EA5">
        <w:rPr>
          <w:rFonts w:ascii="Arial" w:hAnsi="Arial" w:cs="Arial"/>
        </w:rPr>
        <w:t>  </w:t>
      </w:r>
    </w:p>
    <w:p w14:paraId="6C14294F" w14:textId="0A9CA2A0" w:rsidR="003559BE" w:rsidRPr="00513EA5" w:rsidRDefault="003559BE" w:rsidP="003559BE">
      <w:pPr>
        <w:spacing w:after="0"/>
        <w:rPr>
          <w:rFonts w:ascii="Arial" w:hAnsi="Arial" w:cs="Arial"/>
        </w:rPr>
      </w:pPr>
      <w:r w:rsidRPr="00513EA5">
        <w:rPr>
          <w:rFonts w:ascii="Arial" w:hAnsi="Arial" w:cs="Arial"/>
        </w:rPr>
        <w:t>My suggestion is that we review the event</w:t>
      </w:r>
      <w:r w:rsidR="009E6FE9">
        <w:rPr>
          <w:rFonts w:ascii="Arial" w:hAnsi="Arial" w:cs="Arial"/>
        </w:rPr>
        <w:t>’</w:t>
      </w:r>
      <w:r w:rsidRPr="00513EA5">
        <w:rPr>
          <w:rFonts w:ascii="Arial" w:hAnsi="Arial" w:cs="Arial"/>
        </w:rPr>
        <w:t>s exhibitor list and meet beforehand to discuss how we might engage some of these consultants or vendors that could offer solutions down the road.  </w:t>
      </w:r>
    </w:p>
    <w:p w14:paraId="7DD8956F" w14:textId="3934E6CA" w:rsidR="00E156A7" w:rsidRPr="00513EA5" w:rsidRDefault="003559BE" w:rsidP="003559BE">
      <w:pPr>
        <w:spacing w:after="0"/>
        <w:rPr>
          <w:rFonts w:ascii="Arial" w:hAnsi="Arial" w:cs="Arial"/>
          <w:b/>
          <w:bCs/>
        </w:rPr>
      </w:pPr>
      <w:r w:rsidRPr="00513EA5">
        <w:rPr>
          <w:rFonts w:ascii="Arial" w:hAnsi="Arial" w:cs="Arial"/>
        </w:rPr>
        <w:t> </w:t>
      </w:r>
    </w:p>
    <w:p w14:paraId="78E9B690" w14:textId="77777777" w:rsidR="003559BE" w:rsidRPr="006C54ED" w:rsidRDefault="003559BE" w:rsidP="003559BE">
      <w:pPr>
        <w:spacing w:after="0"/>
        <w:rPr>
          <w:rStyle w:val="normaltextrun"/>
          <w:rFonts w:ascii="Arial" w:hAnsi="Arial" w:cs="Arial"/>
          <w:color w:val="9A286D"/>
          <w:sz w:val="28"/>
          <w:szCs w:val="60"/>
          <w:shd w:val="clear" w:color="auto" w:fill="FFFFFF"/>
        </w:rPr>
      </w:pPr>
      <w:r w:rsidRPr="006C54ED">
        <w:rPr>
          <w:rStyle w:val="normaltextrun"/>
          <w:rFonts w:ascii="Arial" w:hAnsi="Arial" w:cs="Arial"/>
          <w:color w:val="9A286D"/>
          <w:sz w:val="28"/>
          <w:szCs w:val="60"/>
          <w:shd w:val="clear" w:color="auto" w:fill="FFFFFF"/>
        </w:rPr>
        <w:t>Testimonials from Attendees at the 202</w:t>
      </w:r>
      <w:r w:rsidR="00E156A7" w:rsidRPr="006C54ED">
        <w:rPr>
          <w:rStyle w:val="normaltextrun"/>
          <w:rFonts w:ascii="Arial" w:hAnsi="Arial" w:cs="Arial"/>
          <w:color w:val="9A286D"/>
          <w:sz w:val="28"/>
          <w:szCs w:val="60"/>
          <w:shd w:val="clear" w:color="auto" w:fill="FFFFFF"/>
        </w:rPr>
        <w:t>2</w:t>
      </w:r>
      <w:r w:rsidRPr="006C54ED">
        <w:rPr>
          <w:rStyle w:val="normaltextrun"/>
          <w:rFonts w:ascii="Arial" w:hAnsi="Arial" w:cs="Arial"/>
          <w:color w:val="9A286D"/>
          <w:sz w:val="28"/>
          <w:szCs w:val="60"/>
          <w:shd w:val="clear" w:color="auto" w:fill="FFFFFF"/>
        </w:rPr>
        <w:t xml:space="preserve"> PDC Summit </w:t>
      </w:r>
    </w:p>
    <w:p w14:paraId="390D9A3D" w14:textId="669409D2" w:rsidR="003559BE" w:rsidRPr="00513EA5" w:rsidRDefault="003559BE" w:rsidP="003559BE">
      <w:pPr>
        <w:spacing w:after="0"/>
        <w:rPr>
          <w:rFonts w:ascii="Arial" w:hAnsi="Arial" w:cs="Arial"/>
        </w:rPr>
      </w:pPr>
      <w:r w:rsidRPr="00513EA5">
        <w:rPr>
          <w:rFonts w:ascii="Arial" w:hAnsi="Arial" w:cs="Arial"/>
        </w:rPr>
        <w:t xml:space="preserve">In addition to the information above that highlights the reasons why my attendance at the 2023 PDC Summit will benefit our organization, I wanted to share with you some testimonials from professionals in our field who attended the 2022 event </w:t>
      </w:r>
      <w:r w:rsidR="00566CBB">
        <w:rPr>
          <w:rFonts w:ascii="Arial" w:hAnsi="Arial" w:cs="Arial"/>
        </w:rPr>
        <w:t>describing</w:t>
      </w:r>
      <w:r w:rsidR="00566CBB" w:rsidRPr="00513EA5">
        <w:rPr>
          <w:rFonts w:ascii="Arial" w:hAnsi="Arial" w:cs="Arial"/>
        </w:rPr>
        <w:t xml:space="preserve"> </w:t>
      </w:r>
      <w:r w:rsidRPr="00513EA5">
        <w:rPr>
          <w:rFonts w:ascii="Arial" w:hAnsi="Arial" w:cs="Arial"/>
        </w:rPr>
        <w:t xml:space="preserve">the </w:t>
      </w:r>
      <w:r w:rsidR="00566CBB">
        <w:rPr>
          <w:rFonts w:ascii="Arial" w:hAnsi="Arial" w:cs="Arial"/>
        </w:rPr>
        <w:t>value</w:t>
      </w:r>
      <w:r w:rsidR="00566CBB" w:rsidRPr="00513EA5">
        <w:rPr>
          <w:rFonts w:ascii="Arial" w:hAnsi="Arial" w:cs="Arial"/>
        </w:rPr>
        <w:t xml:space="preserve"> </w:t>
      </w:r>
      <w:r w:rsidRPr="00513EA5">
        <w:rPr>
          <w:rFonts w:ascii="Arial" w:hAnsi="Arial" w:cs="Arial"/>
        </w:rPr>
        <w:t xml:space="preserve">they </w:t>
      </w:r>
      <w:r w:rsidR="00566CBB">
        <w:rPr>
          <w:rFonts w:ascii="Arial" w:hAnsi="Arial" w:cs="Arial"/>
        </w:rPr>
        <w:t>could apply to their</w:t>
      </w:r>
      <w:r w:rsidRPr="00513EA5">
        <w:rPr>
          <w:rFonts w:ascii="Arial" w:hAnsi="Arial" w:cs="Arial"/>
        </w:rPr>
        <w:t xml:space="preserve"> organization’s work through their participation in the event. </w:t>
      </w:r>
    </w:p>
    <w:p w14:paraId="59E2ED9A" w14:textId="77777777" w:rsidR="003559BE" w:rsidRPr="00513EA5" w:rsidRDefault="003559BE" w:rsidP="003559BE">
      <w:pPr>
        <w:spacing w:after="0"/>
        <w:rPr>
          <w:rFonts w:ascii="Arial" w:hAnsi="Arial" w:cs="Arial"/>
        </w:rPr>
      </w:pPr>
      <w:r w:rsidRPr="00513EA5">
        <w:rPr>
          <w:rFonts w:ascii="Arial" w:hAnsi="Arial" w:cs="Arial"/>
        </w:rPr>
        <w:t> </w:t>
      </w:r>
    </w:p>
    <w:p w14:paraId="71C205CF" w14:textId="5F5DA046" w:rsidR="003559BE" w:rsidRPr="00513EA5" w:rsidRDefault="003559BE" w:rsidP="003559BE">
      <w:pPr>
        <w:spacing w:after="0"/>
        <w:rPr>
          <w:rFonts w:ascii="Arial" w:hAnsi="Arial" w:cs="Arial"/>
        </w:rPr>
      </w:pPr>
      <w:r w:rsidRPr="00513EA5">
        <w:rPr>
          <w:rFonts w:ascii="Arial" w:hAnsi="Arial" w:cs="Arial"/>
        </w:rPr>
        <w:t> </w:t>
      </w:r>
      <w:r w:rsidRPr="00513EA5">
        <w:rPr>
          <w:rFonts w:ascii="Arial" w:hAnsi="Arial" w:cs="Arial"/>
          <w:i/>
          <w:iCs/>
          <w:highlight w:val="yellow"/>
        </w:rPr>
        <w:t>&lt;INSERT APPLICABLE TESTIMONIALS</w:t>
      </w:r>
      <w:r w:rsidR="005B4462">
        <w:rPr>
          <w:rFonts w:ascii="Arial" w:hAnsi="Arial" w:cs="Arial"/>
          <w:i/>
          <w:iCs/>
          <w:highlight w:val="yellow"/>
        </w:rPr>
        <w:t>, choose from below</w:t>
      </w:r>
      <w:r w:rsidRPr="00513EA5">
        <w:rPr>
          <w:rFonts w:ascii="Arial" w:hAnsi="Arial" w:cs="Arial"/>
          <w:i/>
          <w:iCs/>
          <w:highlight w:val="yellow"/>
        </w:rPr>
        <w:t>&gt;</w:t>
      </w:r>
      <w:r w:rsidRPr="00513EA5">
        <w:rPr>
          <w:rFonts w:ascii="Arial" w:hAnsi="Arial" w:cs="Arial"/>
        </w:rPr>
        <w:t> </w:t>
      </w:r>
    </w:p>
    <w:p w14:paraId="3B65C060" w14:textId="77777777" w:rsidR="003559BE" w:rsidRPr="00513EA5" w:rsidRDefault="003559BE" w:rsidP="003559BE">
      <w:pPr>
        <w:spacing w:after="0"/>
        <w:rPr>
          <w:rFonts w:ascii="Arial" w:hAnsi="Arial" w:cs="Arial"/>
        </w:rPr>
      </w:pPr>
      <w:r w:rsidRPr="00513EA5">
        <w:rPr>
          <w:rFonts w:ascii="Arial" w:hAnsi="Arial" w:cs="Arial"/>
        </w:rPr>
        <w:t>  </w:t>
      </w:r>
    </w:p>
    <w:p w14:paraId="4991E530" w14:textId="77777777" w:rsidR="003559BE" w:rsidRPr="00513EA5" w:rsidRDefault="003559BE" w:rsidP="003559BE">
      <w:pPr>
        <w:spacing w:after="0"/>
        <w:rPr>
          <w:rFonts w:ascii="Arial" w:hAnsi="Arial" w:cs="Arial"/>
        </w:rPr>
      </w:pPr>
      <w:r w:rsidRPr="00513EA5">
        <w:rPr>
          <w:rFonts w:ascii="Arial" w:hAnsi="Arial" w:cs="Arial"/>
        </w:rPr>
        <w:t>Thank you for your consideration. I look forward to your reply.  </w:t>
      </w:r>
    </w:p>
    <w:p w14:paraId="7D1232C2" w14:textId="77777777" w:rsidR="003559BE" w:rsidRPr="00513EA5" w:rsidRDefault="003559BE" w:rsidP="003559BE">
      <w:pPr>
        <w:spacing w:after="0"/>
        <w:rPr>
          <w:rFonts w:ascii="Arial" w:hAnsi="Arial" w:cs="Arial"/>
        </w:rPr>
      </w:pPr>
      <w:r w:rsidRPr="00513EA5">
        <w:rPr>
          <w:rFonts w:ascii="Arial" w:hAnsi="Arial" w:cs="Arial"/>
        </w:rPr>
        <w:t>  </w:t>
      </w:r>
    </w:p>
    <w:p w14:paraId="3E3231E4" w14:textId="77777777" w:rsidR="00E156A7" w:rsidRPr="00513EA5" w:rsidRDefault="00E156A7" w:rsidP="003559BE">
      <w:pPr>
        <w:spacing w:after="0"/>
        <w:rPr>
          <w:rFonts w:ascii="Arial" w:hAnsi="Arial" w:cs="Arial"/>
        </w:rPr>
      </w:pPr>
      <w:r w:rsidRPr="00513EA5">
        <w:rPr>
          <w:rFonts w:ascii="Arial" w:hAnsi="Arial" w:cs="Arial"/>
        </w:rPr>
        <w:t>Sincerely,</w:t>
      </w:r>
    </w:p>
    <w:p w14:paraId="26B0C395" w14:textId="77777777" w:rsidR="003559BE" w:rsidRPr="00513EA5" w:rsidRDefault="003559BE" w:rsidP="003559BE">
      <w:pPr>
        <w:spacing w:after="0"/>
        <w:rPr>
          <w:rFonts w:ascii="Arial" w:hAnsi="Arial" w:cs="Arial"/>
        </w:rPr>
      </w:pPr>
      <w:r w:rsidRPr="00513EA5">
        <w:rPr>
          <w:rFonts w:ascii="Arial" w:hAnsi="Arial" w:cs="Arial"/>
          <w:highlight w:val="yellow"/>
        </w:rPr>
        <w:t>&lt;</w:t>
      </w:r>
      <w:r w:rsidRPr="00513EA5">
        <w:rPr>
          <w:rFonts w:ascii="Arial" w:hAnsi="Arial" w:cs="Arial"/>
          <w:i/>
          <w:iCs/>
          <w:highlight w:val="yellow"/>
        </w:rPr>
        <w:t>YOUR NAME</w:t>
      </w:r>
      <w:r w:rsidRPr="00513EA5">
        <w:rPr>
          <w:rFonts w:ascii="Arial" w:hAnsi="Arial" w:cs="Arial"/>
          <w:highlight w:val="yellow"/>
        </w:rPr>
        <w:t>&gt; </w:t>
      </w:r>
      <w:r w:rsidRPr="00513EA5">
        <w:rPr>
          <w:rFonts w:ascii="Arial" w:hAnsi="Arial" w:cs="Arial"/>
        </w:rPr>
        <w:t xml:space="preserve">  </w:t>
      </w:r>
    </w:p>
    <w:p w14:paraId="664BF71B" w14:textId="77777777" w:rsidR="006E1F00" w:rsidRPr="00513EA5" w:rsidRDefault="006E1F00" w:rsidP="003559BE">
      <w:pPr>
        <w:spacing w:after="0"/>
        <w:rPr>
          <w:rFonts w:ascii="Arial" w:hAnsi="Arial" w:cs="Arial"/>
        </w:rPr>
      </w:pPr>
    </w:p>
    <w:p w14:paraId="0B53A7B2" w14:textId="77777777" w:rsidR="003F4B8F" w:rsidRPr="00513EA5" w:rsidRDefault="003F4B8F" w:rsidP="003559BE">
      <w:pPr>
        <w:spacing w:after="0"/>
        <w:rPr>
          <w:rFonts w:ascii="Arial" w:hAnsi="Arial" w:cs="Arial"/>
        </w:rPr>
      </w:pPr>
    </w:p>
    <w:p w14:paraId="235505D2" w14:textId="77777777" w:rsidR="003F4B8F" w:rsidRPr="00513EA5" w:rsidRDefault="003F4B8F" w:rsidP="003559BE">
      <w:pPr>
        <w:spacing w:after="0"/>
        <w:rPr>
          <w:rFonts w:ascii="Arial" w:hAnsi="Arial" w:cs="Arial"/>
        </w:rPr>
      </w:pPr>
    </w:p>
    <w:p w14:paraId="0FCD1EEF" w14:textId="77777777" w:rsidR="003F4B8F" w:rsidRPr="00513EA5" w:rsidRDefault="003F4B8F" w:rsidP="003559BE">
      <w:pPr>
        <w:spacing w:after="0"/>
        <w:rPr>
          <w:rFonts w:ascii="Arial" w:hAnsi="Arial" w:cs="Arial"/>
        </w:rPr>
      </w:pPr>
    </w:p>
    <w:p w14:paraId="4B2881E7" w14:textId="77777777" w:rsidR="003F4B8F" w:rsidRPr="00513EA5" w:rsidRDefault="003F4B8F" w:rsidP="003559BE">
      <w:pPr>
        <w:spacing w:after="0"/>
        <w:rPr>
          <w:rFonts w:ascii="Arial" w:hAnsi="Arial" w:cs="Arial"/>
        </w:rPr>
      </w:pPr>
    </w:p>
    <w:p w14:paraId="6C0C54E8" w14:textId="77777777" w:rsidR="003F4B8F" w:rsidRPr="00513EA5" w:rsidRDefault="003F4B8F" w:rsidP="003559BE">
      <w:pPr>
        <w:spacing w:after="0"/>
        <w:rPr>
          <w:rFonts w:ascii="Arial" w:hAnsi="Arial" w:cs="Arial"/>
        </w:rPr>
      </w:pPr>
    </w:p>
    <w:p w14:paraId="302227E4" w14:textId="77777777" w:rsidR="003F4B8F" w:rsidRPr="00513EA5" w:rsidRDefault="003F4B8F" w:rsidP="003559BE">
      <w:pPr>
        <w:spacing w:after="0"/>
        <w:rPr>
          <w:rFonts w:ascii="Arial" w:hAnsi="Arial" w:cs="Arial"/>
        </w:rPr>
      </w:pPr>
    </w:p>
    <w:p w14:paraId="296126FA" w14:textId="77777777" w:rsidR="003F4B8F" w:rsidRPr="00513EA5" w:rsidRDefault="003F4B8F" w:rsidP="003559BE">
      <w:pPr>
        <w:spacing w:after="0"/>
        <w:rPr>
          <w:rFonts w:ascii="Arial" w:hAnsi="Arial" w:cs="Arial"/>
        </w:rPr>
      </w:pPr>
    </w:p>
    <w:p w14:paraId="0F2113CC" w14:textId="3CBE2567" w:rsidR="003F4B8F" w:rsidRDefault="003F4B8F" w:rsidP="003559BE">
      <w:pPr>
        <w:spacing w:after="0"/>
        <w:rPr>
          <w:rFonts w:ascii="Arial" w:hAnsi="Arial" w:cs="Arial"/>
        </w:rPr>
      </w:pPr>
    </w:p>
    <w:p w14:paraId="65ADAEDE" w14:textId="531A5B4E" w:rsidR="00A43CBA" w:rsidRDefault="00A43CBA" w:rsidP="003559BE">
      <w:pPr>
        <w:spacing w:after="0"/>
        <w:rPr>
          <w:rFonts w:ascii="Arial" w:hAnsi="Arial" w:cs="Arial"/>
        </w:rPr>
      </w:pPr>
    </w:p>
    <w:p w14:paraId="352DA550" w14:textId="332BD012" w:rsidR="00A43CBA" w:rsidRDefault="00A43CBA" w:rsidP="003559BE">
      <w:pPr>
        <w:spacing w:after="0"/>
        <w:rPr>
          <w:rFonts w:ascii="Arial" w:hAnsi="Arial" w:cs="Arial"/>
        </w:rPr>
      </w:pPr>
    </w:p>
    <w:p w14:paraId="32DA0C7F" w14:textId="721E2253" w:rsidR="00A43CBA" w:rsidRDefault="00A43CBA" w:rsidP="003559BE">
      <w:pPr>
        <w:spacing w:after="0"/>
        <w:rPr>
          <w:rFonts w:ascii="Arial" w:hAnsi="Arial" w:cs="Arial"/>
        </w:rPr>
      </w:pPr>
    </w:p>
    <w:p w14:paraId="0917C138" w14:textId="6F5C2695" w:rsidR="00A43CBA" w:rsidRDefault="00A43CBA" w:rsidP="003559BE">
      <w:pPr>
        <w:spacing w:after="0"/>
        <w:rPr>
          <w:rFonts w:ascii="Arial" w:hAnsi="Arial" w:cs="Arial"/>
        </w:rPr>
      </w:pPr>
    </w:p>
    <w:p w14:paraId="3D410689" w14:textId="02A47889" w:rsidR="00A43CBA" w:rsidRDefault="00A43CBA" w:rsidP="003559BE">
      <w:pPr>
        <w:spacing w:after="0"/>
        <w:rPr>
          <w:rFonts w:ascii="Arial" w:hAnsi="Arial" w:cs="Arial"/>
        </w:rPr>
      </w:pPr>
    </w:p>
    <w:p w14:paraId="7AB0CD2C" w14:textId="6BBC1409" w:rsidR="00A43CBA" w:rsidRDefault="00A43CBA" w:rsidP="003559BE">
      <w:pPr>
        <w:spacing w:after="0"/>
        <w:rPr>
          <w:rFonts w:ascii="Arial" w:hAnsi="Arial" w:cs="Arial"/>
        </w:rPr>
      </w:pPr>
    </w:p>
    <w:p w14:paraId="29598233" w14:textId="69E4ABC7" w:rsidR="00A43CBA" w:rsidRDefault="00A43CBA" w:rsidP="003559BE">
      <w:pPr>
        <w:spacing w:after="0"/>
        <w:rPr>
          <w:rFonts w:ascii="Arial" w:hAnsi="Arial" w:cs="Arial"/>
        </w:rPr>
      </w:pPr>
    </w:p>
    <w:p w14:paraId="049ED58D" w14:textId="5C73370C" w:rsidR="00A43CBA" w:rsidRDefault="00A43CBA" w:rsidP="003559BE">
      <w:pPr>
        <w:spacing w:after="0"/>
        <w:rPr>
          <w:rFonts w:ascii="Arial" w:hAnsi="Arial" w:cs="Arial"/>
        </w:rPr>
      </w:pPr>
    </w:p>
    <w:p w14:paraId="4B13A35F" w14:textId="4B6F4F73" w:rsidR="00A43CBA" w:rsidRDefault="00A43CBA" w:rsidP="003559BE">
      <w:pPr>
        <w:spacing w:after="0"/>
        <w:rPr>
          <w:rFonts w:ascii="Arial" w:hAnsi="Arial" w:cs="Arial"/>
        </w:rPr>
      </w:pPr>
    </w:p>
    <w:p w14:paraId="3E828C29" w14:textId="77777777" w:rsidR="00A43CBA" w:rsidRDefault="00A43CBA" w:rsidP="003559BE">
      <w:pPr>
        <w:spacing w:after="0"/>
        <w:rPr>
          <w:rFonts w:ascii="Arial" w:hAnsi="Arial" w:cs="Arial"/>
        </w:rPr>
      </w:pPr>
    </w:p>
    <w:p w14:paraId="2AB0C637" w14:textId="77777777" w:rsidR="00A43CBA" w:rsidRDefault="00A43CBA" w:rsidP="00FA5208">
      <w:pPr>
        <w:spacing w:after="0"/>
        <w:jc w:val="center"/>
        <w:rPr>
          <w:rFonts w:ascii="Arial" w:hAnsi="Arial" w:cs="Arial"/>
          <w:sz w:val="16"/>
        </w:rPr>
      </w:pPr>
    </w:p>
    <w:p w14:paraId="65D9737D" w14:textId="5754E222" w:rsidR="003F4B8F" w:rsidRPr="00513EA5" w:rsidRDefault="00A43CBA" w:rsidP="00FA5208">
      <w:pPr>
        <w:spacing w:after="0"/>
        <w:jc w:val="center"/>
        <w:rPr>
          <w:rFonts w:ascii="Arial" w:hAnsi="Arial" w:cs="Arial"/>
        </w:rPr>
      </w:pPr>
      <w:r w:rsidRPr="00A43CBA">
        <w:rPr>
          <w:rFonts w:ascii="Arial" w:hAnsi="Arial" w:cs="Arial"/>
          <w:noProof/>
        </w:rPr>
        <w:drawing>
          <wp:anchor distT="0" distB="0" distL="114300" distR="114300" simplePos="0" relativeHeight="251656192" behindDoc="0" locked="0" layoutInCell="1" allowOverlap="1" wp14:anchorId="79EA7B16" wp14:editId="0B580FA3">
            <wp:simplePos x="0" y="0"/>
            <wp:positionH relativeFrom="column">
              <wp:posOffset>-708805</wp:posOffset>
            </wp:positionH>
            <wp:positionV relativeFrom="page">
              <wp:posOffset>9159058</wp:posOffset>
            </wp:positionV>
            <wp:extent cx="608965" cy="608965"/>
            <wp:effectExtent l="0" t="0" r="635" b="635"/>
            <wp:wrapSquare wrapText="bothSides"/>
            <wp:docPr id="15" name="Picture 15" descr="AIA Academy of Architecture for Health (AA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A Academy of Architecture for Health (AAH) | Linked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67456" behindDoc="0" locked="0" layoutInCell="1" allowOverlap="1" wp14:anchorId="3A4E441D" wp14:editId="411B68A2">
            <wp:simplePos x="0" y="0"/>
            <wp:positionH relativeFrom="column">
              <wp:posOffset>4791704</wp:posOffset>
            </wp:positionH>
            <wp:positionV relativeFrom="page">
              <wp:posOffset>9304296</wp:posOffset>
            </wp:positionV>
            <wp:extent cx="522605" cy="522605"/>
            <wp:effectExtent l="0" t="0" r="0" b="0"/>
            <wp:wrapSquare wrapText="bothSides"/>
            <wp:docPr id="7" name="Picture 7" descr="Branding for Facilities Guidelines Institute - Andiamo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nding for Facilities Guidelines Institute - Andiamo Cre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71552" behindDoc="0" locked="0" layoutInCell="1" allowOverlap="1" wp14:anchorId="50741AFF" wp14:editId="615F3C64">
            <wp:simplePos x="0" y="0"/>
            <wp:positionH relativeFrom="column">
              <wp:posOffset>4345053</wp:posOffset>
            </wp:positionH>
            <wp:positionV relativeFrom="page">
              <wp:posOffset>9315249</wp:posOffset>
            </wp:positionV>
            <wp:extent cx="499745" cy="461010"/>
            <wp:effectExtent l="0" t="0" r="0" b="0"/>
            <wp:wrapSquare wrapText="bothSides"/>
            <wp:docPr id="11" name="Picture 11" descr="C:\Users\abazar\AppData\Local\Microsoft\Windows\INetCache\Content.MSO\D570F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bazar\AppData\Local\Microsoft\Windows\INetCache\Content.MSO\D570FB7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65408" behindDoc="0" locked="0" layoutInCell="1" allowOverlap="1" wp14:anchorId="3242C58D" wp14:editId="1B2D1971">
            <wp:simplePos x="0" y="0"/>
            <wp:positionH relativeFrom="column">
              <wp:posOffset>3583644</wp:posOffset>
            </wp:positionH>
            <wp:positionV relativeFrom="page">
              <wp:posOffset>9368772</wp:posOffset>
            </wp:positionV>
            <wp:extent cx="760095" cy="216535"/>
            <wp:effectExtent l="0" t="0" r="1905" b="0"/>
            <wp:wrapSquare wrapText="bothSides"/>
            <wp:docPr id="6" name="Picture 6" descr="AORN Journa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ORN Journal - Wiley Online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095" cy="21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63360" behindDoc="1" locked="0" layoutInCell="1" allowOverlap="1" wp14:anchorId="4A320BC6" wp14:editId="562A5486">
            <wp:simplePos x="0" y="0"/>
            <wp:positionH relativeFrom="column">
              <wp:posOffset>2554906</wp:posOffset>
            </wp:positionH>
            <wp:positionV relativeFrom="page">
              <wp:posOffset>9305308</wp:posOffset>
            </wp:positionV>
            <wp:extent cx="958850" cy="319405"/>
            <wp:effectExtent l="0" t="0" r="0" b="4445"/>
            <wp:wrapTight wrapText="bothSides">
              <wp:wrapPolygon edited="0">
                <wp:start x="0" y="0"/>
                <wp:lineTo x="0" y="20612"/>
                <wp:lineTo x="21028" y="20612"/>
                <wp:lineTo x="21028" y="0"/>
                <wp:lineTo x="0" y="0"/>
              </wp:wrapPolygon>
            </wp:wrapTight>
            <wp:docPr id="5" name="Picture 5" descr="Air Disinfection &amp; Purification for Schools &amp; Classrooms - Prot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Disinfection &amp; Purification for Schools &amp; Classrooms - Protec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850" cy="31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55168" behindDoc="0" locked="0" layoutInCell="1" allowOverlap="1" wp14:anchorId="1A9C51F1" wp14:editId="3B4E2732">
            <wp:simplePos x="0" y="0"/>
            <wp:positionH relativeFrom="column">
              <wp:posOffset>1511112</wp:posOffset>
            </wp:positionH>
            <wp:positionV relativeFrom="page">
              <wp:posOffset>9266380</wp:posOffset>
            </wp:positionV>
            <wp:extent cx="868680" cy="394970"/>
            <wp:effectExtent l="0" t="0" r="7620" b="5080"/>
            <wp:wrapSquare wrapText="bothSides"/>
            <wp:docPr id="1" name="Picture 1" descr="ASHE - Home | 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E - Home | AS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8680" cy="394970"/>
                    </a:xfrm>
                    <a:prstGeom prst="rect">
                      <a:avLst/>
                    </a:prstGeom>
                    <a:noFill/>
                    <a:ln>
                      <a:noFill/>
                    </a:ln>
                  </pic:spPr>
                </pic:pic>
              </a:graphicData>
            </a:graphic>
          </wp:anchor>
        </w:drawing>
      </w:r>
      <w:r w:rsidRPr="00A43CBA">
        <w:rPr>
          <w:rFonts w:ascii="Arial" w:hAnsi="Arial" w:cs="Arial"/>
          <w:noProof/>
        </w:rPr>
        <w:drawing>
          <wp:anchor distT="0" distB="0" distL="114300" distR="114300" simplePos="0" relativeHeight="251673600" behindDoc="0" locked="0" layoutInCell="1" allowOverlap="1" wp14:anchorId="58639FA1" wp14:editId="3F76E5C4">
            <wp:simplePos x="0" y="0"/>
            <wp:positionH relativeFrom="column">
              <wp:posOffset>736600</wp:posOffset>
            </wp:positionH>
            <wp:positionV relativeFrom="page">
              <wp:posOffset>9312338</wp:posOffset>
            </wp:positionV>
            <wp:extent cx="774700" cy="312420"/>
            <wp:effectExtent l="0" t="0" r="6350" b="0"/>
            <wp:wrapSquare wrapText="bothSides"/>
            <wp:docPr id="16" name="Picture 16" descr="AHA Event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HA Event on the App Stor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08" t="36153" r="31654" b="35595"/>
                    <a:stretch/>
                  </pic:blipFill>
                  <pic:spPr bwMode="auto">
                    <a:xfrm>
                      <a:off x="0" y="0"/>
                      <a:ext cx="774700" cy="31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61312" behindDoc="0" locked="0" layoutInCell="1" allowOverlap="1" wp14:anchorId="75348A4A" wp14:editId="2A249412">
            <wp:simplePos x="0" y="0"/>
            <wp:positionH relativeFrom="column">
              <wp:posOffset>-14932</wp:posOffset>
            </wp:positionH>
            <wp:positionV relativeFrom="page">
              <wp:posOffset>9308465</wp:posOffset>
            </wp:positionV>
            <wp:extent cx="559435" cy="295910"/>
            <wp:effectExtent l="0" t="0" r="0" b="8890"/>
            <wp:wrapSquare wrapText="bothSides"/>
            <wp:docPr id="4" name="Picture 4" descr="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H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9435" cy="29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59264" behindDoc="0" locked="0" layoutInCell="1" allowOverlap="1" wp14:anchorId="79EA7B16" wp14:editId="0B580FA3">
            <wp:simplePos x="0" y="0"/>
            <wp:positionH relativeFrom="column">
              <wp:posOffset>-708805</wp:posOffset>
            </wp:positionH>
            <wp:positionV relativeFrom="page">
              <wp:posOffset>9159058</wp:posOffset>
            </wp:positionV>
            <wp:extent cx="608965" cy="608965"/>
            <wp:effectExtent l="0" t="0" r="635" b="635"/>
            <wp:wrapSquare wrapText="bothSides"/>
            <wp:docPr id="2" name="Picture 2" descr="AIA Academy of Architecture for Health (AA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A Academy of Architecture for Health (AAH) | Linked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69504" behindDoc="0" locked="0" layoutInCell="1" allowOverlap="1" wp14:anchorId="45DBABAC" wp14:editId="18BC6BDD">
            <wp:simplePos x="0" y="0"/>
            <wp:positionH relativeFrom="column">
              <wp:posOffset>5388069</wp:posOffset>
            </wp:positionH>
            <wp:positionV relativeFrom="page">
              <wp:posOffset>9368828</wp:posOffset>
            </wp:positionV>
            <wp:extent cx="1220470" cy="254000"/>
            <wp:effectExtent l="0" t="0" r="0" b="0"/>
            <wp:wrapSquare wrapText="bothSides"/>
            <wp:docPr id="8" name="Picture 8" descr="Nursing Institute for Healthca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rsing Institute for Healthcare Desig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0470" cy="2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307DE4" w14:textId="77777777" w:rsidR="003F4B8F" w:rsidRPr="006F54B3" w:rsidRDefault="003F4B8F" w:rsidP="003F4B8F">
      <w:pPr>
        <w:jc w:val="center"/>
        <w:rPr>
          <w:rFonts w:ascii="Arial" w:hAnsi="Arial" w:cs="Arial"/>
          <w:color w:val="003087"/>
        </w:rPr>
      </w:pPr>
      <w:r w:rsidRPr="006F54B3">
        <w:rPr>
          <w:rStyle w:val="normaltextrun"/>
          <w:rFonts w:ascii="Arial" w:hAnsi="Arial" w:cs="Arial"/>
          <w:b/>
          <w:color w:val="003087"/>
          <w:sz w:val="72"/>
          <w:szCs w:val="72"/>
          <w:shd w:val="clear" w:color="auto" w:fill="FFFFFF"/>
        </w:rPr>
        <w:t>2022 Attendee Testimonials</w:t>
      </w:r>
    </w:p>
    <w:p w14:paraId="795A7ADA" w14:textId="1DD25526" w:rsidR="003F4B8F" w:rsidRPr="003F4B8F" w:rsidRDefault="003F4B8F" w:rsidP="003F4B8F">
      <w:pPr>
        <w:spacing w:after="0" w:line="240" w:lineRule="auto"/>
        <w:textAlignment w:val="baseline"/>
        <w:rPr>
          <w:rFonts w:ascii="Arial" w:eastAsia="Times New Roman" w:hAnsi="Arial" w:cs="Arial"/>
          <w:sz w:val="18"/>
          <w:szCs w:val="18"/>
        </w:rPr>
      </w:pPr>
      <w:r w:rsidRPr="00513EA5">
        <w:rPr>
          <w:rFonts w:ascii="Arial" w:eastAsia="Times New Roman" w:hAnsi="Arial" w:cs="Arial"/>
          <w:sz w:val="24"/>
          <w:szCs w:val="24"/>
        </w:rPr>
        <w:t xml:space="preserve">Include applicable testimonials </w:t>
      </w:r>
      <w:r w:rsidR="00566CBB">
        <w:rPr>
          <w:rFonts w:ascii="Arial" w:eastAsia="Times New Roman" w:hAnsi="Arial" w:cs="Arial"/>
          <w:sz w:val="24"/>
          <w:szCs w:val="24"/>
        </w:rPr>
        <w:t>that</w:t>
      </w:r>
      <w:r w:rsidR="00566CBB" w:rsidRPr="00513EA5">
        <w:rPr>
          <w:rFonts w:ascii="Arial" w:eastAsia="Times New Roman" w:hAnsi="Arial" w:cs="Arial"/>
          <w:sz w:val="24"/>
          <w:szCs w:val="24"/>
        </w:rPr>
        <w:t xml:space="preserve"> </w:t>
      </w:r>
      <w:r w:rsidRPr="00513EA5">
        <w:rPr>
          <w:rFonts w:ascii="Arial" w:eastAsia="Times New Roman" w:hAnsi="Arial" w:cs="Arial"/>
          <w:sz w:val="24"/>
          <w:szCs w:val="24"/>
        </w:rPr>
        <w:t>highlight the benefits realized by professionals who attended the 2022 PDC Summit.  </w:t>
      </w:r>
    </w:p>
    <w:p w14:paraId="1F27F409" w14:textId="77777777" w:rsidR="003F4B8F" w:rsidRPr="003F4B8F" w:rsidRDefault="003F4B8F" w:rsidP="003F4B8F">
      <w:pPr>
        <w:spacing w:after="0" w:line="240" w:lineRule="auto"/>
        <w:textAlignment w:val="baseline"/>
        <w:rPr>
          <w:rFonts w:ascii="Arial" w:eastAsia="Times New Roman" w:hAnsi="Arial" w:cs="Arial"/>
          <w:sz w:val="18"/>
          <w:szCs w:val="18"/>
        </w:rPr>
      </w:pPr>
      <w:r w:rsidRPr="00513EA5">
        <w:rPr>
          <w:rFonts w:ascii="Arial" w:eastAsia="Times New Roman" w:hAnsi="Arial" w:cs="Arial"/>
          <w:b/>
          <w:bCs/>
          <w:sz w:val="24"/>
          <w:szCs w:val="24"/>
        </w:rPr>
        <w:t> </w:t>
      </w:r>
      <w:r w:rsidRPr="00513EA5">
        <w:rPr>
          <w:rFonts w:ascii="Arial" w:eastAsia="Times New Roman" w:hAnsi="Arial" w:cs="Arial"/>
          <w:sz w:val="24"/>
          <w:szCs w:val="24"/>
        </w:rPr>
        <w:t> </w:t>
      </w:r>
    </w:p>
    <w:p w14:paraId="5AC9B40A" w14:textId="77777777" w:rsidR="003F4B8F" w:rsidRPr="005B4462" w:rsidRDefault="003F4B8F" w:rsidP="003F4B8F">
      <w:pPr>
        <w:spacing w:after="0"/>
        <w:rPr>
          <w:rStyle w:val="normaltextrun"/>
          <w:rFonts w:ascii="Arial" w:hAnsi="Arial" w:cs="Arial"/>
          <w:color w:val="9A286D"/>
          <w:sz w:val="24"/>
          <w:szCs w:val="60"/>
          <w:shd w:val="clear" w:color="auto" w:fill="FFFFFF"/>
        </w:rPr>
      </w:pPr>
      <w:r w:rsidRPr="005B4462">
        <w:rPr>
          <w:rStyle w:val="normaltextrun"/>
          <w:rFonts w:ascii="Arial" w:hAnsi="Arial" w:cs="Arial"/>
          <w:color w:val="9A286D"/>
          <w:sz w:val="24"/>
          <w:szCs w:val="60"/>
          <w:shd w:val="clear" w:color="auto" w:fill="FFFFFF"/>
        </w:rPr>
        <w:t>From Hospitals/Health Systems </w:t>
      </w:r>
    </w:p>
    <w:p w14:paraId="070CDB5F" w14:textId="77777777" w:rsidR="003F4B8F" w:rsidRPr="002C61D2" w:rsidRDefault="003F4B8F" w:rsidP="003F4B8F">
      <w:pPr>
        <w:spacing w:after="0"/>
        <w:rPr>
          <w:rStyle w:val="normaltextrun"/>
          <w:rFonts w:ascii="Arial" w:hAnsi="Arial" w:cs="Arial"/>
          <w:color w:val="863246"/>
          <w:sz w:val="24"/>
          <w:szCs w:val="60"/>
          <w:shd w:val="clear" w:color="auto" w:fill="FFFFFF"/>
        </w:rPr>
      </w:pPr>
    </w:p>
    <w:p w14:paraId="13488908" w14:textId="2C850517" w:rsidR="003F4B8F" w:rsidRPr="002C61D2" w:rsidRDefault="003F4B8F" w:rsidP="003F4B8F">
      <w:pPr>
        <w:numPr>
          <w:ilvl w:val="0"/>
          <w:numId w:val="5"/>
        </w:numPr>
        <w:spacing w:after="0" w:line="240" w:lineRule="auto"/>
        <w:textAlignment w:val="baseline"/>
        <w:rPr>
          <w:rFonts w:ascii="Arial" w:eastAsia="Times New Roman" w:hAnsi="Arial" w:cs="Arial"/>
          <w:szCs w:val="24"/>
        </w:rPr>
      </w:pPr>
      <w:r w:rsidRPr="002C61D2">
        <w:rPr>
          <w:rFonts w:ascii="Arial" w:eastAsia="Times New Roman" w:hAnsi="Arial" w:cs="Arial"/>
          <w:szCs w:val="24"/>
        </w:rPr>
        <w:t>Especially in today’s dynamic market, it is important that the design teams and contractors we hire are knowledgeable of current design and construction issues and fully engaged in health care planning</w:t>
      </w:r>
      <w:r w:rsidR="0069210A">
        <w:rPr>
          <w:rFonts w:ascii="Arial" w:eastAsia="Times New Roman" w:hAnsi="Arial" w:cs="Arial"/>
          <w:szCs w:val="24"/>
        </w:rPr>
        <w:t>,</w:t>
      </w:r>
      <w:r w:rsidRPr="002C61D2">
        <w:rPr>
          <w:rFonts w:ascii="Arial" w:eastAsia="Times New Roman" w:hAnsi="Arial" w:cs="Arial"/>
          <w:szCs w:val="24"/>
        </w:rPr>
        <w:t xml:space="preserve"> design and construction. The PDC Summit is the perfect place to network with those truly interested in finding solutions to the evolving health care environment</w:t>
      </w:r>
      <w:r w:rsidR="0069210A">
        <w:rPr>
          <w:rFonts w:ascii="Arial" w:eastAsia="Times New Roman" w:hAnsi="Arial" w:cs="Arial"/>
          <w:szCs w:val="24"/>
        </w:rPr>
        <w:t>.</w:t>
      </w:r>
      <w:r w:rsidRPr="002C61D2">
        <w:rPr>
          <w:rFonts w:ascii="Arial" w:eastAsia="Times New Roman" w:hAnsi="Arial" w:cs="Arial"/>
          <w:szCs w:val="24"/>
        </w:rPr>
        <w:t xml:space="preserve"> </w:t>
      </w:r>
      <w:r w:rsidR="00A327E5">
        <w:rPr>
          <w:rFonts w:ascii="Arial" w:eastAsia="Times New Roman" w:hAnsi="Arial" w:cs="Arial"/>
          <w:szCs w:val="24"/>
        </w:rPr>
        <w:t>–</w:t>
      </w:r>
      <w:r w:rsidRPr="002C61D2">
        <w:rPr>
          <w:rFonts w:ascii="Arial" w:eastAsia="Times New Roman" w:hAnsi="Arial" w:cs="Arial"/>
          <w:i/>
          <w:szCs w:val="24"/>
        </w:rPr>
        <w:t>Vice President, University Medical Center</w:t>
      </w:r>
    </w:p>
    <w:p w14:paraId="681F77DD" w14:textId="0620FF87" w:rsidR="003F4B8F" w:rsidRPr="002C61D2" w:rsidRDefault="003F4B8F" w:rsidP="002C61D2">
      <w:pPr>
        <w:numPr>
          <w:ilvl w:val="0"/>
          <w:numId w:val="5"/>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 xml:space="preserve">Excellent conference, as always. Proud to be there. </w:t>
      </w:r>
      <w:r w:rsidR="00A327E5">
        <w:rPr>
          <w:rFonts w:ascii="Arial" w:eastAsia="Times New Roman" w:hAnsi="Arial" w:cs="Arial"/>
          <w:szCs w:val="24"/>
        </w:rPr>
        <w:t>–</w:t>
      </w:r>
      <w:r w:rsidRPr="002C61D2">
        <w:rPr>
          <w:rFonts w:ascii="Arial" w:eastAsia="Times New Roman" w:hAnsi="Arial" w:cs="Arial"/>
          <w:i/>
          <w:iCs/>
          <w:color w:val="000000"/>
          <w:szCs w:val="24"/>
        </w:rPr>
        <w:t>Director, Facilities Engineering Design &amp; Construction, Hospital</w:t>
      </w:r>
      <w:r w:rsidRPr="002C61D2">
        <w:rPr>
          <w:rFonts w:ascii="Arial" w:eastAsia="Times New Roman" w:hAnsi="Arial" w:cs="Arial"/>
          <w:color w:val="000000"/>
          <w:szCs w:val="24"/>
        </w:rPr>
        <w:t> </w:t>
      </w:r>
    </w:p>
    <w:p w14:paraId="1A4659B7" w14:textId="77777777" w:rsidR="003F4B8F" w:rsidRPr="002C61D2" w:rsidRDefault="003F4B8F" w:rsidP="003F4B8F">
      <w:pPr>
        <w:numPr>
          <w:ilvl w:val="0"/>
          <w:numId w:val="5"/>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Code updates are always great to understand and have a chance to review with experts </w:t>
      </w:r>
    </w:p>
    <w:p w14:paraId="17EC81B2" w14:textId="3AF78C0D"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color w:val="000000"/>
          <w:szCs w:val="24"/>
        </w:rPr>
        <w:t xml:space="preserve">to get additional perspectives. </w:t>
      </w:r>
      <w:r w:rsidR="00A327E5">
        <w:rPr>
          <w:rFonts w:ascii="Arial" w:eastAsia="Times New Roman" w:hAnsi="Arial" w:cs="Arial"/>
          <w:szCs w:val="24"/>
        </w:rPr>
        <w:t>–</w:t>
      </w:r>
      <w:r w:rsidRPr="002C61D2">
        <w:rPr>
          <w:rFonts w:ascii="Arial" w:eastAsia="Times New Roman" w:hAnsi="Arial" w:cs="Arial"/>
          <w:i/>
          <w:iCs/>
          <w:color w:val="000000"/>
          <w:szCs w:val="24"/>
        </w:rPr>
        <w:t>Executive Director, Design &amp; Construction, Health System</w:t>
      </w:r>
      <w:r w:rsidRPr="002C61D2">
        <w:rPr>
          <w:rFonts w:ascii="Arial" w:eastAsia="Times New Roman" w:hAnsi="Arial" w:cs="Arial"/>
          <w:color w:val="000000"/>
          <w:szCs w:val="24"/>
        </w:rPr>
        <w:t> </w:t>
      </w:r>
    </w:p>
    <w:p w14:paraId="673856B0" w14:textId="21CBCD49" w:rsidR="003F4B8F" w:rsidRPr="002C61D2" w:rsidRDefault="003F4B8F" w:rsidP="003F4B8F">
      <w:pPr>
        <w:numPr>
          <w:ilvl w:val="0"/>
          <w:numId w:val="5"/>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I have a list of follow</w:t>
      </w:r>
      <w:r w:rsidR="00085C6F">
        <w:rPr>
          <w:rFonts w:ascii="Arial" w:eastAsia="Times New Roman" w:hAnsi="Arial" w:cs="Arial"/>
          <w:color w:val="000000"/>
          <w:szCs w:val="24"/>
        </w:rPr>
        <w:t>-</w:t>
      </w:r>
      <w:r w:rsidRPr="002C61D2">
        <w:rPr>
          <w:rFonts w:ascii="Arial" w:eastAsia="Times New Roman" w:hAnsi="Arial" w:cs="Arial"/>
          <w:color w:val="000000"/>
          <w:szCs w:val="24"/>
        </w:rPr>
        <w:t xml:space="preserve">up tools to derive and apply to current projects. </w:t>
      </w:r>
      <w:r w:rsidR="00085C6F">
        <w:rPr>
          <w:rFonts w:ascii="Arial" w:eastAsia="Times New Roman" w:hAnsi="Arial" w:cs="Arial"/>
          <w:szCs w:val="24"/>
        </w:rPr>
        <w:t>–</w:t>
      </w:r>
      <w:r w:rsidRPr="002C61D2">
        <w:rPr>
          <w:rFonts w:ascii="Arial" w:eastAsia="Times New Roman" w:hAnsi="Arial" w:cs="Arial"/>
          <w:i/>
          <w:iCs/>
          <w:color w:val="000000"/>
          <w:szCs w:val="24"/>
        </w:rPr>
        <w:t xml:space="preserve">Assistant Vice </w:t>
      </w:r>
    </w:p>
    <w:p w14:paraId="776293A6" w14:textId="77777777" w:rsidR="003F4B8F" w:rsidRPr="002C61D2" w:rsidRDefault="003F4B8F" w:rsidP="003F4B8F">
      <w:pPr>
        <w:spacing w:after="0" w:line="240" w:lineRule="auto"/>
        <w:ind w:left="360" w:firstLine="360"/>
        <w:textAlignment w:val="baseline"/>
        <w:rPr>
          <w:rFonts w:ascii="Arial" w:eastAsia="Times New Roman" w:hAnsi="Arial" w:cs="Arial"/>
          <w:szCs w:val="24"/>
        </w:rPr>
      </w:pPr>
      <w:r w:rsidRPr="002C61D2">
        <w:rPr>
          <w:rFonts w:ascii="Arial" w:eastAsia="Times New Roman" w:hAnsi="Arial" w:cs="Arial"/>
          <w:i/>
          <w:iCs/>
          <w:color w:val="000000"/>
          <w:szCs w:val="24"/>
        </w:rPr>
        <w:t>President Planning &amp; Design, Health System</w:t>
      </w:r>
      <w:r w:rsidRPr="002C61D2">
        <w:rPr>
          <w:rFonts w:ascii="Arial" w:eastAsia="Times New Roman" w:hAnsi="Arial" w:cs="Arial"/>
          <w:color w:val="000000"/>
          <w:szCs w:val="24"/>
        </w:rPr>
        <w:t> </w:t>
      </w:r>
    </w:p>
    <w:p w14:paraId="1BC72EDC" w14:textId="228F1C66" w:rsidR="003F4B8F" w:rsidRPr="002C61D2" w:rsidRDefault="003F4B8F" w:rsidP="003F4B8F">
      <w:pPr>
        <w:numPr>
          <w:ilvl w:val="0"/>
          <w:numId w:val="5"/>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I found connections to a community that can help! </w:t>
      </w:r>
      <w:r w:rsidR="00085C6F">
        <w:rPr>
          <w:rFonts w:ascii="Arial" w:eastAsia="Times New Roman" w:hAnsi="Arial" w:cs="Arial"/>
          <w:szCs w:val="24"/>
        </w:rPr>
        <w:t>–</w:t>
      </w:r>
      <w:r w:rsidRPr="002C61D2">
        <w:rPr>
          <w:rFonts w:ascii="Arial" w:eastAsia="Times New Roman" w:hAnsi="Arial" w:cs="Arial"/>
          <w:i/>
          <w:iCs/>
          <w:color w:val="000000"/>
          <w:szCs w:val="24"/>
        </w:rPr>
        <w:t>Vice President of Plant Operations,</w:t>
      </w:r>
    </w:p>
    <w:p w14:paraId="435D6299" w14:textId="77777777"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i/>
          <w:iCs/>
          <w:color w:val="000000"/>
          <w:szCs w:val="24"/>
        </w:rPr>
        <w:t>Academic Medical Center</w:t>
      </w:r>
      <w:r w:rsidRPr="002C61D2">
        <w:rPr>
          <w:rFonts w:ascii="Arial" w:eastAsia="Times New Roman" w:hAnsi="Arial" w:cs="Arial"/>
          <w:color w:val="000000"/>
          <w:szCs w:val="24"/>
        </w:rPr>
        <w:t> </w:t>
      </w:r>
    </w:p>
    <w:p w14:paraId="709C55A8" w14:textId="116A82F6" w:rsidR="003F4B8F" w:rsidRPr="002C61D2" w:rsidRDefault="003F4B8F" w:rsidP="003F4B8F">
      <w:pPr>
        <w:numPr>
          <w:ilvl w:val="0"/>
          <w:numId w:val="5"/>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The session</w:t>
      </w:r>
      <w:r w:rsidR="00085C6F">
        <w:rPr>
          <w:rFonts w:ascii="Arial" w:eastAsia="Times New Roman" w:hAnsi="Arial" w:cs="Arial"/>
          <w:color w:val="000000"/>
          <w:szCs w:val="24"/>
        </w:rPr>
        <w:t>s</w:t>
      </w:r>
      <w:r w:rsidRPr="002C61D2">
        <w:rPr>
          <w:rFonts w:ascii="Arial" w:eastAsia="Times New Roman" w:hAnsi="Arial" w:cs="Arial"/>
          <w:color w:val="000000"/>
          <w:szCs w:val="24"/>
        </w:rPr>
        <w:t xml:space="preserve"> on infection control risk assessments</w:t>
      </w:r>
      <w:r w:rsidR="00085C6F">
        <w:rPr>
          <w:rFonts w:ascii="Arial" w:eastAsia="Times New Roman" w:hAnsi="Arial" w:cs="Arial"/>
          <w:color w:val="000000"/>
          <w:szCs w:val="24"/>
        </w:rPr>
        <w:t xml:space="preserve"> (</w:t>
      </w:r>
      <w:r w:rsidR="00085C6F" w:rsidRPr="002C61D2">
        <w:rPr>
          <w:rFonts w:ascii="Arial" w:eastAsia="Times New Roman" w:hAnsi="Arial" w:cs="Arial"/>
          <w:color w:val="000000"/>
          <w:szCs w:val="24"/>
        </w:rPr>
        <w:t>ICRA</w:t>
      </w:r>
      <w:r w:rsidR="00085C6F">
        <w:rPr>
          <w:rFonts w:ascii="Arial" w:eastAsia="Times New Roman" w:hAnsi="Arial" w:cs="Arial"/>
          <w:color w:val="000000"/>
          <w:szCs w:val="24"/>
        </w:rPr>
        <w:t>)</w:t>
      </w:r>
      <w:r w:rsidRPr="002C61D2">
        <w:rPr>
          <w:rFonts w:ascii="Arial" w:eastAsia="Times New Roman" w:hAnsi="Arial" w:cs="Arial"/>
          <w:color w:val="000000"/>
          <w:szCs w:val="24"/>
        </w:rPr>
        <w:t xml:space="preserve"> were great. I handle </w:t>
      </w:r>
    </w:p>
    <w:p w14:paraId="388EF236" w14:textId="3E2ED8EE"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color w:val="000000"/>
          <w:szCs w:val="24"/>
        </w:rPr>
        <w:t xml:space="preserve">construction projects that are affected by filling these out properly </w:t>
      </w:r>
      <w:r w:rsidR="00085C6F">
        <w:rPr>
          <w:rFonts w:ascii="Arial" w:eastAsia="Times New Roman" w:hAnsi="Arial" w:cs="Arial"/>
          <w:szCs w:val="24"/>
        </w:rPr>
        <w:t>–</w:t>
      </w:r>
      <w:r w:rsidRPr="002C61D2">
        <w:rPr>
          <w:rFonts w:ascii="Arial" w:eastAsia="Times New Roman" w:hAnsi="Arial" w:cs="Arial"/>
          <w:i/>
          <w:iCs/>
          <w:color w:val="000000"/>
          <w:szCs w:val="24"/>
        </w:rPr>
        <w:t>Project Manager, Hospital</w:t>
      </w:r>
      <w:r w:rsidRPr="002C61D2">
        <w:rPr>
          <w:rFonts w:ascii="Arial" w:eastAsia="Times New Roman" w:hAnsi="Arial" w:cs="Arial"/>
          <w:color w:val="000000"/>
          <w:szCs w:val="24"/>
        </w:rPr>
        <w:t> </w:t>
      </w:r>
    </w:p>
    <w:p w14:paraId="5EEED5E9" w14:textId="77777777" w:rsidR="003F4B8F" w:rsidRPr="002C61D2" w:rsidRDefault="003F4B8F" w:rsidP="003F4B8F">
      <w:pPr>
        <w:spacing w:after="0" w:line="240" w:lineRule="auto"/>
        <w:ind w:left="720"/>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0B9132C0" w14:textId="77777777" w:rsidR="003F4B8F" w:rsidRPr="002C61D2" w:rsidRDefault="003F4B8F" w:rsidP="003F4B8F">
      <w:pPr>
        <w:spacing w:after="0"/>
        <w:rPr>
          <w:rStyle w:val="normaltextrun"/>
          <w:rFonts w:ascii="Arial" w:hAnsi="Arial" w:cs="Arial"/>
          <w:color w:val="863246"/>
          <w:sz w:val="24"/>
          <w:szCs w:val="60"/>
          <w:shd w:val="clear" w:color="auto" w:fill="FFFFFF"/>
        </w:rPr>
      </w:pPr>
      <w:r w:rsidRPr="005B4462">
        <w:rPr>
          <w:rStyle w:val="normaltextrun"/>
          <w:rFonts w:ascii="Arial" w:hAnsi="Arial" w:cs="Arial"/>
          <w:color w:val="9A286D"/>
          <w:sz w:val="24"/>
          <w:szCs w:val="60"/>
          <w:shd w:val="clear" w:color="auto" w:fill="FFFFFF"/>
        </w:rPr>
        <w:t>From Architecture Firms</w:t>
      </w:r>
      <w:r w:rsidRPr="002C61D2">
        <w:rPr>
          <w:rStyle w:val="normaltextrun"/>
          <w:rFonts w:ascii="Arial" w:hAnsi="Arial" w:cs="Arial"/>
          <w:color w:val="863246"/>
          <w:sz w:val="24"/>
          <w:szCs w:val="60"/>
          <w:shd w:val="clear" w:color="auto" w:fill="FFFFFF"/>
        </w:rPr>
        <w:t> </w:t>
      </w:r>
    </w:p>
    <w:p w14:paraId="5C54A0D4" w14:textId="77777777" w:rsidR="003F4B8F" w:rsidRPr="002C61D2" w:rsidRDefault="003F4B8F" w:rsidP="003F4B8F">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35AABDE2" w14:textId="2644F9D4" w:rsidR="003F4B8F" w:rsidRPr="002C61D2" w:rsidRDefault="003F4B8F" w:rsidP="003F4B8F">
      <w:pPr>
        <w:numPr>
          <w:ilvl w:val="0"/>
          <w:numId w:val="6"/>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This was a great vendor event. Very approachable, fun and informative. </w:t>
      </w:r>
      <w:r w:rsidR="00085C6F">
        <w:rPr>
          <w:rFonts w:ascii="Arial" w:eastAsia="Times New Roman" w:hAnsi="Arial" w:cs="Arial"/>
          <w:szCs w:val="24"/>
        </w:rPr>
        <w:t>–</w:t>
      </w:r>
      <w:r w:rsidRPr="002C61D2">
        <w:rPr>
          <w:rFonts w:ascii="Arial" w:eastAsia="Times New Roman" w:hAnsi="Arial" w:cs="Arial"/>
          <w:i/>
          <w:iCs/>
          <w:color w:val="000000"/>
          <w:szCs w:val="24"/>
        </w:rPr>
        <w:t>Architect</w:t>
      </w:r>
      <w:r w:rsidRPr="002C61D2">
        <w:rPr>
          <w:rFonts w:ascii="Arial" w:eastAsia="Times New Roman" w:hAnsi="Arial" w:cs="Arial"/>
          <w:color w:val="000000"/>
          <w:szCs w:val="24"/>
        </w:rPr>
        <w:t> </w:t>
      </w:r>
    </w:p>
    <w:p w14:paraId="72434AE9" w14:textId="3F310BEA" w:rsidR="003F4B8F" w:rsidRPr="002C61D2" w:rsidRDefault="003F4B8F" w:rsidP="003F4B8F">
      <w:pPr>
        <w:numPr>
          <w:ilvl w:val="0"/>
          <w:numId w:val="6"/>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The keynote speaker was very inspirational</w:t>
      </w:r>
      <w:r w:rsidR="00085C6F">
        <w:rPr>
          <w:rFonts w:ascii="Arial" w:eastAsia="Times New Roman" w:hAnsi="Arial" w:cs="Arial"/>
          <w:color w:val="000000"/>
          <w:szCs w:val="24"/>
        </w:rPr>
        <w:t xml:space="preserve">. I </w:t>
      </w:r>
      <w:r w:rsidRPr="002C61D2">
        <w:rPr>
          <w:rFonts w:ascii="Arial" w:eastAsia="Times New Roman" w:hAnsi="Arial" w:cs="Arial"/>
          <w:color w:val="000000"/>
          <w:szCs w:val="24"/>
        </w:rPr>
        <w:t xml:space="preserve">plan to use many of the tools and ideas </w:t>
      </w:r>
    </w:p>
    <w:p w14:paraId="1A9DB53F" w14:textId="1D42FA6A"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color w:val="000000"/>
          <w:szCs w:val="24"/>
        </w:rPr>
        <w:t>in my collaborations with the project teams through all phases</w:t>
      </w:r>
      <w:r w:rsidR="0069210A">
        <w:rPr>
          <w:rFonts w:ascii="Arial" w:eastAsia="Times New Roman" w:hAnsi="Arial" w:cs="Arial"/>
          <w:color w:val="000000"/>
          <w:szCs w:val="24"/>
        </w:rPr>
        <w:t xml:space="preserve">. </w:t>
      </w:r>
      <w:r w:rsidR="00085C6F">
        <w:rPr>
          <w:rFonts w:ascii="Arial" w:eastAsia="Times New Roman" w:hAnsi="Arial" w:cs="Arial"/>
          <w:szCs w:val="24"/>
        </w:rPr>
        <w:t>–</w:t>
      </w:r>
      <w:r w:rsidRPr="002C61D2">
        <w:rPr>
          <w:rFonts w:ascii="Arial" w:eastAsia="Times New Roman" w:hAnsi="Arial" w:cs="Arial"/>
          <w:i/>
          <w:iCs/>
          <w:color w:val="000000"/>
          <w:szCs w:val="24"/>
        </w:rPr>
        <w:t>Principal, International Design and Project Management Firm</w:t>
      </w:r>
      <w:r w:rsidRPr="002C61D2">
        <w:rPr>
          <w:rFonts w:ascii="Arial" w:eastAsia="Times New Roman" w:hAnsi="Arial" w:cs="Arial"/>
          <w:color w:val="000000"/>
          <w:szCs w:val="24"/>
        </w:rPr>
        <w:t> </w:t>
      </w:r>
    </w:p>
    <w:p w14:paraId="2F3EFB3E" w14:textId="2D8D8163" w:rsidR="003F4B8F" w:rsidRPr="002C61D2" w:rsidRDefault="003F4B8F" w:rsidP="003F4B8F">
      <w:pPr>
        <w:numPr>
          <w:ilvl w:val="0"/>
          <w:numId w:val="7"/>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Great info on sustainability to push other efforts forward. </w:t>
      </w:r>
      <w:r w:rsidR="00085C6F">
        <w:rPr>
          <w:rFonts w:ascii="Arial" w:eastAsia="Times New Roman" w:hAnsi="Arial" w:cs="Arial"/>
          <w:szCs w:val="24"/>
        </w:rPr>
        <w:t>–</w:t>
      </w:r>
      <w:r w:rsidRPr="002C61D2">
        <w:rPr>
          <w:rFonts w:ascii="Arial" w:eastAsia="Times New Roman" w:hAnsi="Arial" w:cs="Arial"/>
          <w:i/>
          <w:iCs/>
          <w:color w:val="000000"/>
          <w:szCs w:val="24"/>
        </w:rPr>
        <w:t>Associate, Architecture Firm</w:t>
      </w:r>
      <w:r w:rsidRPr="002C61D2">
        <w:rPr>
          <w:rFonts w:ascii="Arial" w:eastAsia="Times New Roman" w:hAnsi="Arial" w:cs="Arial"/>
          <w:color w:val="000000"/>
          <w:szCs w:val="24"/>
        </w:rPr>
        <w:t> </w:t>
      </w:r>
    </w:p>
    <w:p w14:paraId="1E394CB2" w14:textId="28A97461" w:rsidR="003F4B8F" w:rsidRPr="002C61D2" w:rsidRDefault="003F4B8F" w:rsidP="003F4B8F">
      <w:pPr>
        <w:numPr>
          <w:ilvl w:val="0"/>
          <w:numId w:val="7"/>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Plan to put supply chain and pre-fabrication approaches into immediate use. </w:t>
      </w:r>
      <w:r w:rsidR="00085C6F">
        <w:rPr>
          <w:rFonts w:ascii="Arial" w:eastAsia="Times New Roman" w:hAnsi="Arial" w:cs="Arial"/>
          <w:szCs w:val="24"/>
        </w:rPr>
        <w:t>–</w:t>
      </w:r>
      <w:r w:rsidRPr="002C61D2">
        <w:rPr>
          <w:rFonts w:ascii="Arial" w:eastAsia="Times New Roman" w:hAnsi="Arial" w:cs="Arial"/>
          <w:i/>
          <w:iCs/>
          <w:color w:val="000000"/>
          <w:szCs w:val="24"/>
        </w:rPr>
        <w:t>Principal,</w:t>
      </w:r>
    </w:p>
    <w:p w14:paraId="174013F8" w14:textId="77777777"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i/>
          <w:iCs/>
          <w:color w:val="000000"/>
          <w:szCs w:val="24"/>
        </w:rPr>
        <w:t>Architecture Firm</w:t>
      </w:r>
      <w:r w:rsidRPr="002C61D2">
        <w:rPr>
          <w:rFonts w:ascii="Arial" w:eastAsia="Times New Roman" w:hAnsi="Arial" w:cs="Arial"/>
          <w:color w:val="000000"/>
          <w:szCs w:val="24"/>
        </w:rPr>
        <w:t> </w:t>
      </w:r>
    </w:p>
    <w:p w14:paraId="104AD9A1" w14:textId="77777777" w:rsidR="003F4B8F" w:rsidRPr="002C61D2" w:rsidRDefault="003F4B8F" w:rsidP="003F4B8F">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228BA25F" w14:textId="77777777" w:rsidR="003F4B8F" w:rsidRPr="002C61D2" w:rsidRDefault="003F4B8F" w:rsidP="003F4B8F">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61E0E8C8" w14:textId="77777777" w:rsidR="003F4B8F" w:rsidRPr="002C61D2" w:rsidRDefault="003F4B8F" w:rsidP="003F4B8F">
      <w:pPr>
        <w:spacing w:after="0" w:line="240" w:lineRule="auto"/>
        <w:textAlignment w:val="baseline"/>
        <w:rPr>
          <w:rFonts w:ascii="Arial" w:eastAsia="Times New Roman" w:hAnsi="Arial" w:cs="Arial"/>
          <w:color w:val="000000"/>
          <w:szCs w:val="24"/>
        </w:rPr>
      </w:pPr>
      <w:r w:rsidRPr="002C61D2">
        <w:rPr>
          <w:rFonts w:ascii="Arial" w:eastAsia="Times New Roman" w:hAnsi="Arial" w:cs="Arial"/>
          <w:color w:val="000000"/>
          <w:szCs w:val="24"/>
        </w:rPr>
        <w:t> </w:t>
      </w:r>
    </w:p>
    <w:p w14:paraId="0C4F2B6F" w14:textId="264F9D5E" w:rsidR="003F4B8F" w:rsidRPr="006C54ED" w:rsidRDefault="006C54ED" w:rsidP="006C54ED">
      <w:pPr>
        <w:spacing w:after="0"/>
        <w:jc w:val="center"/>
        <w:rPr>
          <w:rFonts w:ascii="Arial" w:hAnsi="Arial" w:cs="Arial"/>
        </w:rPr>
      </w:pPr>
      <w:r w:rsidRPr="00FA5208">
        <w:rPr>
          <w:rFonts w:ascii="Arial" w:hAnsi="Arial" w:cs="Arial"/>
          <w:sz w:val="16"/>
        </w:rPr>
        <w:t>The International Summit &amp; Exhibition on Health Facility Planning, Design &amp; Construction is supported by the following organizations</w:t>
      </w:r>
      <w:r w:rsidRPr="00A43CBA">
        <w:rPr>
          <w:rFonts w:ascii="Arial" w:hAnsi="Arial" w:cs="Arial"/>
          <w:noProof/>
        </w:rPr>
        <w:drawing>
          <wp:anchor distT="0" distB="0" distL="114300" distR="114300" simplePos="0" relativeHeight="251676672" behindDoc="0" locked="0" layoutInCell="1" allowOverlap="1" wp14:anchorId="092360D3" wp14:editId="2D4637C0">
            <wp:simplePos x="0" y="0"/>
            <wp:positionH relativeFrom="column">
              <wp:posOffset>-708805</wp:posOffset>
            </wp:positionH>
            <wp:positionV relativeFrom="page">
              <wp:posOffset>9159058</wp:posOffset>
            </wp:positionV>
            <wp:extent cx="608965" cy="608965"/>
            <wp:effectExtent l="0" t="0" r="635" b="635"/>
            <wp:wrapSquare wrapText="bothSides"/>
            <wp:docPr id="17" name="Picture 17" descr="AIA Academy of Architecture for Health (AA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A Academy of Architecture for Health (AAH) | Linked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81792" behindDoc="0" locked="0" layoutInCell="1" allowOverlap="1" wp14:anchorId="79D583F5" wp14:editId="0F344B96">
            <wp:simplePos x="0" y="0"/>
            <wp:positionH relativeFrom="column">
              <wp:posOffset>4791704</wp:posOffset>
            </wp:positionH>
            <wp:positionV relativeFrom="page">
              <wp:posOffset>9304296</wp:posOffset>
            </wp:positionV>
            <wp:extent cx="522605" cy="522605"/>
            <wp:effectExtent l="0" t="0" r="0" b="0"/>
            <wp:wrapSquare wrapText="bothSides"/>
            <wp:docPr id="18" name="Picture 18" descr="Branding for Facilities Guidelines Institute - Andiamo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nding for Facilities Guidelines Institute - Andiamo Cre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83840" behindDoc="0" locked="0" layoutInCell="1" allowOverlap="1" wp14:anchorId="64447D73" wp14:editId="328D9B51">
            <wp:simplePos x="0" y="0"/>
            <wp:positionH relativeFrom="column">
              <wp:posOffset>4345053</wp:posOffset>
            </wp:positionH>
            <wp:positionV relativeFrom="page">
              <wp:posOffset>9315249</wp:posOffset>
            </wp:positionV>
            <wp:extent cx="499745" cy="461010"/>
            <wp:effectExtent l="0" t="0" r="0" b="0"/>
            <wp:wrapSquare wrapText="bothSides"/>
            <wp:docPr id="19" name="Picture 19" descr="C:\Users\abazar\AppData\Local\Microsoft\Windows\INetCache\Content.MSO\D570F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bazar\AppData\Local\Microsoft\Windows\INetCache\Content.MSO\D570FB7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80768" behindDoc="0" locked="0" layoutInCell="1" allowOverlap="1" wp14:anchorId="7D8C3389" wp14:editId="06A2090E">
            <wp:simplePos x="0" y="0"/>
            <wp:positionH relativeFrom="column">
              <wp:posOffset>3583644</wp:posOffset>
            </wp:positionH>
            <wp:positionV relativeFrom="page">
              <wp:posOffset>9368772</wp:posOffset>
            </wp:positionV>
            <wp:extent cx="760095" cy="216535"/>
            <wp:effectExtent l="0" t="0" r="1905" b="0"/>
            <wp:wrapSquare wrapText="bothSides"/>
            <wp:docPr id="20" name="Picture 20" descr="AORN Journa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ORN Journal - Wiley Online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095" cy="21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79744" behindDoc="1" locked="0" layoutInCell="1" allowOverlap="1" wp14:anchorId="11422259" wp14:editId="312C7604">
            <wp:simplePos x="0" y="0"/>
            <wp:positionH relativeFrom="column">
              <wp:posOffset>2554906</wp:posOffset>
            </wp:positionH>
            <wp:positionV relativeFrom="page">
              <wp:posOffset>9305308</wp:posOffset>
            </wp:positionV>
            <wp:extent cx="958850" cy="319405"/>
            <wp:effectExtent l="0" t="0" r="0" b="4445"/>
            <wp:wrapTight wrapText="bothSides">
              <wp:wrapPolygon edited="0">
                <wp:start x="0" y="0"/>
                <wp:lineTo x="0" y="20612"/>
                <wp:lineTo x="21028" y="20612"/>
                <wp:lineTo x="21028" y="0"/>
                <wp:lineTo x="0" y="0"/>
              </wp:wrapPolygon>
            </wp:wrapTight>
            <wp:docPr id="21" name="Picture 21" descr="Air Disinfection &amp; Purification for Schools &amp; Classrooms - Prot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Disinfection &amp; Purification for Schools &amp; Classrooms - Protec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850" cy="31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75648" behindDoc="0" locked="0" layoutInCell="1" allowOverlap="1" wp14:anchorId="11B84E73" wp14:editId="66A640D5">
            <wp:simplePos x="0" y="0"/>
            <wp:positionH relativeFrom="column">
              <wp:posOffset>1511112</wp:posOffset>
            </wp:positionH>
            <wp:positionV relativeFrom="page">
              <wp:posOffset>9266380</wp:posOffset>
            </wp:positionV>
            <wp:extent cx="868680" cy="394970"/>
            <wp:effectExtent l="0" t="0" r="7620" b="5080"/>
            <wp:wrapSquare wrapText="bothSides"/>
            <wp:docPr id="22" name="Picture 22" descr="ASHE - Home | 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E - Home | AS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8680" cy="394970"/>
                    </a:xfrm>
                    <a:prstGeom prst="rect">
                      <a:avLst/>
                    </a:prstGeom>
                    <a:noFill/>
                    <a:ln>
                      <a:noFill/>
                    </a:ln>
                  </pic:spPr>
                </pic:pic>
              </a:graphicData>
            </a:graphic>
          </wp:anchor>
        </w:drawing>
      </w:r>
      <w:r w:rsidRPr="00A43CBA">
        <w:rPr>
          <w:rFonts w:ascii="Arial" w:hAnsi="Arial" w:cs="Arial"/>
          <w:noProof/>
        </w:rPr>
        <w:drawing>
          <wp:anchor distT="0" distB="0" distL="114300" distR="114300" simplePos="0" relativeHeight="251684864" behindDoc="0" locked="0" layoutInCell="1" allowOverlap="1" wp14:anchorId="131207EB" wp14:editId="35C6825C">
            <wp:simplePos x="0" y="0"/>
            <wp:positionH relativeFrom="column">
              <wp:posOffset>736600</wp:posOffset>
            </wp:positionH>
            <wp:positionV relativeFrom="page">
              <wp:posOffset>9312338</wp:posOffset>
            </wp:positionV>
            <wp:extent cx="774700" cy="312420"/>
            <wp:effectExtent l="0" t="0" r="6350" b="0"/>
            <wp:wrapSquare wrapText="bothSides"/>
            <wp:docPr id="23" name="Picture 23" descr="AHA Event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HA Event on the App Stor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08" t="36153" r="31654" b="35595"/>
                    <a:stretch/>
                  </pic:blipFill>
                  <pic:spPr bwMode="auto">
                    <a:xfrm>
                      <a:off x="0" y="0"/>
                      <a:ext cx="774700" cy="31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78720" behindDoc="0" locked="0" layoutInCell="1" allowOverlap="1" wp14:anchorId="1B83E1E9" wp14:editId="2D7E5CFF">
            <wp:simplePos x="0" y="0"/>
            <wp:positionH relativeFrom="column">
              <wp:posOffset>-14932</wp:posOffset>
            </wp:positionH>
            <wp:positionV relativeFrom="page">
              <wp:posOffset>9308465</wp:posOffset>
            </wp:positionV>
            <wp:extent cx="559435" cy="295910"/>
            <wp:effectExtent l="0" t="0" r="0" b="8890"/>
            <wp:wrapSquare wrapText="bothSides"/>
            <wp:docPr id="24" name="Picture 24" descr="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H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9435" cy="29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77696" behindDoc="0" locked="0" layoutInCell="1" allowOverlap="1" wp14:anchorId="63C262B3" wp14:editId="3351527B">
            <wp:simplePos x="0" y="0"/>
            <wp:positionH relativeFrom="column">
              <wp:posOffset>-708805</wp:posOffset>
            </wp:positionH>
            <wp:positionV relativeFrom="page">
              <wp:posOffset>9159058</wp:posOffset>
            </wp:positionV>
            <wp:extent cx="608965" cy="608965"/>
            <wp:effectExtent l="0" t="0" r="635" b="635"/>
            <wp:wrapSquare wrapText="bothSides"/>
            <wp:docPr id="25" name="Picture 25" descr="AIA Academy of Architecture for Health (AA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A Academy of Architecture for Health (AAH) | Linked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CBA">
        <w:rPr>
          <w:rFonts w:ascii="Arial" w:hAnsi="Arial" w:cs="Arial"/>
          <w:noProof/>
        </w:rPr>
        <w:drawing>
          <wp:anchor distT="0" distB="0" distL="114300" distR="114300" simplePos="0" relativeHeight="251682816" behindDoc="0" locked="0" layoutInCell="1" allowOverlap="1" wp14:anchorId="51D61046" wp14:editId="1C3B343C">
            <wp:simplePos x="0" y="0"/>
            <wp:positionH relativeFrom="column">
              <wp:posOffset>5388069</wp:posOffset>
            </wp:positionH>
            <wp:positionV relativeFrom="page">
              <wp:posOffset>9368828</wp:posOffset>
            </wp:positionV>
            <wp:extent cx="1220470" cy="254000"/>
            <wp:effectExtent l="0" t="0" r="0" b="0"/>
            <wp:wrapSquare wrapText="bothSides"/>
            <wp:docPr id="26" name="Picture 26" descr="Nursing Institute for Healthca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rsing Institute for Healthcare Desig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0470" cy="2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D2BF4" w14:textId="77777777" w:rsidR="002C61D2" w:rsidRPr="002C61D2" w:rsidRDefault="002C61D2" w:rsidP="003F4B8F">
      <w:pPr>
        <w:spacing w:after="0" w:line="240" w:lineRule="auto"/>
        <w:textAlignment w:val="baseline"/>
        <w:rPr>
          <w:rFonts w:ascii="Arial" w:eastAsia="Times New Roman" w:hAnsi="Arial" w:cs="Arial"/>
          <w:color w:val="000000"/>
          <w:szCs w:val="24"/>
        </w:rPr>
      </w:pPr>
    </w:p>
    <w:p w14:paraId="5441EE94" w14:textId="77777777" w:rsidR="003F4B8F" w:rsidRPr="002C61D2" w:rsidRDefault="003F4B8F" w:rsidP="003F4B8F">
      <w:pPr>
        <w:spacing w:after="0" w:line="240" w:lineRule="auto"/>
        <w:textAlignment w:val="baseline"/>
        <w:rPr>
          <w:rFonts w:ascii="Arial" w:eastAsia="Times New Roman" w:hAnsi="Arial" w:cs="Arial"/>
          <w:color w:val="000000"/>
          <w:szCs w:val="24"/>
        </w:rPr>
      </w:pPr>
    </w:p>
    <w:p w14:paraId="006A98E2" w14:textId="77777777" w:rsidR="003F4B8F" w:rsidRPr="005B4462" w:rsidRDefault="003F4B8F" w:rsidP="003F4B8F">
      <w:pPr>
        <w:spacing w:after="0" w:line="240" w:lineRule="auto"/>
        <w:textAlignment w:val="baseline"/>
        <w:rPr>
          <w:rFonts w:ascii="Arial" w:eastAsia="Times New Roman" w:hAnsi="Arial" w:cs="Arial"/>
          <w:color w:val="9A286D"/>
          <w:sz w:val="16"/>
          <w:szCs w:val="18"/>
        </w:rPr>
      </w:pPr>
    </w:p>
    <w:p w14:paraId="1477C5E9" w14:textId="77777777" w:rsidR="003F4B8F" w:rsidRPr="005B4462" w:rsidRDefault="003F4B8F" w:rsidP="003F4B8F">
      <w:pPr>
        <w:spacing w:after="0"/>
        <w:rPr>
          <w:rStyle w:val="normaltextrun"/>
          <w:rFonts w:ascii="Arial" w:hAnsi="Arial" w:cs="Arial"/>
          <w:color w:val="9A286D"/>
          <w:sz w:val="24"/>
          <w:szCs w:val="60"/>
          <w:shd w:val="clear" w:color="auto" w:fill="FFFFFF"/>
        </w:rPr>
      </w:pPr>
      <w:r w:rsidRPr="005B4462">
        <w:rPr>
          <w:rStyle w:val="normaltextrun"/>
          <w:rFonts w:ascii="Arial" w:hAnsi="Arial" w:cs="Arial"/>
          <w:color w:val="9A286D"/>
          <w:sz w:val="24"/>
          <w:szCs w:val="60"/>
          <w:shd w:val="clear" w:color="auto" w:fill="FFFFFF"/>
        </w:rPr>
        <w:t>From Construction/Contracting Firms </w:t>
      </w:r>
    </w:p>
    <w:p w14:paraId="51F02AC6" w14:textId="77777777" w:rsidR="003F4B8F" w:rsidRPr="002C61D2" w:rsidRDefault="003F4B8F" w:rsidP="003F4B8F">
      <w:pPr>
        <w:spacing w:after="0"/>
        <w:rPr>
          <w:rStyle w:val="normaltextrun"/>
          <w:rFonts w:ascii="Arial" w:hAnsi="Arial" w:cs="Arial"/>
          <w:color w:val="863246"/>
          <w:sz w:val="24"/>
          <w:szCs w:val="60"/>
          <w:shd w:val="clear" w:color="auto" w:fill="FFFFFF"/>
        </w:rPr>
      </w:pPr>
    </w:p>
    <w:p w14:paraId="05A5DCF1" w14:textId="07E276AC" w:rsidR="003F4B8F" w:rsidRPr="002C61D2" w:rsidRDefault="003F4B8F" w:rsidP="003F4B8F">
      <w:pPr>
        <w:numPr>
          <w:ilvl w:val="0"/>
          <w:numId w:val="8"/>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The keynote speaker was fantastic. I will take lessons from his speech and work those </w:t>
      </w:r>
    </w:p>
    <w:p w14:paraId="4719ADAB" w14:textId="6A54E295"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color w:val="000000"/>
          <w:szCs w:val="24"/>
        </w:rPr>
        <w:t>into my team and trade partner meetings. Collaboration and communication are key.</w:t>
      </w:r>
      <w:r w:rsidR="0069210A">
        <w:rPr>
          <w:rFonts w:ascii="Arial" w:eastAsia="Times New Roman" w:hAnsi="Arial" w:cs="Arial"/>
          <w:i/>
          <w:iCs/>
          <w:color w:val="000000"/>
          <w:szCs w:val="24"/>
        </w:rPr>
        <w:t xml:space="preserve"> </w:t>
      </w:r>
      <w:r w:rsidR="00063DBB">
        <w:rPr>
          <w:rFonts w:ascii="Arial" w:eastAsia="Times New Roman" w:hAnsi="Arial" w:cs="Arial"/>
          <w:szCs w:val="24"/>
        </w:rPr>
        <w:t>–</w:t>
      </w:r>
      <w:r w:rsidRPr="002C61D2">
        <w:rPr>
          <w:rFonts w:ascii="Arial" w:eastAsia="Times New Roman" w:hAnsi="Arial" w:cs="Arial"/>
          <w:i/>
          <w:iCs/>
          <w:color w:val="000000"/>
          <w:szCs w:val="24"/>
        </w:rPr>
        <w:t>Construction Superintendent, Construction Firm</w:t>
      </w:r>
      <w:r w:rsidRPr="002C61D2">
        <w:rPr>
          <w:rFonts w:ascii="Arial" w:eastAsia="Times New Roman" w:hAnsi="Arial" w:cs="Arial"/>
          <w:color w:val="000000"/>
          <w:szCs w:val="24"/>
        </w:rPr>
        <w:t> </w:t>
      </w:r>
    </w:p>
    <w:p w14:paraId="3F2841BA" w14:textId="79627602" w:rsidR="003F4B8F" w:rsidRPr="002C61D2" w:rsidRDefault="003F4B8F" w:rsidP="003F4B8F">
      <w:pPr>
        <w:numPr>
          <w:ilvl w:val="0"/>
          <w:numId w:val="8"/>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The updates to FGI will be folded over into our logistical planning for future projects.</w:t>
      </w:r>
    </w:p>
    <w:p w14:paraId="066E56CA" w14:textId="4A61C383" w:rsidR="003F4B8F" w:rsidRPr="002C61D2" w:rsidRDefault="00063DBB" w:rsidP="003F4B8F">
      <w:pPr>
        <w:spacing w:after="0" w:line="240" w:lineRule="auto"/>
        <w:ind w:left="360" w:firstLine="360"/>
        <w:textAlignment w:val="baseline"/>
        <w:rPr>
          <w:rFonts w:ascii="Arial" w:eastAsia="Times New Roman" w:hAnsi="Arial" w:cs="Arial"/>
          <w:szCs w:val="24"/>
        </w:rPr>
      </w:pPr>
      <w:r>
        <w:rPr>
          <w:rFonts w:ascii="Arial" w:eastAsia="Times New Roman" w:hAnsi="Arial" w:cs="Arial"/>
          <w:szCs w:val="24"/>
        </w:rPr>
        <w:t>–</w:t>
      </w:r>
      <w:r w:rsidR="003F4B8F" w:rsidRPr="002C61D2">
        <w:rPr>
          <w:rFonts w:ascii="Arial" w:eastAsia="Times New Roman" w:hAnsi="Arial" w:cs="Arial"/>
          <w:i/>
          <w:iCs/>
          <w:color w:val="000000"/>
          <w:szCs w:val="24"/>
        </w:rPr>
        <w:t>Healthcare Division Director, Integrated Construction/Development Firm</w:t>
      </w:r>
      <w:r w:rsidR="003F4B8F" w:rsidRPr="002C61D2">
        <w:rPr>
          <w:rFonts w:ascii="Arial" w:eastAsia="Times New Roman" w:hAnsi="Arial" w:cs="Arial"/>
          <w:color w:val="000000"/>
          <w:szCs w:val="24"/>
        </w:rPr>
        <w:t> </w:t>
      </w:r>
    </w:p>
    <w:p w14:paraId="52042B2B" w14:textId="6ECB8009" w:rsidR="003F4B8F" w:rsidRPr="002C61D2" w:rsidRDefault="003F4B8F" w:rsidP="003F4B8F">
      <w:pPr>
        <w:numPr>
          <w:ilvl w:val="0"/>
          <w:numId w:val="8"/>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The information gained about design metrics to rightsize your project in order to cut down on gross building square footage will be very beneficial with upcoming projects.</w:t>
      </w:r>
      <w:r w:rsidR="001653A9" w:rsidRPr="001653A9">
        <w:rPr>
          <w:rFonts w:ascii="Arial" w:eastAsia="Times New Roman" w:hAnsi="Arial" w:cs="Arial"/>
          <w:szCs w:val="24"/>
        </w:rPr>
        <w:t xml:space="preserve"> </w:t>
      </w:r>
      <w:r w:rsidR="001653A9">
        <w:rPr>
          <w:rFonts w:ascii="Arial" w:eastAsia="Times New Roman" w:hAnsi="Arial" w:cs="Arial"/>
          <w:szCs w:val="24"/>
        </w:rPr>
        <w:t>–</w:t>
      </w:r>
      <w:r w:rsidRPr="002C61D2">
        <w:rPr>
          <w:rFonts w:ascii="Arial" w:eastAsia="Times New Roman" w:hAnsi="Arial" w:cs="Arial"/>
          <w:i/>
          <w:iCs/>
          <w:color w:val="000000"/>
          <w:szCs w:val="24"/>
        </w:rPr>
        <w:t>Project Executive, Commercial General Contractor and Construction Management Company</w:t>
      </w:r>
      <w:r w:rsidRPr="002C61D2">
        <w:rPr>
          <w:rFonts w:ascii="Arial" w:eastAsia="Times New Roman" w:hAnsi="Arial" w:cs="Arial"/>
          <w:color w:val="000000"/>
          <w:szCs w:val="24"/>
        </w:rPr>
        <w:t> </w:t>
      </w:r>
    </w:p>
    <w:p w14:paraId="04F8FBC6" w14:textId="3101D765" w:rsidR="003F4B8F" w:rsidRPr="002C61D2" w:rsidRDefault="003F4B8F" w:rsidP="003F4B8F">
      <w:pPr>
        <w:numPr>
          <w:ilvl w:val="0"/>
          <w:numId w:val="8"/>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The ICRA 2.0 session was very useful. I particularly enjoyed the opening Keynote</w:t>
      </w:r>
      <w:r w:rsidR="006A454D">
        <w:rPr>
          <w:rFonts w:ascii="Arial" w:eastAsia="Times New Roman" w:hAnsi="Arial" w:cs="Arial"/>
          <w:color w:val="000000"/>
          <w:szCs w:val="24"/>
        </w:rPr>
        <w:t xml:space="preserve">. I </w:t>
      </w:r>
      <w:r w:rsidRPr="002C61D2">
        <w:rPr>
          <w:rFonts w:ascii="Arial" w:eastAsia="Times New Roman" w:hAnsi="Arial" w:cs="Arial"/>
          <w:color w:val="000000"/>
          <w:szCs w:val="24"/>
        </w:rPr>
        <w:t xml:space="preserve">took a lot from learning new ways/places to think and innovate. </w:t>
      </w:r>
      <w:r w:rsidR="006A454D">
        <w:rPr>
          <w:rFonts w:ascii="Arial" w:eastAsia="Times New Roman" w:hAnsi="Arial" w:cs="Arial"/>
          <w:szCs w:val="24"/>
        </w:rPr>
        <w:t>–</w:t>
      </w:r>
      <w:r w:rsidRPr="002C61D2">
        <w:rPr>
          <w:rFonts w:ascii="Arial" w:eastAsia="Times New Roman" w:hAnsi="Arial" w:cs="Arial"/>
          <w:i/>
          <w:iCs/>
          <w:color w:val="000000"/>
          <w:szCs w:val="24"/>
        </w:rPr>
        <w:t>Project Director, Privately</w:t>
      </w:r>
      <w:r w:rsidR="006A454D">
        <w:rPr>
          <w:rFonts w:ascii="Arial" w:eastAsia="Times New Roman" w:hAnsi="Arial" w:cs="Arial"/>
          <w:i/>
          <w:iCs/>
          <w:color w:val="000000"/>
          <w:szCs w:val="24"/>
        </w:rPr>
        <w:t xml:space="preserve"> </w:t>
      </w:r>
      <w:r w:rsidRPr="002C61D2">
        <w:rPr>
          <w:rFonts w:ascii="Arial" w:eastAsia="Times New Roman" w:hAnsi="Arial" w:cs="Arial"/>
          <w:i/>
          <w:iCs/>
          <w:color w:val="000000"/>
          <w:szCs w:val="24"/>
        </w:rPr>
        <w:t>Owned Construction Company</w:t>
      </w:r>
      <w:r w:rsidRPr="002C61D2">
        <w:rPr>
          <w:rFonts w:ascii="Arial" w:eastAsia="Times New Roman" w:hAnsi="Arial" w:cs="Arial"/>
          <w:color w:val="000000"/>
          <w:szCs w:val="24"/>
        </w:rPr>
        <w:t> </w:t>
      </w:r>
    </w:p>
    <w:p w14:paraId="3FF14E44" w14:textId="2F346EB6" w:rsidR="003F4B8F" w:rsidRPr="006A454D" w:rsidRDefault="003F4B8F" w:rsidP="00E02E55">
      <w:pPr>
        <w:numPr>
          <w:ilvl w:val="0"/>
          <w:numId w:val="9"/>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 xml:space="preserve">Learning about updated codes and standards will help me add value to a project. </w:t>
      </w:r>
      <w:r w:rsidR="006A454D">
        <w:rPr>
          <w:rFonts w:ascii="Arial" w:eastAsia="Times New Roman" w:hAnsi="Arial" w:cs="Arial"/>
          <w:szCs w:val="24"/>
        </w:rPr>
        <w:t>–</w:t>
      </w:r>
      <w:r w:rsidRPr="002C61D2">
        <w:rPr>
          <w:rFonts w:ascii="Arial" w:eastAsia="Times New Roman" w:hAnsi="Arial" w:cs="Arial"/>
          <w:i/>
          <w:iCs/>
          <w:color w:val="000000"/>
          <w:szCs w:val="24"/>
        </w:rPr>
        <w:t>Senior</w:t>
      </w:r>
      <w:r w:rsidR="006A454D">
        <w:rPr>
          <w:rFonts w:ascii="Arial" w:eastAsia="Times New Roman" w:hAnsi="Arial" w:cs="Arial"/>
          <w:i/>
          <w:iCs/>
          <w:color w:val="000000"/>
          <w:szCs w:val="24"/>
        </w:rPr>
        <w:t xml:space="preserve"> </w:t>
      </w:r>
      <w:r w:rsidRPr="006A454D">
        <w:rPr>
          <w:rFonts w:ascii="Arial" w:eastAsia="Times New Roman" w:hAnsi="Arial" w:cs="Arial"/>
          <w:i/>
          <w:iCs/>
          <w:color w:val="000000"/>
          <w:szCs w:val="24"/>
        </w:rPr>
        <w:t>Project Manager, General Contracting Company</w:t>
      </w:r>
      <w:r w:rsidRPr="006A454D">
        <w:rPr>
          <w:rFonts w:ascii="Arial" w:eastAsia="Times New Roman" w:hAnsi="Arial" w:cs="Arial"/>
          <w:color w:val="000000"/>
          <w:szCs w:val="24"/>
        </w:rPr>
        <w:t> </w:t>
      </w:r>
    </w:p>
    <w:p w14:paraId="27545EBF" w14:textId="4227278D" w:rsidR="003F4B8F" w:rsidRPr="002C61D2" w:rsidRDefault="003F4B8F" w:rsidP="003F4B8F">
      <w:pPr>
        <w:numPr>
          <w:ilvl w:val="0"/>
          <w:numId w:val="9"/>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 xml:space="preserve">The pre-conference workshop on Sunday was great. That was worth the trip. The deeper understanding of the life safety code really helped me. </w:t>
      </w:r>
      <w:r w:rsidR="00E77932">
        <w:rPr>
          <w:rFonts w:ascii="Arial" w:eastAsia="Times New Roman" w:hAnsi="Arial" w:cs="Arial"/>
          <w:szCs w:val="24"/>
        </w:rPr>
        <w:t>–</w:t>
      </w:r>
      <w:r w:rsidRPr="002C61D2">
        <w:rPr>
          <w:rFonts w:ascii="Arial" w:eastAsia="Times New Roman" w:hAnsi="Arial" w:cs="Arial"/>
          <w:i/>
          <w:iCs/>
          <w:color w:val="000000"/>
          <w:szCs w:val="24"/>
        </w:rPr>
        <w:t>Project Executive, Construction Services Firm</w:t>
      </w:r>
      <w:r w:rsidRPr="002C61D2">
        <w:rPr>
          <w:rFonts w:ascii="Arial" w:eastAsia="Times New Roman" w:hAnsi="Arial" w:cs="Arial"/>
          <w:color w:val="000000"/>
          <w:szCs w:val="24"/>
        </w:rPr>
        <w:t> </w:t>
      </w:r>
    </w:p>
    <w:p w14:paraId="6AC38945" w14:textId="77777777" w:rsidR="003F4B8F" w:rsidRPr="002C61D2" w:rsidRDefault="003F4B8F" w:rsidP="003F4B8F">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6A760BA2" w14:textId="77777777" w:rsidR="003F4B8F" w:rsidRPr="005B4462" w:rsidRDefault="003F4B8F" w:rsidP="003F4B8F">
      <w:pPr>
        <w:spacing w:after="0"/>
        <w:rPr>
          <w:rStyle w:val="normaltextrun"/>
          <w:rFonts w:ascii="Arial" w:hAnsi="Arial" w:cs="Arial"/>
          <w:color w:val="9A286D"/>
          <w:sz w:val="24"/>
          <w:szCs w:val="60"/>
          <w:shd w:val="clear" w:color="auto" w:fill="FFFFFF"/>
        </w:rPr>
      </w:pPr>
      <w:r w:rsidRPr="005B4462">
        <w:rPr>
          <w:rStyle w:val="normaltextrun"/>
          <w:rFonts w:ascii="Arial" w:hAnsi="Arial" w:cs="Arial"/>
          <w:color w:val="9A286D"/>
          <w:sz w:val="24"/>
          <w:szCs w:val="60"/>
          <w:shd w:val="clear" w:color="auto" w:fill="FFFFFF"/>
        </w:rPr>
        <w:t>From Design/Engineering Firms </w:t>
      </w:r>
    </w:p>
    <w:p w14:paraId="4DA93173" w14:textId="77777777" w:rsidR="003F4B8F" w:rsidRPr="002C61D2" w:rsidRDefault="003F4B8F" w:rsidP="003F4B8F">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6EDADC52" w14:textId="77777777" w:rsidR="003F4B8F" w:rsidRPr="002C61D2" w:rsidRDefault="003F4B8F" w:rsidP="003F4B8F">
      <w:pPr>
        <w:numPr>
          <w:ilvl w:val="0"/>
          <w:numId w:val="10"/>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 xml:space="preserve">Loved the keynote speaker. One of the best I've ever heard at any conference in my 30 </w:t>
      </w:r>
    </w:p>
    <w:p w14:paraId="5D4323EF" w14:textId="73251E7E" w:rsidR="003F4B8F" w:rsidRPr="002C61D2" w:rsidRDefault="003F4B8F" w:rsidP="003F4B8F">
      <w:pPr>
        <w:spacing w:after="0" w:line="240" w:lineRule="auto"/>
        <w:ind w:left="360" w:firstLine="360"/>
        <w:textAlignment w:val="baseline"/>
        <w:rPr>
          <w:rFonts w:ascii="Arial" w:eastAsia="Times New Roman" w:hAnsi="Arial" w:cs="Arial"/>
          <w:szCs w:val="24"/>
        </w:rPr>
      </w:pPr>
      <w:r w:rsidRPr="002C61D2">
        <w:rPr>
          <w:rFonts w:ascii="Arial" w:eastAsia="Times New Roman" w:hAnsi="Arial" w:cs="Arial"/>
          <w:color w:val="000000"/>
          <w:szCs w:val="24"/>
        </w:rPr>
        <w:t xml:space="preserve">years in the industry. </w:t>
      </w:r>
      <w:r w:rsidR="00E77932">
        <w:rPr>
          <w:rFonts w:ascii="Arial" w:eastAsia="Times New Roman" w:hAnsi="Arial" w:cs="Arial"/>
          <w:szCs w:val="24"/>
        </w:rPr>
        <w:t>–</w:t>
      </w:r>
      <w:r w:rsidRPr="002C61D2">
        <w:rPr>
          <w:rFonts w:ascii="Arial" w:eastAsia="Times New Roman" w:hAnsi="Arial" w:cs="Arial"/>
          <w:i/>
          <w:iCs/>
          <w:color w:val="000000"/>
          <w:szCs w:val="24"/>
        </w:rPr>
        <w:t>Healthcare Business Developer, Manufacturing Company</w:t>
      </w:r>
      <w:r w:rsidRPr="002C61D2">
        <w:rPr>
          <w:rFonts w:ascii="Arial" w:eastAsia="Times New Roman" w:hAnsi="Arial" w:cs="Arial"/>
          <w:color w:val="000000"/>
          <w:szCs w:val="24"/>
        </w:rPr>
        <w:t> </w:t>
      </w:r>
    </w:p>
    <w:p w14:paraId="73C66243" w14:textId="77777777" w:rsidR="003F4B8F" w:rsidRPr="002C61D2" w:rsidRDefault="003F4B8F" w:rsidP="003F4B8F">
      <w:pPr>
        <w:numPr>
          <w:ilvl w:val="0"/>
          <w:numId w:val="10"/>
        </w:numPr>
        <w:spacing w:after="0" w:line="240" w:lineRule="auto"/>
        <w:ind w:left="360" w:firstLine="0"/>
        <w:textAlignment w:val="baseline"/>
        <w:rPr>
          <w:rFonts w:ascii="Arial" w:eastAsia="Times New Roman" w:hAnsi="Arial" w:cs="Arial"/>
          <w:szCs w:val="24"/>
        </w:rPr>
      </w:pPr>
      <w:r w:rsidRPr="002C61D2">
        <w:rPr>
          <w:rFonts w:ascii="Arial" w:eastAsia="Times New Roman" w:hAnsi="Arial" w:cs="Arial"/>
          <w:color w:val="000000"/>
          <w:szCs w:val="24"/>
        </w:rPr>
        <w:t>Based on what I learned, we will organize our firm’s strategies for presenting</w:t>
      </w:r>
    </w:p>
    <w:p w14:paraId="1CB48766" w14:textId="720FB28B" w:rsidR="003F4B8F" w:rsidRPr="002C61D2" w:rsidRDefault="003F4B8F" w:rsidP="003F4B8F">
      <w:pPr>
        <w:spacing w:after="0" w:line="240" w:lineRule="auto"/>
        <w:ind w:left="720"/>
        <w:textAlignment w:val="baseline"/>
        <w:rPr>
          <w:rFonts w:ascii="Arial" w:eastAsia="Times New Roman" w:hAnsi="Arial" w:cs="Arial"/>
          <w:szCs w:val="24"/>
        </w:rPr>
      </w:pPr>
      <w:r w:rsidRPr="002C61D2">
        <w:rPr>
          <w:rFonts w:ascii="Arial" w:eastAsia="Times New Roman" w:hAnsi="Arial" w:cs="Arial"/>
          <w:color w:val="000000"/>
          <w:szCs w:val="24"/>
        </w:rPr>
        <w:t xml:space="preserve">decarbonization as an issue to our clients. </w:t>
      </w:r>
      <w:r w:rsidR="00E77932">
        <w:rPr>
          <w:rFonts w:ascii="Arial" w:eastAsia="Times New Roman" w:hAnsi="Arial" w:cs="Arial"/>
          <w:szCs w:val="24"/>
        </w:rPr>
        <w:t>–</w:t>
      </w:r>
      <w:r w:rsidRPr="002C61D2">
        <w:rPr>
          <w:rFonts w:ascii="Arial" w:eastAsia="Times New Roman" w:hAnsi="Arial" w:cs="Arial"/>
          <w:i/>
          <w:iCs/>
          <w:color w:val="000000"/>
          <w:szCs w:val="24"/>
        </w:rPr>
        <w:t>Managing Principal, Industrial Machinery Manufacturing Company</w:t>
      </w:r>
      <w:r w:rsidRPr="002C61D2">
        <w:rPr>
          <w:rFonts w:ascii="Arial" w:eastAsia="Times New Roman" w:hAnsi="Arial" w:cs="Arial"/>
          <w:color w:val="000000"/>
          <w:szCs w:val="24"/>
        </w:rPr>
        <w:t> </w:t>
      </w:r>
    </w:p>
    <w:p w14:paraId="54BB0CA0" w14:textId="2ECD2341" w:rsidR="003F4B8F" w:rsidRPr="002C61D2" w:rsidRDefault="003F4B8F" w:rsidP="003F4B8F">
      <w:pPr>
        <w:numPr>
          <w:ilvl w:val="0"/>
          <w:numId w:val="10"/>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 xml:space="preserve">FGI updates related to behavioral health and outpatient environments </w:t>
      </w:r>
      <w:r w:rsidR="00E77932">
        <w:rPr>
          <w:rFonts w:ascii="Arial" w:eastAsia="Times New Roman" w:hAnsi="Arial" w:cs="Arial"/>
          <w:color w:val="000000"/>
          <w:szCs w:val="24"/>
        </w:rPr>
        <w:t>were</w:t>
      </w:r>
      <w:r w:rsidR="00E77932" w:rsidRPr="002C61D2">
        <w:rPr>
          <w:rFonts w:ascii="Arial" w:eastAsia="Times New Roman" w:hAnsi="Arial" w:cs="Arial"/>
          <w:color w:val="000000"/>
          <w:szCs w:val="24"/>
        </w:rPr>
        <w:t xml:space="preserve"> </w:t>
      </w:r>
      <w:r w:rsidRPr="002C61D2">
        <w:rPr>
          <w:rFonts w:ascii="Arial" w:eastAsia="Times New Roman" w:hAnsi="Arial" w:cs="Arial"/>
          <w:color w:val="000000"/>
          <w:szCs w:val="24"/>
        </w:rPr>
        <w:t xml:space="preserve">timely, as I'm directly involved in multiple projects in this realm. </w:t>
      </w:r>
      <w:r w:rsidR="00E77932">
        <w:rPr>
          <w:rFonts w:ascii="Arial" w:eastAsia="Times New Roman" w:hAnsi="Arial" w:cs="Arial"/>
          <w:szCs w:val="24"/>
        </w:rPr>
        <w:t>–</w:t>
      </w:r>
      <w:r w:rsidRPr="002C61D2">
        <w:rPr>
          <w:rFonts w:ascii="Arial" w:eastAsia="Times New Roman" w:hAnsi="Arial" w:cs="Arial"/>
          <w:i/>
          <w:iCs/>
          <w:color w:val="000000"/>
          <w:szCs w:val="24"/>
        </w:rPr>
        <w:t>Lead Mechanical Consultant, Multinational Engineering and Design Firm</w:t>
      </w:r>
      <w:r w:rsidRPr="002C61D2">
        <w:rPr>
          <w:rFonts w:ascii="Arial" w:eastAsia="Times New Roman" w:hAnsi="Arial" w:cs="Arial"/>
          <w:color w:val="000000"/>
          <w:szCs w:val="24"/>
        </w:rPr>
        <w:t> </w:t>
      </w:r>
    </w:p>
    <w:p w14:paraId="26E03549" w14:textId="1A6E17C8" w:rsidR="003F4B8F" w:rsidRPr="002C61D2" w:rsidRDefault="003F4B8F" w:rsidP="003F4B8F">
      <w:pPr>
        <w:numPr>
          <w:ilvl w:val="0"/>
          <w:numId w:val="10"/>
        </w:numPr>
        <w:spacing w:after="0" w:line="240" w:lineRule="auto"/>
        <w:textAlignment w:val="baseline"/>
        <w:rPr>
          <w:rFonts w:ascii="Arial" w:eastAsia="Times New Roman" w:hAnsi="Arial" w:cs="Arial"/>
          <w:szCs w:val="24"/>
        </w:rPr>
      </w:pPr>
      <w:r w:rsidRPr="002C61D2">
        <w:rPr>
          <w:rFonts w:ascii="Arial" w:eastAsia="Times New Roman" w:hAnsi="Arial" w:cs="Arial"/>
          <w:color w:val="000000"/>
          <w:szCs w:val="24"/>
        </w:rPr>
        <w:t xml:space="preserve">Session on prefabricated construction was an interesting approach to project delivery and is an option I expect to offer for consideration on future projects that I may not have been willing to before hearing the presentation. </w:t>
      </w:r>
      <w:r w:rsidR="00E77932">
        <w:rPr>
          <w:rFonts w:ascii="Arial" w:eastAsia="Times New Roman" w:hAnsi="Arial" w:cs="Arial"/>
          <w:szCs w:val="24"/>
        </w:rPr>
        <w:t>–</w:t>
      </w:r>
      <w:r w:rsidRPr="002C61D2">
        <w:rPr>
          <w:rFonts w:ascii="Arial" w:eastAsia="Times New Roman" w:hAnsi="Arial" w:cs="Arial"/>
          <w:i/>
          <w:iCs/>
          <w:color w:val="000000"/>
          <w:szCs w:val="24"/>
        </w:rPr>
        <w:t>Healthcare Practice Leader, Full-Service Consulting Engineering Firm</w:t>
      </w:r>
      <w:r w:rsidRPr="002C61D2">
        <w:rPr>
          <w:rFonts w:ascii="Arial" w:eastAsia="Times New Roman" w:hAnsi="Arial" w:cs="Arial"/>
          <w:color w:val="000000"/>
          <w:szCs w:val="24"/>
        </w:rPr>
        <w:t> </w:t>
      </w:r>
    </w:p>
    <w:p w14:paraId="0268FF39" w14:textId="77777777" w:rsidR="003F4B8F" w:rsidRPr="003F4B8F" w:rsidRDefault="003F4B8F" w:rsidP="003F4B8F">
      <w:pPr>
        <w:spacing w:after="0" w:line="240" w:lineRule="auto"/>
        <w:textAlignment w:val="baseline"/>
        <w:rPr>
          <w:rFonts w:ascii="Arial" w:eastAsia="Times New Roman" w:hAnsi="Arial" w:cs="Arial"/>
          <w:sz w:val="18"/>
          <w:szCs w:val="18"/>
        </w:rPr>
      </w:pPr>
      <w:r w:rsidRPr="00513EA5">
        <w:rPr>
          <w:rFonts w:ascii="Arial" w:eastAsia="Times New Roman" w:hAnsi="Arial" w:cs="Arial"/>
          <w:color w:val="000000"/>
          <w:sz w:val="24"/>
          <w:szCs w:val="24"/>
        </w:rPr>
        <w:t> </w:t>
      </w:r>
    </w:p>
    <w:p w14:paraId="1113EF0C" w14:textId="77777777" w:rsidR="003F4B8F" w:rsidRPr="00513EA5" w:rsidRDefault="003F4B8F" w:rsidP="003559BE">
      <w:pPr>
        <w:spacing w:after="0"/>
        <w:rPr>
          <w:rFonts w:ascii="Arial" w:hAnsi="Arial" w:cs="Arial"/>
        </w:rPr>
      </w:pPr>
    </w:p>
    <w:p w14:paraId="44C661D3" w14:textId="54CC20C8" w:rsidR="003F4B8F" w:rsidRDefault="003F4B8F" w:rsidP="003559BE">
      <w:pPr>
        <w:spacing w:after="0"/>
        <w:rPr>
          <w:rFonts w:ascii="Arial" w:hAnsi="Arial" w:cs="Arial"/>
        </w:rPr>
      </w:pPr>
    </w:p>
    <w:p w14:paraId="36127D23" w14:textId="7E577171" w:rsidR="002C61D2" w:rsidRDefault="002C61D2" w:rsidP="003559BE">
      <w:pPr>
        <w:spacing w:after="0"/>
        <w:rPr>
          <w:rFonts w:ascii="Arial" w:hAnsi="Arial" w:cs="Arial"/>
        </w:rPr>
      </w:pPr>
    </w:p>
    <w:p w14:paraId="7BA7F20F" w14:textId="74FE2CF2" w:rsidR="002C61D2" w:rsidRDefault="002C61D2" w:rsidP="003559BE">
      <w:pPr>
        <w:spacing w:after="0"/>
        <w:rPr>
          <w:rFonts w:ascii="Arial" w:hAnsi="Arial" w:cs="Arial"/>
        </w:rPr>
      </w:pPr>
    </w:p>
    <w:p w14:paraId="560F37B9" w14:textId="20D99F22" w:rsidR="002C61D2" w:rsidRDefault="002C61D2" w:rsidP="003559BE">
      <w:pPr>
        <w:spacing w:after="0"/>
        <w:rPr>
          <w:rFonts w:ascii="Arial" w:hAnsi="Arial" w:cs="Arial"/>
        </w:rPr>
      </w:pPr>
    </w:p>
    <w:p w14:paraId="57BA968B" w14:textId="2C2E3F5E" w:rsidR="002C61D2" w:rsidRDefault="002C61D2" w:rsidP="003559BE">
      <w:pPr>
        <w:spacing w:after="0"/>
        <w:rPr>
          <w:rFonts w:ascii="Arial" w:hAnsi="Arial" w:cs="Arial"/>
        </w:rPr>
      </w:pPr>
    </w:p>
    <w:p w14:paraId="0541D012" w14:textId="48D7EAA0" w:rsidR="002C61D2" w:rsidRDefault="002C61D2" w:rsidP="003559BE">
      <w:pPr>
        <w:spacing w:after="0"/>
        <w:rPr>
          <w:rFonts w:ascii="Arial" w:hAnsi="Arial" w:cs="Arial"/>
        </w:rPr>
      </w:pPr>
    </w:p>
    <w:p w14:paraId="1E50DCC9" w14:textId="1F32CAA3" w:rsidR="002C61D2" w:rsidRDefault="002C61D2" w:rsidP="003559BE">
      <w:pPr>
        <w:spacing w:after="0"/>
        <w:rPr>
          <w:rFonts w:ascii="Arial" w:hAnsi="Arial" w:cs="Arial"/>
        </w:rPr>
      </w:pPr>
    </w:p>
    <w:p w14:paraId="7A948ADB" w14:textId="77777777" w:rsidR="002C61D2" w:rsidRPr="00513EA5" w:rsidRDefault="002C61D2" w:rsidP="003559BE">
      <w:pPr>
        <w:spacing w:after="0"/>
        <w:rPr>
          <w:rFonts w:ascii="Arial" w:hAnsi="Arial" w:cs="Arial"/>
        </w:rPr>
      </w:pPr>
    </w:p>
    <w:p w14:paraId="09A3AA8E" w14:textId="4C3FBB8A" w:rsidR="003F4B8F" w:rsidRPr="006F54B3" w:rsidRDefault="003F4B8F" w:rsidP="003F4B8F">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 xml:space="preserve">2022 </w:t>
      </w:r>
      <w:r w:rsidR="000F5C13" w:rsidRPr="006F54B3">
        <w:rPr>
          <w:rStyle w:val="normaltextrun"/>
          <w:rFonts w:ascii="Arial" w:hAnsi="Arial" w:cs="Arial"/>
          <w:b/>
          <w:color w:val="003087"/>
          <w:sz w:val="72"/>
          <w:szCs w:val="72"/>
          <w:shd w:val="clear" w:color="auto" w:fill="FFFFFF"/>
        </w:rPr>
        <w:t>Exhibit</w:t>
      </w:r>
      <w:bookmarkStart w:id="1" w:name="_GoBack"/>
      <w:bookmarkEnd w:id="1"/>
      <w:r w:rsidR="000F5C13" w:rsidRPr="006F54B3">
        <w:rPr>
          <w:rStyle w:val="normaltextrun"/>
          <w:rFonts w:ascii="Arial" w:hAnsi="Arial" w:cs="Arial"/>
          <w:b/>
          <w:color w:val="003087"/>
          <w:sz w:val="72"/>
          <w:szCs w:val="72"/>
          <w:shd w:val="clear" w:color="auto" w:fill="FFFFFF"/>
        </w:rPr>
        <w:t>ors</w:t>
      </w:r>
    </w:p>
    <w:p w14:paraId="57B42A03" w14:textId="4EE218FC" w:rsidR="000F5C13" w:rsidRPr="00513EA5" w:rsidRDefault="000F5C13" w:rsidP="000F5C13">
      <w:pPr>
        <w:spacing w:after="0"/>
        <w:rPr>
          <w:rFonts w:ascii="Arial" w:hAnsi="Arial" w:cs="Arial"/>
          <w:sz w:val="16"/>
        </w:rPr>
      </w:pPr>
    </w:p>
    <w:p w14:paraId="37F46537" w14:textId="77777777" w:rsidR="00EB5FD6" w:rsidRPr="00EB5FD6" w:rsidRDefault="00EB5FD6" w:rsidP="000F5C13">
      <w:pPr>
        <w:spacing w:after="0"/>
        <w:rPr>
          <w:rFonts w:ascii="Arial" w:hAnsi="Arial" w:cs="Arial"/>
          <w:b/>
          <w:sz w:val="16"/>
        </w:rPr>
        <w:sectPr w:rsidR="00EB5FD6" w:rsidRPr="00EB5FD6">
          <w:headerReference w:type="default" r:id="rId19"/>
          <w:pgSz w:w="12240" w:h="15840"/>
          <w:pgMar w:top="1440" w:right="1440" w:bottom="1440" w:left="1440" w:header="720" w:footer="720" w:gutter="0"/>
          <w:cols w:space="720"/>
          <w:docGrid w:linePitch="360"/>
        </w:sectPr>
      </w:pPr>
    </w:p>
    <w:p w14:paraId="78A110EC" w14:textId="1AEB2922" w:rsidR="00EB5FD6" w:rsidRPr="00031EF0" w:rsidRDefault="00EB5FD6" w:rsidP="000F5C13">
      <w:pPr>
        <w:spacing w:after="0"/>
        <w:rPr>
          <w:rFonts w:ascii="Arial" w:hAnsi="Arial" w:cs="Arial"/>
          <w:b/>
          <w:sz w:val="18"/>
          <w:szCs w:val="16"/>
        </w:rPr>
      </w:pPr>
      <w:r w:rsidRPr="00031EF0">
        <w:rPr>
          <w:rFonts w:ascii="Arial" w:hAnsi="Arial" w:cs="Arial"/>
          <w:b/>
          <w:sz w:val="18"/>
          <w:szCs w:val="16"/>
        </w:rPr>
        <w:t>Architecture/Engineering/Consulting</w:t>
      </w:r>
    </w:p>
    <w:p w14:paraId="2F52DBDF"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3M Commercial Solutions Division</w:t>
      </w:r>
    </w:p>
    <w:p w14:paraId="18C9CAF0"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4Tower</w:t>
      </w:r>
    </w:p>
    <w:p w14:paraId="107B1343"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AIA Academy of Architecture for Health</w:t>
      </w:r>
    </w:p>
    <w:p w14:paraId="5C9E9C0C"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ALPA Construction</w:t>
      </w:r>
    </w:p>
    <w:p w14:paraId="4BD566BA"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American College of Healthcare Architects (ACHA)</w:t>
      </w:r>
    </w:p>
    <w:p w14:paraId="54D2DCC3"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American Ultraviolet</w:t>
      </w:r>
    </w:p>
    <w:p w14:paraId="386C13F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Amico Corporation</w:t>
      </w:r>
    </w:p>
    <w:p w14:paraId="2546862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ATG, a JLL company</w:t>
      </w:r>
    </w:p>
    <w:p w14:paraId="1D957271"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Autodesk (ACS)</w:t>
      </w:r>
    </w:p>
    <w:p w14:paraId="09541E97"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Clayco</w:t>
      </w:r>
    </w:p>
    <w:p w14:paraId="7B26298B"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Construction Management Association of America</w:t>
      </w:r>
    </w:p>
    <w:p w14:paraId="0214BD8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Covalus</w:t>
      </w:r>
    </w:p>
    <w:p w14:paraId="70B77340"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CSRS Inc</w:t>
      </w:r>
    </w:p>
    <w:p w14:paraId="48CD599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DIRTT Environmental Solutions</w:t>
      </w:r>
    </w:p>
    <w:p w14:paraId="08F2994D"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 xml:space="preserve">Door Control Services a DH Pace Company </w:t>
      </w:r>
    </w:p>
    <w:p w14:paraId="5DEFCF3A"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dRofus Inc.</w:t>
      </w:r>
    </w:p>
    <w:p w14:paraId="53EDBD02"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ER Healthcare</w:t>
      </w:r>
    </w:p>
    <w:p w14:paraId="6278E6DE"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EXP, U.S. Services</w:t>
      </w:r>
    </w:p>
    <w:p w14:paraId="533DB720"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Faithful+Gould</w:t>
      </w:r>
    </w:p>
    <w:p w14:paraId="01A736B9"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FCA</w:t>
      </w:r>
    </w:p>
    <w:p w14:paraId="06EB007F"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FreMarq Innovations</w:t>
      </w:r>
    </w:p>
    <w:p w14:paraId="007EBED7"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Gallo Mechanical Services</w:t>
      </w:r>
    </w:p>
    <w:p w14:paraId="196BEDA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Getinge</w:t>
      </w:r>
    </w:p>
    <w:p w14:paraId="5C88C997"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Gordian</w:t>
      </w:r>
    </w:p>
    <w:p w14:paraId="06AA901C"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Grainger</w:t>
      </w:r>
    </w:p>
    <w:p w14:paraId="58672503"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Guldmann</w:t>
      </w:r>
    </w:p>
    <w:p w14:paraId="0803CFB1"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Healthcare Building Solutions</w:t>
      </w:r>
    </w:p>
    <w:p w14:paraId="1543667C"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Healthcare Trust of America, Inc.</w:t>
      </w:r>
    </w:p>
    <w:p w14:paraId="55BF6AD4"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Henderson Engineers</w:t>
      </w:r>
    </w:p>
    <w:p w14:paraId="2B72214E"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Hillrom</w:t>
      </w:r>
    </w:p>
    <w:p w14:paraId="54748274"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Hoar Construction</w:t>
      </w:r>
    </w:p>
    <w:p w14:paraId="14BD832C"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IMAGINiT Technologies</w:t>
      </w:r>
    </w:p>
    <w:p w14:paraId="455DD91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IMEDCO America</w:t>
      </w:r>
    </w:p>
    <w:p w14:paraId="3C5E4AB5"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KAS Estimating Services, Inc.</w:t>
      </w:r>
    </w:p>
    <w:p w14:paraId="0864C531"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M.J. Harris Construction Services, LLC</w:t>
      </w:r>
    </w:p>
    <w:p w14:paraId="1CEDAE90"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Marking Services Inc.</w:t>
      </w:r>
    </w:p>
    <w:p w14:paraId="654E81E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Mazzetti</w:t>
      </w:r>
    </w:p>
    <w:p w14:paraId="0FDA98F2"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Medical Construction &amp; Design</w:t>
      </w:r>
    </w:p>
    <w:p w14:paraId="502A327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mfPHD</w:t>
      </w:r>
    </w:p>
    <w:p w14:paraId="7DDEBBB2"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Nabholz</w:t>
      </w:r>
    </w:p>
    <w:p w14:paraId="64D38BE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Nexus Integra</w:t>
      </w:r>
    </w:p>
    <w:p w14:paraId="22AB2105"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Norva Plastics Inc</w:t>
      </w:r>
    </w:p>
    <w:p w14:paraId="1A1E793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PDM Constructors / Durapods</w:t>
      </w:r>
    </w:p>
    <w:p w14:paraId="1E1CCF8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Pevco</w:t>
      </w:r>
    </w:p>
    <w:p w14:paraId="52524FC0"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Precision AirConvey Waste &amp; Linen Conveying</w:t>
      </w:r>
    </w:p>
    <w:p w14:paraId="3ACA4D32"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ProPharma Cleanrooms</w:t>
      </w:r>
    </w:p>
    <w:p w14:paraId="7E0045D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PULLMAN</w:t>
      </w:r>
    </w:p>
    <w:p w14:paraId="6B84184D"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Realty Trust Group</w:t>
      </w:r>
    </w:p>
    <w:p w14:paraId="45A5420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Res-Tek, Inc.</w:t>
      </w:r>
    </w:p>
    <w:p w14:paraId="6FE2CA5A"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Ross &amp; Baruzzini</w:t>
      </w:r>
    </w:p>
    <w:p w14:paraId="6A79C74B"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Serenus</w:t>
      </w:r>
    </w:p>
    <w:p w14:paraId="5CDF77F6"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Shen Milsom &amp; Wilke</w:t>
      </w:r>
    </w:p>
    <w:p w14:paraId="040A11E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Shielding Construction Solutions, Inc.</w:t>
      </w:r>
    </w:p>
    <w:p w14:paraId="115D9639"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SLD Technology, Inc.</w:t>
      </w:r>
    </w:p>
    <w:p w14:paraId="4E58D13D"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Smith Seckman Reid Inc</w:t>
      </w:r>
    </w:p>
    <w:p w14:paraId="405FE46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STARC Systems</w:t>
      </w:r>
    </w:p>
    <w:p w14:paraId="39CA3C0E"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STERIS Corporation</w:t>
      </w:r>
    </w:p>
    <w:p w14:paraId="1E6EA97F"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Strongarm Healthcare</w:t>
      </w:r>
    </w:p>
    <w:p w14:paraId="166940C2"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SurePods</w:t>
      </w:r>
    </w:p>
    <w:p w14:paraId="5EE6213A"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Swinerton</w:t>
      </w:r>
    </w:p>
    <w:p w14:paraId="3D95843D"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TEG Architects</w:t>
      </w:r>
    </w:p>
    <w:p w14:paraId="2BFEEDA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Terracon Consultants Inc.</w:t>
      </w:r>
    </w:p>
    <w:p w14:paraId="6DF0032C"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Turner Construction Company</w:t>
      </w:r>
    </w:p>
    <w:p w14:paraId="2BB69138"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Unicel Architectural Corp.</w:t>
      </w:r>
    </w:p>
    <w:p w14:paraId="15EDC9EB"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Vanir Construction Management</w:t>
      </w:r>
    </w:p>
    <w:p w14:paraId="5E67F52A"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Veregy</w:t>
      </w:r>
    </w:p>
    <w:p w14:paraId="55354052" w14:textId="77777777" w:rsidR="00EB5FD6" w:rsidRPr="00031EF0" w:rsidRDefault="00EB5FD6" w:rsidP="00EB5FD6">
      <w:pPr>
        <w:spacing w:after="0"/>
        <w:rPr>
          <w:rFonts w:ascii="Arial" w:hAnsi="Arial" w:cs="Arial"/>
          <w:sz w:val="18"/>
          <w:szCs w:val="16"/>
        </w:rPr>
      </w:pPr>
      <w:r w:rsidRPr="00031EF0">
        <w:rPr>
          <w:rFonts w:ascii="Arial" w:hAnsi="Arial" w:cs="Arial"/>
          <w:sz w:val="18"/>
          <w:szCs w:val="16"/>
        </w:rPr>
        <w:t>Veritas Medical Solutions</w:t>
      </w:r>
    </w:p>
    <w:p w14:paraId="176F24D9" w14:textId="1BFC8C8D" w:rsidR="00EB5FD6" w:rsidRPr="00031EF0" w:rsidRDefault="00F354A4" w:rsidP="00EB5FD6">
      <w:pPr>
        <w:spacing w:after="0"/>
        <w:rPr>
          <w:rFonts w:ascii="Arial" w:hAnsi="Arial" w:cs="Arial"/>
          <w:sz w:val="18"/>
          <w:szCs w:val="16"/>
        </w:rPr>
      </w:pPr>
      <w:r w:rsidRPr="00031EF0">
        <w:rPr>
          <w:rFonts w:ascii="Arial" w:hAnsi="Arial" w:cs="Arial"/>
          <w:sz w:val="18"/>
          <w:szCs w:val="16"/>
        </w:rPr>
        <w:t>Waterguard</w:t>
      </w:r>
    </w:p>
    <w:p w14:paraId="0A8DC1C7" w14:textId="7764A7FE" w:rsidR="00F354A4" w:rsidRPr="00031EF0" w:rsidRDefault="00F354A4" w:rsidP="00EB5FD6">
      <w:pPr>
        <w:spacing w:after="0"/>
        <w:rPr>
          <w:rFonts w:ascii="Arial" w:hAnsi="Arial" w:cs="Arial"/>
          <w:sz w:val="18"/>
          <w:szCs w:val="16"/>
        </w:rPr>
      </w:pPr>
    </w:p>
    <w:p w14:paraId="7E6F1FD2" w14:textId="5382C7DF" w:rsidR="00F354A4" w:rsidRPr="00031EF0" w:rsidRDefault="00F354A4" w:rsidP="00EB5FD6">
      <w:pPr>
        <w:spacing w:after="0"/>
        <w:rPr>
          <w:rFonts w:ascii="Arial" w:hAnsi="Arial" w:cs="Arial"/>
          <w:b/>
          <w:sz w:val="18"/>
          <w:szCs w:val="16"/>
        </w:rPr>
      </w:pPr>
      <w:r w:rsidRPr="00031EF0">
        <w:rPr>
          <w:rFonts w:ascii="Arial" w:hAnsi="Arial" w:cs="Arial"/>
          <w:b/>
          <w:sz w:val="18"/>
          <w:szCs w:val="16"/>
        </w:rPr>
        <w:t>Asset Management</w:t>
      </w:r>
    </w:p>
    <w:p w14:paraId="7BA211A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4Tower</w:t>
      </w:r>
    </w:p>
    <w:p w14:paraId="138BF4D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AkitaBox</w:t>
      </w:r>
    </w:p>
    <w:p w14:paraId="7B3D509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ATG, a JLL company</w:t>
      </w:r>
    </w:p>
    <w:p w14:paraId="7A49CBA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Bureau Veritas</w:t>
      </w:r>
    </w:p>
    <w:p w14:paraId="7C16D05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Corporate Care</w:t>
      </w:r>
    </w:p>
    <w:p w14:paraId="12443BA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CSRS Inc</w:t>
      </w:r>
    </w:p>
    <w:p w14:paraId="5EB1549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dRofus Inc.</w:t>
      </w:r>
    </w:p>
    <w:p w14:paraId="5407771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Gordian</w:t>
      </w:r>
    </w:p>
    <w:p w14:paraId="3D71148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362CA6E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Healthcare Trust of America, Inc.</w:t>
      </w:r>
    </w:p>
    <w:p w14:paraId="6A0CBAE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Marking Services Inc.</w:t>
      </w:r>
    </w:p>
    <w:p w14:paraId="056BCE0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Nexus Integra</w:t>
      </w:r>
    </w:p>
    <w:p w14:paraId="13CA767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OneEQ</w:t>
      </w:r>
    </w:p>
    <w:p w14:paraId="592EBFD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Owens and Minor/Halyard</w:t>
      </w:r>
    </w:p>
    <w:p w14:paraId="71827F6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Schneider Electric</w:t>
      </w:r>
    </w:p>
    <w:p w14:paraId="365FA77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Scimedico</w:t>
      </w:r>
    </w:p>
    <w:p w14:paraId="0EA8F1B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Skytron</w:t>
      </w:r>
    </w:p>
    <w:p w14:paraId="024E307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STERIS Corporation</w:t>
      </w:r>
    </w:p>
    <w:p w14:paraId="0CA5C1B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VITEC, Inc.</w:t>
      </w:r>
    </w:p>
    <w:p w14:paraId="4E05285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Waterguard</w:t>
      </w:r>
    </w:p>
    <w:p w14:paraId="36E9EF3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Watts Water Technologies</w:t>
      </w:r>
    </w:p>
    <w:p w14:paraId="05EE8EDE" w14:textId="578569D2" w:rsidR="00F354A4" w:rsidRPr="00031EF0" w:rsidRDefault="00F354A4" w:rsidP="00F354A4">
      <w:pPr>
        <w:spacing w:after="0"/>
        <w:rPr>
          <w:rFonts w:ascii="Arial" w:hAnsi="Arial" w:cs="Arial"/>
          <w:sz w:val="18"/>
          <w:szCs w:val="16"/>
        </w:rPr>
      </w:pPr>
      <w:r w:rsidRPr="00031EF0">
        <w:rPr>
          <w:rFonts w:ascii="Arial" w:hAnsi="Arial" w:cs="Arial"/>
          <w:sz w:val="18"/>
          <w:szCs w:val="16"/>
        </w:rPr>
        <w:t>Wizard Software Solutions</w:t>
      </w:r>
    </w:p>
    <w:p w14:paraId="5F0A5982" w14:textId="33ACD92A" w:rsidR="00F354A4" w:rsidRPr="00031EF0" w:rsidRDefault="00F354A4" w:rsidP="00F354A4">
      <w:pPr>
        <w:spacing w:after="0"/>
        <w:rPr>
          <w:rFonts w:ascii="Arial" w:hAnsi="Arial" w:cs="Arial"/>
          <w:sz w:val="18"/>
          <w:szCs w:val="16"/>
        </w:rPr>
      </w:pPr>
    </w:p>
    <w:p w14:paraId="2B94D287" w14:textId="77777777" w:rsidR="00031EF0" w:rsidRPr="00031EF0" w:rsidRDefault="00031EF0" w:rsidP="00F354A4">
      <w:pPr>
        <w:spacing w:after="0"/>
        <w:rPr>
          <w:rFonts w:ascii="Arial" w:hAnsi="Arial" w:cs="Arial"/>
          <w:b/>
          <w:sz w:val="18"/>
          <w:szCs w:val="16"/>
        </w:rPr>
      </w:pPr>
    </w:p>
    <w:p w14:paraId="20AF7C93" w14:textId="77777777" w:rsidR="00031EF0" w:rsidRPr="00031EF0" w:rsidRDefault="00031EF0" w:rsidP="00F354A4">
      <w:pPr>
        <w:spacing w:after="0"/>
        <w:rPr>
          <w:rFonts w:ascii="Arial" w:hAnsi="Arial" w:cs="Arial"/>
          <w:b/>
          <w:sz w:val="18"/>
          <w:szCs w:val="16"/>
        </w:rPr>
      </w:pPr>
    </w:p>
    <w:p w14:paraId="31C01485" w14:textId="186526AC" w:rsidR="00F354A4" w:rsidRPr="00031EF0" w:rsidRDefault="00F354A4" w:rsidP="00F354A4">
      <w:pPr>
        <w:spacing w:after="0"/>
        <w:rPr>
          <w:rFonts w:ascii="Arial" w:hAnsi="Arial" w:cs="Arial"/>
          <w:b/>
          <w:sz w:val="18"/>
          <w:szCs w:val="16"/>
        </w:rPr>
      </w:pPr>
      <w:r w:rsidRPr="00031EF0">
        <w:rPr>
          <w:rFonts w:ascii="Arial" w:hAnsi="Arial" w:cs="Arial"/>
          <w:b/>
          <w:sz w:val="18"/>
          <w:szCs w:val="16"/>
        </w:rPr>
        <w:lastRenderedPageBreak/>
        <w:t>Building Controls</w:t>
      </w:r>
    </w:p>
    <w:p w14:paraId="25399EF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ArchKey Solutions</w:t>
      </w:r>
    </w:p>
    <w:p w14:paraId="2E945A8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Bender Inc.</w:t>
      </w:r>
    </w:p>
    <w:p w14:paraId="0C60A22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BrainLit North America</w:t>
      </w:r>
    </w:p>
    <w:p w14:paraId="7238F70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Caleffi North America Inc.</w:t>
      </w:r>
    </w:p>
    <w:p w14:paraId="0E6A7B8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Carrier Corporation</w:t>
      </w:r>
    </w:p>
    <w:p w14:paraId="2610A5F5"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Daikin Applied</w:t>
      </w:r>
    </w:p>
    <w:p w14:paraId="67BB744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Distech Controls</w:t>
      </w:r>
    </w:p>
    <w:p w14:paraId="1D68C48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Gallo Mechanical Services</w:t>
      </w:r>
    </w:p>
    <w:p w14:paraId="5749194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Gordian</w:t>
      </w:r>
    </w:p>
    <w:p w14:paraId="2A5AD01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78EEF24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Healthway</w:t>
      </w:r>
    </w:p>
    <w:p w14:paraId="01D07BE9"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Henderson Engineers</w:t>
      </w:r>
    </w:p>
    <w:p w14:paraId="362E5A75" w14:textId="70B73F78" w:rsidR="00F354A4" w:rsidRPr="00031EF0" w:rsidRDefault="00F354A4" w:rsidP="00F354A4">
      <w:pPr>
        <w:spacing w:after="0"/>
        <w:rPr>
          <w:rFonts w:ascii="Arial" w:hAnsi="Arial" w:cs="Arial"/>
          <w:sz w:val="18"/>
          <w:szCs w:val="16"/>
        </w:rPr>
      </w:pPr>
      <w:r w:rsidRPr="00031EF0">
        <w:rPr>
          <w:rFonts w:ascii="Arial" w:hAnsi="Arial" w:cs="Arial"/>
          <w:sz w:val="18"/>
          <w:szCs w:val="16"/>
        </w:rPr>
        <w:t xml:space="preserve">HVAC Manufacturing </w:t>
      </w:r>
      <w:r w:rsidR="00DC5791" w:rsidRPr="00031EF0">
        <w:rPr>
          <w:rFonts w:ascii="Arial" w:hAnsi="Arial" w:cs="Arial"/>
          <w:sz w:val="18"/>
          <w:szCs w:val="16"/>
        </w:rPr>
        <w:t>and</w:t>
      </w:r>
      <w:r w:rsidRPr="00031EF0">
        <w:rPr>
          <w:rFonts w:ascii="Arial" w:hAnsi="Arial" w:cs="Arial"/>
          <w:sz w:val="18"/>
          <w:szCs w:val="16"/>
        </w:rPr>
        <w:t xml:space="preserve"> Technology</w:t>
      </w:r>
    </w:p>
    <w:p w14:paraId="2B5118E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Legrand</w:t>
      </w:r>
    </w:p>
    <w:p w14:paraId="6135B4C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Maxi-Therm Inc.</w:t>
      </w:r>
    </w:p>
    <w:p w14:paraId="6464319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Nabholz</w:t>
      </w:r>
    </w:p>
    <w:p w14:paraId="72CF7A1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Nexus Integra</w:t>
      </w:r>
    </w:p>
    <w:p w14:paraId="1C8CD24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Pevco</w:t>
      </w:r>
    </w:p>
    <w:p w14:paraId="616CA21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SafeTraces, Inc.</w:t>
      </w:r>
    </w:p>
    <w:p w14:paraId="1F946A69"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Siemens</w:t>
      </w:r>
    </w:p>
    <w:p w14:paraId="1BC30E3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Watts Water Technologies</w:t>
      </w:r>
    </w:p>
    <w:p w14:paraId="1A4B59BA" w14:textId="0913E99E" w:rsidR="00F354A4" w:rsidRPr="00031EF0" w:rsidRDefault="00F354A4" w:rsidP="00F354A4">
      <w:pPr>
        <w:spacing w:after="0"/>
        <w:rPr>
          <w:rFonts w:ascii="Arial" w:hAnsi="Arial" w:cs="Arial"/>
          <w:sz w:val="18"/>
          <w:szCs w:val="16"/>
        </w:rPr>
      </w:pPr>
      <w:r w:rsidRPr="00031EF0">
        <w:rPr>
          <w:rFonts w:ascii="Arial" w:hAnsi="Arial" w:cs="Arial"/>
          <w:sz w:val="18"/>
          <w:szCs w:val="16"/>
        </w:rPr>
        <w:t>Z-Band Technologies</w:t>
      </w:r>
    </w:p>
    <w:p w14:paraId="17FAB97C" w14:textId="6B8DA718" w:rsidR="00F354A4" w:rsidRPr="00031EF0" w:rsidRDefault="00F354A4" w:rsidP="00F354A4">
      <w:pPr>
        <w:spacing w:after="0"/>
        <w:rPr>
          <w:rFonts w:ascii="Arial" w:hAnsi="Arial" w:cs="Arial"/>
          <w:sz w:val="18"/>
          <w:szCs w:val="16"/>
        </w:rPr>
      </w:pPr>
    </w:p>
    <w:p w14:paraId="30B2DE89" w14:textId="096D2AF7" w:rsidR="00F354A4" w:rsidRPr="00031EF0" w:rsidRDefault="00F354A4" w:rsidP="00F354A4">
      <w:pPr>
        <w:spacing w:after="0"/>
        <w:rPr>
          <w:rFonts w:ascii="Arial" w:hAnsi="Arial" w:cs="Arial"/>
          <w:b/>
          <w:sz w:val="18"/>
          <w:szCs w:val="16"/>
        </w:rPr>
      </w:pPr>
      <w:r w:rsidRPr="00031EF0">
        <w:rPr>
          <w:rFonts w:ascii="Arial" w:hAnsi="Arial" w:cs="Arial"/>
          <w:b/>
          <w:sz w:val="18"/>
          <w:szCs w:val="16"/>
        </w:rPr>
        <w:t>Communication Systems</w:t>
      </w:r>
    </w:p>
    <w:p w14:paraId="39D573A5"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Accu-Tech Corporation</w:t>
      </w:r>
    </w:p>
    <w:p w14:paraId="4CC259C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ARC Facilities</w:t>
      </w:r>
    </w:p>
    <w:p w14:paraId="56FC1E0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ArchKey Solutions</w:t>
      </w:r>
    </w:p>
    <w:p w14:paraId="21181B5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Austco Healthcare Ltd.</w:t>
      </w:r>
    </w:p>
    <w:p w14:paraId="34DD2ED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Bender Inc.</w:t>
      </w:r>
    </w:p>
    <w:p w14:paraId="245BF42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Jeron Electronic Systems, Inc.</w:t>
      </w:r>
    </w:p>
    <w:p w14:paraId="76B37A6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Kahua</w:t>
      </w:r>
    </w:p>
    <w:p w14:paraId="5E6AA3C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Mesa Electronics, Inc.</w:t>
      </w:r>
    </w:p>
    <w:p w14:paraId="3C198FD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Nexus Integra</w:t>
      </w:r>
    </w:p>
    <w:p w14:paraId="3BAEF0D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Pevco</w:t>
      </w:r>
    </w:p>
    <w:p w14:paraId="415A062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Remar Technologies Group</w:t>
      </w:r>
    </w:p>
    <w:p w14:paraId="35AAD9C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Schneider Electric</w:t>
      </w:r>
    </w:p>
    <w:p w14:paraId="7671E92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Strongarm Healthcare</w:t>
      </w:r>
    </w:p>
    <w:p w14:paraId="547CDA50" w14:textId="3C15EA72" w:rsidR="00F354A4" w:rsidRPr="00031EF0" w:rsidRDefault="00F354A4" w:rsidP="00F354A4">
      <w:pPr>
        <w:spacing w:after="0"/>
        <w:rPr>
          <w:rFonts w:ascii="Arial" w:hAnsi="Arial" w:cs="Arial"/>
          <w:sz w:val="18"/>
          <w:szCs w:val="16"/>
        </w:rPr>
      </w:pPr>
      <w:r w:rsidRPr="00031EF0">
        <w:rPr>
          <w:rFonts w:ascii="Arial" w:hAnsi="Arial" w:cs="Arial"/>
          <w:sz w:val="18"/>
          <w:szCs w:val="16"/>
        </w:rPr>
        <w:t>VITEC, Inc.</w:t>
      </w:r>
    </w:p>
    <w:p w14:paraId="0641C9B2" w14:textId="34502C3F" w:rsidR="00F354A4" w:rsidRPr="00031EF0" w:rsidRDefault="00F354A4" w:rsidP="00F354A4">
      <w:pPr>
        <w:spacing w:after="0"/>
        <w:rPr>
          <w:rFonts w:ascii="Arial" w:hAnsi="Arial" w:cs="Arial"/>
          <w:sz w:val="18"/>
          <w:szCs w:val="16"/>
        </w:rPr>
      </w:pPr>
    </w:p>
    <w:p w14:paraId="237DC7C7" w14:textId="5FBB030A" w:rsidR="00F354A4" w:rsidRPr="00031EF0" w:rsidRDefault="00F354A4" w:rsidP="00F354A4">
      <w:pPr>
        <w:spacing w:after="0"/>
        <w:rPr>
          <w:rFonts w:ascii="Arial" w:hAnsi="Arial" w:cs="Arial"/>
          <w:b/>
          <w:sz w:val="18"/>
          <w:szCs w:val="16"/>
        </w:rPr>
      </w:pPr>
      <w:r w:rsidRPr="00031EF0">
        <w:rPr>
          <w:rFonts w:ascii="Arial" w:hAnsi="Arial" w:cs="Arial"/>
          <w:b/>
          <w:sz w:val="18"/>
          <w:szCs w:val="16"/>
        </w:rPr>
        <w:t>Construction Equipment/Roofing/Services</w:t>
      </w:r>
    </w:p>
    <w:p w14:paraId="1B7F3C9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Abatement Technologies</w:t>
      </w:r>
    </w:p>
    <w:p w14:paraId="7B44B03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Acoustiblok</w:t>
      </w:r>
    </w:p>
    <w:p w14:paraId="1528363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ALPA Construction</w:t>
      </w:r>
    </w:p>
    <w:p w14:paraId="42B5DED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American Ultraviolet</w:t>
      </w:r>
    </w:p>
    <w:p w14:paraId="56328A5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 xml:space="preserve">ATI Restoration </w:t>
      </w:r>
    </w:p>
    <w:p w14:paraId="6BF0FF5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Brasfield &amp; Gorrie</w:t>
      </w:r>
    </w:p>
    <w:p w14:paraId="1780BC7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Construction Specialties</w:t>
      </w:r>
    </w:p>
    <w:p w14:paraId="40CB17D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cover guard Protective Materials Division, Bainbridge International</w:t>
      </w:r>
    </w:p>
    <w:p w14:paraId="4A5E818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Doxel</w:t>
      </w:r>
    </w:p>
    <w:p w14:paraId="269CCE0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 xml:space="preserve">First Onsite </w:t>
      </w:r>
    </w:p>
    <w:p w14:paraId="689880D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Gilbane Building Company</w:t>
      </w:r>
    </w:p>
    <w:p w14:paraId="3D92941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3B47F8B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Gripple Inc.</w:t>
      </w:r>
    </w:p>
    <w:p w14:paraId="531E685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Hensel Phelps</w:t>
      </w:r>
    </w:p>
    <w:p w14:paraId="5094B65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Hoar Construction</w:t>
      </w:r>
    </w:p>
    <w:p w14:paraId="74248D1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IMEDCO America</w:t>
      </w:r>
    </w:p>
    <w:p w14:paraId="39465306" w14:textId="59DB40CD" w:rsidR="00F354A4" w:rsidRPr="00031EF0" w:rsidRDefault="00F354A4" w:rsidP="00F354A4">
      <w:pPr>
        <w:spacing w:after="0"/>
        <w:rPr>
          <w:rFonts w:ascii="Arial" w:hAnsi="Arial" w:cs="Arial"/>
          <w:sz w:val="18"/>
          <w:szCs w:val="16"/>
        </w:rPr>
      </w:pPr>
      <w:r w:rsidRPr="00031EF0">
        <w:rPr>
          <w:rFonts w:ascii="Arial" w:hAnsi="Arial" w:cs="Arial"/>
          <w:sz w:val="18"/>
          <w:szCs w:val="16"/>
        </w:rPr>
        <w:t xml:space="preserve">IMI Hydronic Engineering </w:t>
      </w:r>
      <w:r w:rsidR="00DC5791" w:rsidRPr="00031EF0">
        <w:rPr>
          <w:rFonts w:ascii="Arial" w:hAnsi="Arial" w:cs="Arial"/>
          <w:sz w:val="18"/>
          <w:szCs w:val="16"/>
        </w:rPr>
        <w:t>Inc</w:t>
      </w:r>
      <w:r w:rsidRPr="00031EF0">
        <w:rPr>
          <w:rFonts w:ascii="Arial" w:hAnsi="Arial" w:cs="Arial"/>
          <w:sz w:val="18"/>
          <w:szCs w:val="16"/>
        </w:rPr>
        <w:t>.</w:t>
      </w:r>
    </w:p>
    <w:p w14:paraId="59EBDDB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Kahua</w:t>
      </w:r>
    </w:p>
    <w:p w14:paraId="48A60C8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LEMOINE</w:t>
      </w:r>
    </w:p>
    <w:p w14:paraId="253B565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M.J. Harris Construction Services, LLC</w:t>
      </w:r>
    </w:p>
    <w:p w14:paraId="706CCD8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McCarthy Building Companies, Inc.</w:t>
      </w:r>
    </w:p>
    <w:p w14:paraId="19169B0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Medlok / Smart Tap</w:t>
      </w:r>
    </w:p>
    <w:p w14:paraId="1346185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mfPHD</w:t>
      </w:r>
    </w:p>
    <w:p w14:paraId="031F7475"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MMC Contractors</w:t>
      </w:r>
    </w:p>
    <w:p w14:paraId="68C3533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Nabholz</w:t>
      </w:r>
    </w:p>
    <w:p w14:paraId="285D47D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PDM Constructors / Durapods</w:t>
      </w:r>
    </w:p>
    <w:p w14:paraId="1D99FD8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ProPharma Cleanrooms</w:t>
      </w:r>
    </w:p>
    <w:p w14:paraId="37A0695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Ra-Lin &amp; Associates, Inc.</w:t>
      </w:r>
    </w:p>
    <w:p w14:paraId="1FF59F53"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Res-Tek, Inc.</w:t>
      </w:r>
    </w:p>
    <w:p w14:paraId="2CEDE48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Serenus</w:t>
      </w:r>
    </w:p>
    <w:p w14:paraId="3D6503C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Shielding Construction Solutions, Inc.</w:t>
      </w:r>
    </w:p>
    <w:p w14:paraId="674EE95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Skanska USA</w:t>
      </w:r>
    </w:p>
    <w:p w14:paraId="595ABF1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STARC Systems</w:t>
      </w:r>
    </w:p>
    <w:p w14:paraId="0960D0D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The Whiting-Turner Contracting Company</w:t>
      </w:r>
    </w:p>
    <w:p w14:paraId="623762A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Tremco Roofing and Building Maintenance</w:t>
      </w:r>
    </w:p>
    <w:p w14:paraId="01D159A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Walsh Group</w:t>
      </w:r>
    </w:p>
    <w:p w14:paraId="5768DDC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Waterguard</w:t>
      </w:r>
    </w:p>
    <w:p w14:paraId="6D10855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Watts Water Technologies</w:t>
      </w:r>
    </w:p>
    <w:p w14:paraId="7EF8055A" w14:textId="2470830E" w:rsidR="00F354A4" w:rsidRPr="00031EF0" w:rsidRDefault="00F354A4" w:rsidP="00F354A4">
      <w:pPr>
        <w:spacing w:after="0"/>
        <w:rPr>
          <w:rFonts w:ascii="Arial" w:hAnsi="Arial" w:cs="Arial"/>
          <w:sz w:val="18"/>
          <w:szCs w:val="16"/>
        </w:rPr>
      </w:pPr>
      <w:r w:rsidRPr="00031EF0">
        <w:rPr>
          <w:rFonts w:ascii="Arial" w:hAnsi="Arial" w:cs="Arial"/>
          <w:sz w:val="18"/>
          <w:szCs w:val="16"/>
        </w:rPr>
        <w:t>Western Specialty Contractors</w:t>
      </w:r>
    </w:p>
    <w:p w14:paraId="0B60838F" w14:textId="10A3C5C4" w:rsidR="00F354A4" w:rsidRPr="00031EF0" w:rsidRDefault="00F354A4" w:rsidP="00F354A4">
      <w:pPr>
        <w:spacing w:after="0"/>
        <w:rPr>
          <w:rFonts w:ascii="Arial" w:hAnsi="Arial" w:cs="Arial"/>
          <w:sz w:val="18"/>
          <w:szCs w:val="16"/>
        </w:rPr>
      </w:pPr>
    </w:p>
    <w:p w14:paraId="75E6A83F" w14:textId="2CD173FF" w:rsidR="00F354A4" w:rsidRPr="00031EF0" w:rsidRDefault="00F354A4" w:rsidP="00F354A4">
      <w:pPr>
        <w:spacing w:after="0"/>
        <w:rPr>
          <w:rFonts w:ascii="Arial" w:hAnsi="Arial" w:cs="Arial"/>
          <w:sz w:val="18"/>
          <w:szCs w:val="16"/>
        </w:rPr>
      </w:pPr>
    </w:p>
    <w:p w14:paraId="1839F133" w14:textId="3AE00C9F" w:rsidR="00F354A4" w:rsidRPr="00031EF0" w:rsidRDefault="00F354A4" w:rsidP="00F354A4">
      <w:pPr>
        <w:spacing w:after="0"/>
        <w:rPr>
          <w:rFonts w:ascii="Arial" w:hAnsi="Arial" w:cs="Arial"/>
          <w:b/>
          <w:sz w:val="18"/>
          <w:szCs w:val="16"/>
        </w:rPr>
      </w:pPr>
      <w:r w:rsidRPr="00031EF0">
        <w:rPr>
          <w:rFonts w:ascii="Arial" w:hAnsi="Arial" w:cs="Arial"/>
          <w:b/>
          <w:sz w:val="18"/>
          <w:szCs w:val="16"/>
        </w:rPr>
        <w:t>Electrical and Power Systems</w:t>
      </w:r>
    </w:p>
    <w:p w14:paraId="7392F2D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Accu-Tech Corporation</w:t>
      </w:r>
    </w:p>
    <w:p w14:paraId="677B4B8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ArchKey Solutions</w:t>
      </w:r>
    </w:p>
    <w:p w14:paraId="000CFB5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AVIAN FLYAWAY, INC</w:t>
      </w:r>
    </w:p>
    <w:p w14:paraId="0D122FA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Bender Inc.</w:t>
      </w:r>
    </w:p>
    <w:p w14:paraId="0DBA588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BrainLit North America</w:t>
      </w:r>
    </w:p>
    <w:p w14:paraId="40E42D0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Eaton</w:t>
      </w:r>
    </w:p>
    <w:p w14:paraId="0C9F327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52608C5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Hospitality Energy, LLC</w:t>
      </w:r>
    </w:p>
    <w:p w14:paraId="5CF603B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Legrand</w:t>
      </w:r>
    </w:p>
    <w:p w14:paraId="64FA1A5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Louisiana Cat</w:t>
      </w:r>
    </w:p>
    <w:p w14:paraId="69D23E2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ROSENDIN</w:t>
      </w:r>
    </w:p>
    <w:p w14:paraId="41A7F66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Schneider Electric</w:t>
      </w:r>
    </w:p>
    <w:p w14:paraId="129B8126" w14:textId="4050F6DE" w:rsidR="00F354A4" w:rsidRPr="00031EF0" w:rsidRDefault="00F354A4" w:rsidP="00F354A4">
      <w:pPr>
        <w:spacing w:after="0"/>
        <w:rPr>
          <w:rFonts w:ascii="Arial" w:hAnsi="Arial" w:cs="Arial"/>
          <w:sz w:val="18"/>
          <w:szCs w:val="16"/>
        </w:rPr>
      </w:pPr>
      <w:r w:rsidRPr="00031EF0">
        <w:rPr>
          <w:rFonts w:ascii="Arial" w:hAnsi="Arial" w:cs="Arial"/>
          <w:sz w:val="18"/>
          <w:szCs w:val="16"/>
        </w:rPr>
        <w:t>Siemens</w:t>
      </w:r>
    </w:p>
    <w:p w14:paraId="50AA68FE" w14:textId="02BE2F5A" w:rsidR="00F354A4" w:rsidRPr="00031EF0" w:rsidRDefault="00F354A4" w:rsidP="00F354A4">
      <w:pPr>
        <w:spacing w:after="0"/>
        <w:rPr>
          <w:rFonts w:ascii="Arial" w:hAnsi="Arial" w:cs="Arial"/>
          <w:sz w:val="18"/>
          <w:szCs w:val="16"/>
        </w:rPr>
      </w:pPr>
    </w:p>
    <w:p w14:paraId="17203548" w14:textId="77777777" w:rsidR="00DC5791" w:rsidRDefault="00DC5791" w:rsidP="00F354A4">
      <w:pPr>
        <w:spacing w:after="0"/>
        <w:rPr>
          <w:rFonts w:ascii="Arial" w:hAnsi="Arial" w:cs="Arial"/>
          <w:b/>
          <w:sz w:val="18"/>
          <w:szCs w:val="16"/>
        </w:rPr>
      </w:pPr>
    </w:p>
    <w:p w14:paraId="6D7492AE" w14:textId="77777777" w:rsidR="00DC5791" w:rsidRDefault="00DC5791" w:rsidP="00F354A4">
      <w:pPr>
        <w:spacing w:after="0"/>
        <w:rPr>
          <w:rFonts w:ascii="Arial" w:hAnsi="Arial" w:cs="Arial"/>
          <w:b/>
          <w:sz w:val="18"/>
          <w:szCs w:val="16"/>
        </w:rPr>
      </w:pPr>
    </w:p>
    <w:p w14:paraId="30FBB981" w14:textId="77777777" w:rsidR="00DC5791" w:rsidRDefault="00DC5791" w:rsidP="00F354A4">
      <w:pPr>
        <w:spacing w:after="0"/>
        <w:rPr>
          <w:rFonts w:ascii="Arial" w:hAnsi="Arial" w:cs="Arial"/>
          <w:b/>
          <w:sz w:val="18"/>
          <w:szCs w:val="16"/>
        </w:rPr>
      </w:pPr>
    </w:p>
    <w:p w14:paraId="0E1A0245" w14:textId="77777777" w:rsidR="00DC5791" w:rsidRDefault="00DC5791" w:rsidP="00F354A4">
      <w:pPr>
        <w:spacing w:after="0"/>
        <w:rPr>
          <w:rFonts w:ascii="Arial" w:hAnsi="Arial" w:cs="Arial"/>
          <w:b/>
          <w:sz w:val="18"/>
          <w:szCs w:val="16"/>
        </w:rPr>
      </w:pPr>
    </w:p>
    <w:p w14:paraId="205DCBA1" w14:textId="77777777" w:rsidR="00DC5791" w:rsidRDefault="00DC5791" w:rsidP="00F354A4">
      <w:pPr>
        <w:spacing w:after="0"/>
        <w:rPr>
          <w:rFonts w:ascii="Arial" w:hAnsi="Arial" w:cs="Arial"/>
          <w:b/>
          <w:sz w:val="18"/>
          <w:szCs w:val="16"/>
        </w:rPr>
      </w:pPr>
    </w:p>
    <w:p w14:paraId="0F395EF2" w14:textId="77777777" w:rsidR="00DC5791" w:rsidRDefault="00DC5791" w:rsidP="00F354A4">
      <w:pPr>
        <w:spacing w:after="0"/>
        <w:rPr>
          <w:rFonts w:ascii="Arial" w:hAnsi="Arial" w:cs="Arial"/>
          <w:b/>
          <w:sz w:val="18"/>
          <w:szCs w:val="16"/>
        </w:rPr>
      </w:pPr>
    </w:p>
    <w:p w14:paraId="3125B552" w14:textId="77777777" w:rsidR="00DC5791" w:rsidRDefault="00DC5791" w:rsidP="00F354A4">
      <w:pPr>
        <w:spacing w:after="0"/>
        <w:rPr>
          <w:rFonts w:ascii="Arial" w:hAnsi="Arial" w:cs="Arial"/>
          <w:b/>
          <w:sz w:val="18"/>
          <w:szCs w:val="16"/>
        </w:rPr>
      </w:pPr>
    </w:p>
    <w:p w14:paraId="245C0131" w14:textId="77777777" w:rsidR="00DC5791" w:rsidRDefault="00DC5791" w:rsidP="00F354A4">
      <w:pPr>
        <w:spacing w:after="0"/>
        <w:rPr>
          <w:rFonts w:ascii="Arial" w:hAnsi="Arial" w:cs="Arial"/>
          <w:b/>
          <w:sz w:val="18"/>
          <w:szCs w:val="16"/>
        </w:rPr>
      </w:pPr>
    </w:p>
    <w:p w14:paraId="2582005E" w14:textId="77777777" w:rsidR="00DC5791" w:rsidRDefault="00DC5791" w:rsidP="00F354A4">
      <w:pPr>
        <w:spacing w:after="0"/>
        <w:rPr>
          <w:rFonts w:ascii="Arial" w:hAnsi="Arial" w:cs="Arial"/>
          <w:b/>
          <w:sz w:val="18"/>
          <w:szCs w:val="16"/>
        </w:rPr>
      </w:pPr>
    </w:p>
    <w:p w14:paraId="5F7F1A7A" w14:textId="77777777" w:rsidR="00DC5791" w:rsidRDefault="00DC5791" w:rsidP="00F354A4">
      <w:pPr>
        <w:spacing w:after="0"/>
        <w:rPr>
          <w:rFonts w:ascii="Arial" w:hAnsi="Arial" w:cs="Arial"/>
          <w:b/>
          <w:sz w:val="18"/>
          <w:szCs w:val="16"/>
        </w:rPr>
      </w:pPr>
    </w:p>
    <w:p w14:paraId="66D3626C" w14:textId="0754E919" w:rsidR="00F354A4" w:rsidRPr="00031EF0" w:rsidRDefault="00F354A4" w:rsidP="00F354A4">
      <w:pPr>
        <w:spacing w:after="0"/>
        <w:rPr>
          <w:rFonts w:ascii="Arial" w:hAnsi="Arial" w:cs="Arial"/>
          <w:b/>
          <w:sz w:val="18"/>
          <w:szCs w:val="16"/>
        </w:rPr>
      </w:pPr>
      <w:r w:rsidRPr="00031EF0">
        <w:rPr>
          <w:rFonts w:ascii="Arial" w:hAnsi="Arial" w:cs="Arial"/>
          <w:b/>
          <w:sz w:val="18"/>
          <w:szCs w:val="16"/>
        </w:rPr>
        <w:lastRenderedPageBreak/>
        <w:t>Energy Management</w:t>
      </w:r>
    </w:p>
    <w:p w14:paraId="11371B8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AAF Flanders</w:t>
      </w:r>
    </w:p>
    <w:p w14:paraId="0A27E23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American Ultraviolet</w:t>
      </w:r>
    </w:p>
    <w:p w14:paraId="371EE99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Caleffi North America Inc.</w:t>
      </w:r>
    </w:p>
    <w:p w14:paraId="37F539B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Camfil Clean Air Solutions</w:t>
      </w:r>
    </w:p>
    <w:p w14:paraId="55B45A8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Chem-Aqua, Inc.</w:t>
      </w:r>
    </w:p>
    <w:p w14:paraId="0302C61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Eaton</w:t>
      </w:r>
    </w:p>
    <w:p w14:paraId="1C76254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Gallo Mechanical Services</w:t>
      </w:r>
    </w:p>
    <w:p w14:paraId="7B8165E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2E2FD7A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Healthcare Trust of America, Inc.</w:t>
      </w:r>
    </w:p>
    <w:p w14:paraId="7C707E6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Henderson Engineers</w:t>
      </w:r>
    </w:p>
    <w:p w14:paraId="02AD13E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Hospitality Energy, LLC</w:t>
      </w:r>
    </w:p>
    <w:p w14:paraId="44E03A89"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Legrand</w:t>
      </w:r>
    </w:p>
    <w:p w14:paraId="69328285"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Mazzetti</w:t>
      </w:r>
    </w:p>
    <w:p w14:paraId="51C6169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Nabholz</w:t>
      </w:r>
    </w:p>
    <w:p w14:paraId="375E46E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Nexus Integra</w:t>
      </w:r>
    </w:p>
    <w:p w14:paraId="36D2B26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Schneider Electric</w:t>
      </w:r>
    </w:p>
    <w:p w14:paraId="4C140DB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Siemens</w:t>
      </w:r>
    </w:p>
    <w:p w14:paraId="385FD51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Solar Turbines</w:t>
      </w:r>
    </w:p>
    <w:p w14:paraId="4F7EAD7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Unison Energy, LLC</w:t>
      </w:r>
    </w:p>
    <w:p w14:paraId="2DB3FC88" w14:textId="005CEE64" w:rsidR="00F354A4" w:rsidRPr="00031EF0" w:rsidRDefault="00F354A4" w:rsidP="00F354A4">
      <w:pPr>
        <w:spacing w:after="0"/>
        <w:rPr>
          <w:rFonts w:ascii="Arial" w:hAnsi="Arial" w:cs="Arial"/>
          <w:sz w:val="18"/>
          <w:szCs w:val="16"/>
        </w:rPr>
      </w:pPr>
      <w:r w:rsidRPr="00031EF0">
        <w:rPr>
          <w:rFonts w:ascii="Arial" w:hAnsi="Arial" w:cs="Arial"/>
          <w:sz w:val="18"/>
          <w:szCs w:val="16"/>
        </w:rPr>
        <w:t>Watts Water Technologies</w:t>
      </w:r>
    </w:p>
    <w:p w14:paraId="161D577E" w14:textId="783017A5" w:rsidR="00031EF0" w:rsidRPr="00031EF0" w:rsidRDefault="00031EF0" w:rsidP="00F354A4">
      <w:pPr>
        <w:spacing w:after="0"/>
        <w:rPr>
          <w:rFonts w:ascii="Arial" w:hAnsi="Arial" w:cs="Arial"/>
          <w:b/>
          <w:sz w:val="18"/>
          <w:szCs w:val="16"/>
        </w:rPr>
      </w:pPr>
    </w:p>
    <w:p w14:paraId="2A871EBF" w14:textId="73C98C6E" w:rsidR="00F354A4" w:rsidRPr="00031EF0" w:rsidRDefault="00F354A4" w:rsidP="00F354A4">
      <w:pPr>
        <w:spacing w:after="0"/>
        <w:rPr>
          <w:rFonts w:ascii="Arial" w:hAnsi="Arial" w:cs="Arial"/>
          <w:b/>
          <w:sz w:val="18"/>
          <w:szCs w:val="16"/>
        </w:rPr>
      </w:pPr>
      <w:r w:rsidRPr="00031EF0">
        <w:rPr>
          <w:rFonts w:ascii="Arial" w:hAnsi="Arial" w:cs="Arial"/>
          <w:b/>
          <w:sz w:val="18"/>
          <w:szCs w:val="16"/>
        </w:rPr>
        <w:t>Environmental Services</w:t>
      </w:r>
    </w:p>
    <w:p w14:paraId="756E2CD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3M Commercial Solutions Division</w:t>
      </w:r>
    </w:p>
    <w:p w14:paraId="1EBC0FA0"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Abatement Technologies</w:t>
      </w:r>
    </w:p>
    <w:p w14:paraId="2FB031F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AVIAN FLYAWAY, INC</w:t>
      </w:r>
    </w:p>
    <w:p w14:paraId="157A679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Bureau Veritas</w:t>
      </w:r>
    </w:p>
    <w:p w14:paraId="13E5CE6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Chem-Aqua, Inc.</w:t>
      </w:r>
    </w:p>
    <w:p w14:paraId="722CDDA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Fresh-Aire UV</w:t>
      </w:r>
    </w:p>
    <w:p w14:paraId="3E40100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3AB3DDF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HEPA Clean Specialty Products LLC</w:t>
      </w:r>
    </w:p>
    <w:p w14:paraId="21565AF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Hepacart</w:t>
      </w:r>
    </w:p>
    <w:p w14:paraId="08ED801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Joint Commission Resources</w:t>
      </w:r>
    </w:p>
    <w:p w14:paraId="1A57C69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Nabholz</w:t>
      </w:r>
    </w:p>
    <w:p w14:paraId="3469D589"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SafeTraces, Inc.</w:t>
      </w:r>
    </w:p>
    <w:p w14:paraId="5B31C455"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Tanknology</w:t>
      </w:r>
    </w:p>
    <w:p w14:paraId="1F45C95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Terracon Consultants Inc.</w:t>
      </w:r>
    </w:p>
    <w:p w14:paraId="534B08D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UV Angel</w:t>
      </w:r>
    </w:p>
    <w:p w14:paraId="23D299DD" w14:textId="388FB247" w:rsidR="00F354A4" w:rsidRPr="00031EF0" w:rsidRDefault="00F354A4" w:rsidP="00F354A4">
      <w:pPr>
        <w:spacing w:after="0"/>
        <w:rPr>
          <w:rFonts w:ascii="Arial" w:hAnsi="Arial" w:cs="Arial"/>
          <w:sz w:val="18"/>
          <w:szCs w:val="16"/>
        </w:rPr>
      </w:pPr>
      <w:r w:rsidRPr="00031EF0">
        <w:rPr>
          <w:rFonts w:ascii="Arial" w:hAnsi="Arial" w:cs="Arial"/>
          <w:sz w:val="18"/>
          <w:szCs w:val="16"/>
        </w:rPr>
        <w:t>Waterguard</w:t>
      </w:r>
    </w:p>
    <w:p w14:paraId="45C08B16" w14:textId="78665906" w:rsidR="00F354A4" w:rsidRPr="00031EF0" w:rsidRDefault="00F354A4" w:rsidP="00F354A4">
      <w:pPr>
        <w:spacing w:after="0"/>
        <w:rPr>
          <w:rFonts w:ascii="Arial" w:hAnsi="Arial" w:cs="Arial"/>
          <w:sz w:val="18"/>
          <w:szCs w:val="16"/>
        </w:rPr>
      </w:pPr>
    </w:p>
    <w:p w14:paraId="38FE0614" w14:textId="72746C1E" w:rsidR="00F354A4" w:rsidRPr="00031EF0" w:rsidRDefault="00F354A4" w:rsidP="00F354A4">
      <w:pPr>
        <w:spacing w:after="0"/>
        <w:rPr>
          <w:rFonts w:ascii="Arial" w:hAnsi="Arial" w:cs="Arial"/>
          <w:b/>
          <w:sz w:val="18"/>
          <w:szCs w:val="16"/>
        </w:rPr>
      </w:pPr>
      <w:r w:rsidRPr="00031EF0">
        <w:rPr>
          <w:rFonts w:ascii="Arial" w:hAnsi="Arial" w:cs="Arial"/>
          <w:b/>
          <w:sz w:val="18"/>
          <w:szCs w:val="16"/>
        </w:rPr>
        <w:t>Facility Equipment/Boilers/Chillers</w:t>
      </w:r>
    </w:p>
    <w:p w14:paraId="440FFDA9"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Acoustiblok</w:t>
      </w:r>
    </w:p>
    <w:p w14:paraId="3483097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Caleffi North America Inc.</w:t>
      </w:r>
    </w:p>
    <w:p w14:paraId="22102375"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Camfil Clean Air Solutions</w:t>
      </w:r>
    </w:p>
    <w:p w14:paraId="602CFC9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Carrier Corporation</w:t>
      </w:r>
    </w:p>
    <w:p w14:paraId="38E2484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Chem-Aqua, Inc.</w:t>
      </w:r>
    </w:p>
    <w:p w14:paraId="5BFC94F4"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ChillMaster</w:t>
      </w:r>
    </w:p>
    <w:p w14:paraId="03EB2C7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Gallo Mechanical Services</w:t>
      </w:r>
    </w:p>
    <w:p w14:paraId="701559D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Grainger</w:t>
      </w:r>
    </w:p>
    <w:p w14:paraId="7E24AF66"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Healthway</w:t>
      </w:r>
    </w:p>
    <w:p w14:paraId="6069C6A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Hepacart</w:t>
      </w:r>
    </w:p>
    <w:p w14:paraId="54F7C6F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Maxi-Therm Inc.</w:t>
      </w:r>
    </w:p>
    <w:p w14:paraId="4098F60E"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Milwaukee Valve Co.</w:t>
      </w:r>
    </w:p>
    <w:p w14:paraId="47244862"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MIURA AMERICA CO., LTD.</w:t>
      </w:r>
    </w:p>
    <w:p w14:paraId="55F9B483"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Nabholz</w:t>
      </w:r>
    </w:p>
    <w:p w14:paraId="678EE86B"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Nexus Integra</w:t>
      </w:r>
    </w:p>
    <w:p w14:paraId="7077411C"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Precision AirConvey Waste &amp; Linen Conveying</w:t>
      </w:r>
    </w:p>
    <w:p w14:paraId="2A09D31F"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Siemens</w:t>
      </w:r>
    </w:p>
    <w:p w14:paraId="55F52128"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SLIPNOT</w:t>
      </w:r>
    </w:p>
    <w:p w14:paraId="3805CDA7"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Spirotherm, Inc.</w:t>
      </w:r>
    </w:p>
    <w:p w14:paraId="51AF5C8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STARC Systems</w:t>
      </w:r>
    </w:p>
    <w:p w14:paraId="4F7C9CBA"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Waterguard</w:t>
      </w:r>
    </w:p>
    <w:p w14:paraId="0DE9687C" w14:textId="097244FA" w:rsidR="00F354A4" w:rsidRPr="00031EF0" w:rsidRDefault="00F354A4" w:rsidP="00F354A4">
      <w:pPr>
        <w:spacing w:after="0"/>
        <w:rPr>
          <w:rFonts w:ascii="Arial" w:hAnsi="Arial" w:cs="Arial"/>
          <w:sz w:val="18"/>
          <w:szCs w:val="16"/>
        </w:rPr>
      </w:pPr>
      <w:r w:rsidRPr="00031EF0">
        <w:rPr>
          <w:rFonts w:ascii="Arial" w:hAnsi="Arial" w:cs="Arial"/>
          <w:sz w:val="18"/>
          <w:szCs w:val="16"/>
        </w:rPr>
        <w:t>Watts Water Technologies</w:t>
      </w:r>
    </w:p>
    <w:p w14:paraId="62017882" w14:textId="21153855" w:rsidR="00F354A4" w:rsidRPr="00031EF0" w:rsidRDefault="00F354A4" w:rsidP="00F354A4">
      <w:pPr>
        <w:spacing w:after="0"/>
        <w:rPr>
          <w:rFonts w:ascii="Arial" w:hAnsi="Arial" w:cs="Arial"/>
          <w:sz w:val="18"/>
          <w:szCs w:val="16"/>
        </w:rPr>
      </w:pPr>
    </w:p>
    <w:p w14:paraId="1ECFADD4" w14:textId="3583EC83" w:rsidR="00F354A4" w:rsidRPr="00031EF0" w:rsidRDefault="00F354A4" w:rsidP="00F354A4">
      <w:pPr>
        <w:spacing w:after="0"/>
        <w:rPr>
          <w:rFonts w:ascii="Arial" w:hAnsi="Arial" w:cs="Arial"/>
          <w:b/>
          <w:sz w:val="18"/>
          <w:szCs w:val="16"/>
        </w:rPr>
      </w:pPr>
      <w:r w:rsidRPr="00031EF0">
        <w:rPr>
          <w:rFonts w:ascii="Arial" w:hAnsi="Arial" w:cs="Arial"/>
          <w:b/>
          <w:sz w:val="18"/>
          <w:szCs w:val="16"/>
        </w:rPr>
        <w:t>Fire/Life Safety</w:t>
      </w:r>
    </w:p>
    <w:p w14:paraId="3EE0599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ASSA ABLOY Opening Solutions</w:t>
      </w:r>
    </w:p>
    <w:p w14:paraId="3FD8EA7D"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ATG, a JLL company</w:t>
      </w:r>
    </w:p>
    <w:p w14:paraId="7FA89CF1" w14:textId="77777777" w:rsidR="00F354A4" w:rsidRPr="00031EF0" w:rsidRDefault="00F354A4" w:rsidP="00F354A4">
      <w:pPr>
        <w:spacing w:after="0"/>
        <w:rPr>
          <w:rFonts w:ascii="Arial" w:hAnsi="Arial" w:cs="Arial"/>
          <w:sz w:val="18"/>
          <w:szCs w:val="16"/>
        </w:rPr>
      </w:pPr>
      <w:r w:rsidRPr="00031EF0">
        <w:rPr>
          <w:rFonts w:ascii="Arial" w:hAnsi="Arial" w:cs="Arial"/>
          <w:sz w:val="18"/>
          <w:szCs w:val="16"/>
        </w:rPr>
        <w:t>Crown Fire Door Products, Inc.</w:t>
      </w:r>
    </w:p>
    <w:p w14:paraId="0299BA19"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 xml:space="preserve">Door Control Services a DH Pace Company </w:t>
      </w:r>
    </w:p>
    <w:p w14:paraId="5E84FDF6"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Fire Door Solutions</w:t>
      </w:r>
    </w:p>
    <w:p w14:paraId="2F0FBF01"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Grainger</w:t>
      </w:r>
    </w:p>
    <w:p w14:paraId="0A1F64C8"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Healthway</w:t>
      </w:r>
    </w:p>
    <w:p w14:paraId="7169F0D8"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Henderson Engineers</w:t>
      </w:r>
    </w:p>
    <w:p w14:paraId="08498469"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Kolbi Pipe Marker Co.</w:t>
      </w:r>
    </w:p>
    <w:p w14:paraId="07696007"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Medlok / Smart Tap</w:t>
      </w:r>
    </w:p>
    <w:p w14:paraId="7095A2A3"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Nabholz</w:t>
      </w:r>
    </w:p>
    <w:p w14:paraId="378D4CF6"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National Guard Products, Inc.</w:t>
      </w:r>
    </w:p>
    <w:p w14:paraId="42CE5C0C"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Securitech</w:t>
      </w:r>
    </w:p>
    <w:p w14:paraId="01AE1AAB"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Siemens</w:t>
      </w:r>
    </w:p>
    <w:p w14:paraId="0F41D197" w14:textId="77777777" w:rsidR="00F354A4" w:rsidRPr="00031EF0" w:rsidRDefault="00F354A4" w:rsidP="00031EF0">
      <w:pPr>
        <w:spacing w:after="0"/>
        <w:rPr>
          <w:rFonts w:ascii="Arial" w:hAnsi="Arial" w:cs="Arial"/>
          <w:sz w:val="18"/>
          <w:szCs w:val="16"/>
        </w:rPr>
      </w:pPr>
      <w:r w:rsidRPr="00031EF0">
        <w:rPr>
          <w:rFonts w:ascii="Arial" w:hAnsi="Arial" w:cs="Arial"/>
          <w:sz w:val="18"/>
          <w:szCs w:val="16"/>
        </w:rPr>
        <w:t xml:space="preserve">Specified Technologies, Inc. </w:t>
      </w:r>
    </w:p>
    <w:p w14:paraId="2F8AEAA6" w14:textId="461EC715" w:rsidR="00F354A4" w:rsidRPr="00031EF0" w:rsidRDefault="00F354A4" w:rsidP="00F354A4">
      <w:pPr>
        <w:spacing w:after="0"/>
        <w:rPr>
          <w:rFonts w:ascii="Arial" w:hAnsi="Arial" w:cs="Arial"/>
          <w:sz w:val="18"/>
          <w:szCs w:val="16"/>
        </w:rPr>
      </w:pPr>
      <w:r w:rsidRPr="00031EF0">
        <w:rPr>
          <w:rFonts w:ascii="Arial" w:hAnsi="Arial" w:cs="Arial"/>
          <w:sz w:val="18"/>
          <w:szCs w:val="16"/>
        </w:rPr>
        <w:t>STARC Systems</w:t>
      </w:r>
    </w:p>
    <w:p w14:paraId="703DE9EE" w14:textId="4C67AF09" w:rsidR="00F354A4" w:rsidRPr="00031EF0" w:rsidRDefault="00F354A4" w:rsidP="00F354A4">
      <w:pPr>
        <w:spacing w:after="0"/>
        <w:rPr>
          <w:rFonts w:ascii="Arial" w:hAnsi="Arial" w:cs="Arial"/>
          <w:sz w:val="18"/>
          <w:szCs w:val="16"/>
        </w:rPr>
      </w:pPr>
    </w:p>
    <w:p w14:paraId="79E38B03" w14:textId="3484240C" w:rsidR="00F354A4" w:rsidRPr="00031EF0" w:rsidRDefault="00F354A4" w:rsidP="00F354A4">
      <w:pPr>
        <w:spacing w:after="0"/>
        <w:rPr>
          <w:rFonts w:ascii="Arial" w:hAnsi="Arial" w:cs="Arial"/>
          <w:b/>
          <w:sz w:val="18"/>
          <w:szCs w:val="16"/>
        </w:rPr>
      </w:pPr>
      <w:r w:rsidRPr="00031EF0">
        <w:rPr>
          <w:rFonts w:ascii="Arial" w:hAnsi="Arial" w:cs="Arial"/>
          <w:b/>
          <w:sz w:val="18"/>
          <w:szCs w:val="16"/>
        </w:rPr>
        <w:t>HVAC Sys</w:t>
      </w:r>
      <w:r w:rsidR="00C25112" w:rsidRPr="00031EF0">
        <w:rPr>
          <w:rFonts w:ascii="Arial" w:hAnsi="Arial" w:cs="Arial"/>
          <w:b/>
          <w:sz w:val="18"/>
          <w:szCs w:val="16"/>
        </w:rPr>
        <w:t>tems</w:t>
      </w:r>
    </w:p>
    <w:p w14:paraId="29A4665E"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AAF Flanders</w:t>
      </w:r>
    </w:p>
    <w:p w14:paraId="22F7E77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AcornVac</w:t>
      </w:r>
    </w:p>
    <w:p w14:paraId="1B766B83"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Acoustiblok</w:t>
      </w:r>
    </w:p>
    <w:p w14:paraId="2907406E"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Aerobiotix, Inc.</w:t>
      </w:r>
    </w:p>
    <w:p w14:paraId="163F8C83"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American Ultraviolet</w:t>
      </w:r>
    </w:p>
    <w:p w14:paraId="1EFE3B2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Avidicare AB</w:t>
      </w:r>
    </w:p>
    <w:p w14:paraId="1A313964"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Caleffi North America Inc.</w:t>
      </w:r>
    </w:p>
    <w:p w14:paraId="6D73777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Camfil Clean Air Solutions</w:t>
      </w:r>
    </w:p>
    <w:p w14:paraId="01BAC44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Carrier Corporation</w:t>
      </w:r>
    </w:p>
    <w:p w14:paraId="7509C777"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Chem-Aqua, Inc.</w:t>
      </w:r>
    </w:p>
    <w:p w14:paraId="133605FD"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ChillMaster</w:t>
      </w:r>
    </w:p>
    <w:p w14:paraId="1A9078BB"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Climate by Design International</w:t>
      </w:r>
    </w:p>
    <w:p w14:paraId="33744BC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Daikin Applied</w:t>
      </w:r>
    </w:p>
    <w:p w14:paraId="0F8C648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Dynamic Air Quality Solutions</w:t>
      </w:r>
    </w:p>
    <w:p w14:paraId="17F8F78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Fresh-Aire UV</w:t>
      </w:r>
    </w:p>
    <w:p w14:paraId="453C5B72"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Gallo Mechanical Services</w:t>
      </w:r>
    </w:p>
    <w:p w14:paraId="378CEBB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Global Plasma Solutions</w:t>
      </w:r>
    </w:p>
    <w:p w14:paraId="343CD53B"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Grainger</w:t>
      </w:r>
    </w:p>
    <w:p w14:paraId="1CCCFFEB"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Henderson Engineers</w:t>
      </w:r>
    </w:p>
    <w:p w14:paraId="7F8298C8" w14:textId="20BB4DAC" w:rsidR="00C25112" w:rsidRPr="00031EF0" w:rsidRDefault="00C25112" w:rsidP="00C25112">
      <w:pPr>
        <w:spacing w:after="0"/>
        <w:rPr>
          <w:rFonts w:ascii="Arial" w:hAnsi="Arial" w:cs="Arial"/>
          <w:sz w:val="18"/>
          <w:szCs w:val="16"/>
        </w:rPr>
      </w:pPr>
      <w:r w:rsidRPr="00031EF0">
        <w:rPr>
          <w:rFonts w:ascii="Arial" w:hAnsi="Arial" w:cs="Arial"/>
          <w:sz w:val="18"/>
          <w:szCs w:val="16"/>
        </w:rPr>
        <w:t xml:space="preserve">HVAC Manufacturing </w:t>
      </w:r>
      <w:r w:rsidR="00DC5791" w:rsidRPr="00031EF0">
        <w:rPr>
          <w:rFonts w:ascii="Arial" w:hAnsi="Arial" w:cs="Arial"/>
          <w:sz w:val="18"/>
          <w:szCs w:val="16"/>
        </w:rPr>
        <w:t>and</w:t>
      </w:r>
      <w:r w:rsidRPr="00031EF0">
        <w:rPr>
          <w:rFonts w:ascii="Arial" w:hAnsi="Arial" w:cs="Arial"/>
          <w:sz w:val="18"/>
          <w:szCs w:val="16"/>
        </w:rPr>
        <w:t xml:space="preserve"> Technology</w:t>
      </w:r>
    </w:p>
    <w:p w14:paraId="502C3C9F" w14:textId="1D492AB0" w:rsidR="00C25112" w:rsidRPr="00031EF0" w:rsidRDefault="00C25112" w:rsidP="00C25112">
      <w:pPr>
        <w:spacing w:after="0"/>
        <w:rPr>
          <w:rFonts w:ascii="Arial" w:hAnsi="Arial" w:cs="Arial"/>
          <w:sz w:val="18"/>
          <w:szCs w:val="16"/>
        </w:rPr>
      </w:pPr>
      <w:r w:rsidRPr="00031EF0">
        <w:rPr>
          <w:rFonts w:ascii="Arial" w:hAnsi="Arial" w:cs="Arial"/>
          <w:sz w:val="18"/>
          <w:szCs w:val="16"/>
        </w:rPr>
        <w:t xml:space="preserve">IMI Hydronic Engineering </w:t>
      </w:r>
      <w:r w:rsidR="00DC5791" w:rsidRPr="00031EF0">
        <w:rPr>
          <w:rFonts w:ascii="Arial" w:hAnsi="Arial" w:cs="Arial"/>
          <w:sz w:val="18"/>
          <w:szCs w:val="16"/>
        </w:rPr>
        <w:t>Inc</w:t>
      </w:r>
      <w:r w:rsidRPr="00031EF0">
        <w:rPr>
          <w:rFonts w:ascii="Arial" w:hAnsi="Arial" w:cs="Arial"/>
          <w:sz w:val="18"/>
          <w:szCs w:val="16"/>
        </w:rPr>
        <w:t>.</w:t>
      </w:r>
    </w:p>
    <w:p w14:paraId="4C1E854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Nexus Integra</w:t>
      </w:r>
    </w:p>
    <w:p w14:paraId="49EC4671"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Pevco</w:t>
      </w:r>
    </w:p>
    <w:p w14:paraId="08573FBC"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Siemens</w:t>
      </w:r>
    </w:p>
    <w:p w14:paraId="1634CB3E"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SLD Technology, Inc.</w:t>
      </w:r>
    </w:p>
    <w:p w14:paraId="0265C8FE"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lastRenderedPageBreak/>
        <w:t>Tri-Dim Filter Corporation</w:t>
      </w:r>
    </w:p>
    <w:p w14:paraId="53290671" w14:textId="40B2BB78" w:rsidR="00F354A4" w:rsidRPr="00031EF0" w:rsidRDefault="00C25112" w:rsidP="00C25112">
      <w:pPr>
        <w:spacing w:after="0"/>
        <w:rPr>
          <w:rFonts w:ascii="Arial" w:hAnsi="Arial" w:cs="Arial"/>
          <w:sz w:val="18"/>
          <w:szCs w:val="16"/>
        </w:rPr>
      </w:pPr>
      <w:r w:rsidRPr="00031EF0">
        <w:rPr>
          <w:rFonts w:ascii="Arial" w:hAnsi="Arial" w:cs="Arial"/>
          <w:sz w:val="18"/>
          <w:szCs w:val="16"/>
        </w:rPr>
        <w:t>Victaulic</w:t>
      </w:r>
    </w:p>
    <w:p w14:paraId="09307D5C" w14:textId="7CFF8A26" w:rsidR="00C25112" w:rsidRPr="00031EF0" w:rsidRDefault="00C25112" w:rsidP="00C25112">
      <w:pPr>
        <w:spacing w:after="0"/>
        <w:rPr>
          <w:rFonts w:ascii="Arial" w:hAnsi="Arial" w:cs="Arial"/>
          <w:sz w:val="18"/>
          <w:szCs w:val="16"/>
        </w:rPr>
      </w:pPr>
    </w:p>
    <w:p w14:paraId="26A8D037" w14:textId="421F1276" w:rsidR="00C25112" w:rsidRPr="00031EF0" w:rsidRDefault="00C25112" w:rsidP="00C25112">
      <w:pPr>
        <w:spacing w:after="0"/>
        <w:rPr>
          <w:rFonts w:ascii="Arial" w:hAnsi="Arial" w:cs="Arial"/>
          <w:b/>
          <w:sz w:val="18"/>
          <w:szCs w:val="16"/>
        </w:rPr>
      </w:pPr>
      <w:r w:rsidRPr="00031EF0">
        <w:rPr>
          <w:rFonts w:ascii="Arial" w:hAnsi="Arial" w:cs="Arial"/>
          <w:b/>
          <w:sz w:val="18"/>
          <w:szCs w:val="16"/>
        </w:rPr>
        <w:t>Infection Prevention</w:t>
      </w:r>
    </w:p>
    <w:p w14:paraId="3A3BE47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3</w:t>
      </w:r>
      <w:r w:rsidRPr="00031EF0">
        <w:rPr>
          <w:rFonts w:ascii="Arial" w:hAnsi="Arial" w:cs="Arial"/>
          <w:sz w:val="18"/>
          <w:szCs w:val="16"/>
        </w:rPr>
        <w:t>M Commercial Solutions Division</w:t>
      </w:r>
    </w:p>
    <w:p w14:paraId="0E9EB4A7" w14:textId="66D5FC46" w:rsidR="00C25112" w:rsidRPr="00031EF0" w:rsidRDefault="00C25112" w:rsidP="00C25112">
      <w:pPr>
        <w:spacing w:after="0"/>
        <w:rPr>
          <w:rFonts w:ascii="Arial" w:hAnsi="Arial" w:cs="Arial"/>
          <w:sz w:val="18"/>
          <w:szCs w:val="16"/>
        </w:rPr>
      </w:pPr>
      <w:r w:rsidRPr="00031EF0">
        <w:rPr>
          <w:rFonts w:ascii="Arial" w:hAnsi="Arial" w:cs="Arial"/>
          <w:sz w:val="18"/>
          <w:szCs w:val="16"/>
        </w:rPr>
        <w:t>Abatement Technologies</w:t>
      </w:r>
    </w:p>
    <w:p w14:paraId="7985182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American Ultraviolet</w:t>
      </w:r>
    </w:p>
    <w:p w14:paraId="01FC4D77"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AVIAN FLYAWAY, INC</w:t>
      </w:r>
    </w:p>
    <w:p w14:paraId="473471D2"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Avidicare AB</w:t>
      </w:r>
    </w:p>
    <w:p w14:paraId="41FF69D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Bowman Dispensers</w:t>
      </w:r>
    </w:p>
    <w:p w14:paraId="7E8C6B2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BrainLit North America</w:t>
      </w:r>
    </w:p>
    <w:p w14:paraId="6BF83972"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Camfil Clean Air Solutions</w:t>
      </w:r>
    </w:p>
    <w:p w14:paraId="2CC0A8C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Chem-Aqua, Inc.</w:t>
      </w:r>
    </w:p>
    <w:p w14:paraId="76169B99"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Construction Specialties</w:t>
      </w:r>
    </w:p>
    <w:p w14:paraId="5C5C323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Dynamic Air Quality Solutions</w:t>
      </w:r>
    </w:p>
    <w:p w14:paraId="57FF6F13"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ER Healthcare</w:t>
      </w:r>
    </w:p>
    <w:p w14:paraId="7D5518D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Forbo Flooring Systems</w:t>
      </w:r>
    </w:p>
    <w:p w14:paraId="44A71AB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GF Piping Systems</w:t>
      </w:r>
    </w:p>
    <w:p w14:paraId="59B8CF3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Global Plasma Solutions</w:t>
      </w:r>
    </w:p>
    <w:p w14:paraId="21F38BE4"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Global Plasma Solutions</w:t>
      </w:r>
    </w:p>
    <w:p w14:paraId="174A61CD"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Grainger</w:t>
      </w:r>
    </w:p>
    <w:p w14:paraId="1B96C34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Healthway</w:t>
      </w:r>
    </w:p>
    <w:p w14:paraId="01CD368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Henderson Engineers</w:t>
      </w:r>
    </w:p>
    <w:p w14:paraId="38B2CA4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HEPA Clean Specialty Products LLC</w:t>
      </w:r>
    </w:p>
    <w:p w14:paraId="3E07578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Hepacart</w:t>
      </w:r>
    </w:p>
    <w:p w14:paraId="3AB5639B"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Hix Industries Inc.</w:t>
      </w:r>
    </w:p>
    <w:p w14:paraId="5BBB066D"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ICP Medical | TEAM Technologies</w:t>
      </w:r>
    </w:p>
    <w:p w14:paraId="30F26AA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ICRA Solutions, LLC</w:t>
      </w:r>
    </w:p>
    <w:p w14:paraId="5EF14C99"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Legrand</w:t>
      </w:r>
    </w:p>
    <w:p w14:paraId="6A146691"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LiquiTech, Inc.</w:t>
      </w:r>
    </w:p>
    <w:p w14:paraId="2BAFB27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mfPHD</w:t>
      </w:r>
    </w:p>
    <w:p w14:paraId="0E5EB81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Nexus Integra</w:t>
      </w:r>
    </w:p>
    <w:p w14:paraId="62C8B539"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Owens and Minor/Halyard</w:t>
      </w:r>
    </w:p>
    <w:p w14:paraId="48DD435E"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Paladin Healthcare LLC</w:t>
      </w:r>
    </w:p>
    <w:p w14:paraId="6B6E4A0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PURO Lighting</w:t>
      </w:r>
    </w:p>
    <w:p w14:paraId="011C0449"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SafeTraces, Inc.</w:t>
      </w:r>
    </w:p>
    <w:p w14:paraId="2ADD081D"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Siemens</w:t>
      </w:r>
    </w:p>
    <w:p w14:paraId="7C8CFEB9"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Skytron</w:t>
      </w:r>
    </w:p>
    <w:p w14:paraId="481501C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SLD Technology, Inc.</w:t>
      </w:r>
    </w:p>
    <w:p w14:paraId="68F1BCD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STARC Systems</w:t>
      </w:r>
    </w:p>
    <w:p w14:paraId="1CE6F2AE"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Strongarm Healthcare</w:t>
      </w:r>
    </w:p>
    <w:p w14:paraId="62F8BDD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UltraViolet Devices, Inc.</w:t>
      </w:r>
    </w:p>
    <w:p w14:paraId="7B990AD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Unicel Architectural Corp.</w:t>
      </w:r>
    </w:p>
    <w:p w14:paraId="394203D2"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UV Angel</w:t>
      </w:r>
    </w:p>
    <w:p w14:paraId="349952CD"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Waterguard</w:t>
      </w:r>
    </w:p>
    <w:p w14:paraId="164897D5" w14:textId="7263C518" w:rsidR="00C25112" w:rsidRPr="00031EF0" w:rsidRDefault="00C25112" w:rsidP="00C25112">
      <w:pPr>
        <w:spacing w:after="0"/>
        <w:rPr>
          <w:rFonts w:ascii="Arial" w:hAnsi="Arial" w:cs="Arial"/>
          <w:sz w:val="18"/>
          <w:szCs w:val="16"/>
        </w:rPr>
      </w:pPr>
      <w:r w:rsidRPr="00031EF0">
        <w:rPr>
          <w:rFonts w:ascii="Arial" w:hAnsi="Arial" w:cs="Arial"/>
          <w:sz w:val="18"/>
          <w:szCs w:val="16"/>
        </w:rPr>
        <w:t>Watts Water Technologies</w:t>
      </w:r>
    </w:p>
    <w:p w14:paraId="2EC73EF4" w14:textId="131CC688" w:rsidR="00031EF0" w:rsidRPr="00031EF0" w:rsidRDefault="00031EF0" w:rsidP="00C25112">
      <w:pPr>
        <w:spacing w:after="0"/>
        <w:rPr>
          <w:rFonts w:ascii="Arial" w:hAnsi="Arial" w:cs="Arial"/>
          <w:b/>
          <w:sz w:val="18"/>
          <w:szCs w:val="16"/>
        </w:rPr>
      </w:pPr>
    </w:p>
    <w:p w14:paraId="45279621" w14:textId="333C63A3" w:rsidR="00C25112" w:rsidRPr="00031EF0" w:rsidRDefault="00C25112" w:rsidP="00C25112">
      <w:pPr>
        <w:spacing w:after="0"/>
        <w:rPr>
          <w:rFonts w:ascii="Arial" w:hAnsi="Arial" w:cs="Arial"/>
          <w:b/>
          <w:sz w:val="18"/>
          <w:szCs w:val="16"/>
        </w:rPr>
      </w:pPr>
      <w:r w:rsidRPr="00031EF0">
        <w:rPr>
          <w:rFonts w:ascii="Arial" w:hAnsi="Arial" w:cs="Arial"/>
          <w:b/>
          <w:sz w:val="18"/>
          <w:szCs w:val="16"/>
        </w:rPr>
        <w:t>Interior Fixtures/Furnishings</w:t>
      </w:r>
    </w:p>
    <w:p w14:paraId="509CF6D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American Biltrite</w:t>
      </w:r>
    </w:p>
    <w:p w14:paraId="30B6A1D9"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American Ultraviolet</w:t>
      </w:r>
    </w:p>
    <w:p w14:paraId="696BD274"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AquaDesign Manufacturing</w:t>
      </w:r>
    </w:p>
    <w:p w14:paraId="6875971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Chem-Aqua, Inc.</w:t>
      </w:r>
    </w:p>
    <w:p w14:paraId="0231226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cover guard Protective Materials Division, Bainbridge International</w:t>
      </w:r>
    </w:p>
    <w:p w14:paraId="32005D0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Forbo Flooring Systems</w:t>
      </w:r>
    </w:p>
    <w:p w14:paraId="52FD5FBC"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Grainger</w:t>
      </w:r>
    </w:p>
    <w:p w14:paraId="5D4E94C0"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HARMONY CARE LLC</w:t>
      </w:r>
    </w:p>
    <w:p w14:paraId="2AAD615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Hillrom</w:t>
      </w:r>
    </w:p>
    <w:p w14:paraId="587C2D6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Interface Americas, Inc.</w:t>
      </w:r>
    </w:p>
    <w:p w14:paraId="2EE6D0B7"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La-Z-Boy Healthcare I Knu Comfort</w:t>
      </w:r>
    </w:p>
    <w:p w14:paraId="67E1BF77"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LG Electronics USA, Inc</w:t>
      </w:r>
    </w:p>
    <w:p w14:paraId="5A7B20E7"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Lightglass Lighting</w:t>
      </w:r>
    </w:p>
    <w:p w14:paraId="40AA349B"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Norva Plastics Inc</w:t>
      </w:r>
    </w:p>
    <w:p w14:paraId="5CB0ED5B"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Owens and Minor/Halyard</w:t>
      </w:r>
    </w:p>
    <w:p w14:paraId="0A8EAE1A"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Paladin Healthcare LLC</w:t>
      </w:r>
    </w:p>
    <w:p w14:paraId="1EB9E07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PDM Constructors / Durapods</w:t>
      </w:r>
    </w:p>
    <w:p w14:paraId="5BE4A72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Precision AirConvey Waste &amp; Linen Conveying</w:t>
      </w:r>
    </w:p>
    <w:p w14:paraId="6DED0A95"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ProPharma Cleanrooms</w:t>
      </w:r>
    </w:p>
    <w:p w14:paraId="39BBF5A8"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Res-Tek, Inc.</w:t>
      </w:r>
    </w:p>
    <w:p w14:paraId="7ACC0DDC"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Sky Factory</w:t>
      </w:r>
    </w:p>
    <w:p w14:paraId="013CBD57"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Skytron</w:t>
      </w:r>
    </w:p>
    <w:p w14:paraId="1238755F" w14:textId="77777777" w:rsidR="00C25112" w:rsidRPr="00031EF0" w:rsidRDefault="00C25112" w:rsidP="00C25112">
      <w:pPr>
        <w:spacing w:after="0"/>
        <w:rPr>
          <w:rFonts w:ascii="Arial" w:hAnsi="Arial" w:cs="Arial"/>
          <w:sz w:val="18"/>
          <w:szCs w:val="16"/>
        </w:rPr>
      </w:pPr>
      <w:r w:rsidRPr="00031EF0">
        <w:rPr>
          <w:rFonts w:ascii="Arial" w:hAnsi="Arial" w:cs="Arial"/>
          <w:sz w:val="18"/>
          <w:szCs w:val="16"/>
        </w:rPr>
        <w:t>SLIPNOT</w:t>
      </w:r>
    </w:p>
    <w:p w14:paraId="05E58CB1" w14:textId="13288D26" w:rsidR="00C25112" w:rsidRPr="00031EF0" w:rsidRDefault="00C25112" w:rsidP="00C25112">
      <w:pPr>
        <w:spacing w:after="0"/>
        <w:rPr>
          <w:rFonts w:ascii="Arial" w:hAnsi="Arial" w:cs="Arial"/>
          <w:sz w:val="18"/>
          <w:szCs w:val="16"/>
        </w:rPr>
      </w:pPr>
      <w:r w:rsidRPr="00031EF0">
        <w:rPr>
          <w:rFonts w:ascii="Arial" w:hAnsi="Arial" w:cs="Arial"/>
          <w:sz w:val="18"/>
          <w:szCs w:val="16"/>
        </w:rPr>
        <w:t>Waterguard</w:t>
      </w:r>
    </w:p>
    <w:p w14:paraId="097B7C9B" w14:textId="505CBCF3" w:rsidR="00031EF0" w:rsidRPr="00031EF0" w:rsidRDefault="00031EF0" w:rsidP="00C25112">
      <w:pPr>
        <w:spacing w:after="0"/>
        <w:rPr>
          <w:rFonts w:ascii="Arial" w:hAnsi="Arial" w:cs="Arial"/>
          <w:sz w:val="18"/>
          <w:szCs w:val="16"/>
        </w:rPr>
      </w:pPr>
    </w:p>
    <w:p w14:paraId="72D30B52" w14:textId="0E32DD34" w:rsidR="00031EF0" w:rsidRPr="00031EF0" w:rsidRDefault="00031EF0" w:rsidP="00C25112">
      <w:pPr>
        <w:spacing w:after="0"/>
        <w:rPr>
          <w:rFonts w:ascii="Arial" w:hAnsi="Arial" w:cs="Arial"/>
          <w:b/>
          <w:sz w:val="18"/>
          <w:szCs w:val="16"/>
        </w:rPr>
      </w:pPr>
      <w:r w:rsidRPr="00031EF0">
        <w:rPr>
          <w:rFonts w:ascii="Arial" w:hAnsi="Arial" w:cs="Arial"/>
          <w:b/>
          <w:sz w:val="18"/>
          <w:szCs w:val="16"/>
        </w:rPr>
        <w:t>Lighting Systems</w:t>
      </w:r>
    </w:p>
    <w:p w14:paraId="4ED542BE"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Accu-Tech Corporation</w:t>
      </w:r>
    </w:p>
    <w:p w14:paraId="666E5135"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American Ultraviolet</w:t>
      </w:r>
    </w:p>
    <w:p w14:paraId="312E4475"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ArchKey Solutions</w:t>
      </w:r>
    </w:p>
    <w:p w14:paraId="57050D0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BrainLit North America</w:t>
      </w:r>
    </w:p>
    <w:p w14:paraId="77D28FA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Cooper Lighting Solutions</w:t>
      </w:r>
    </w:p>
    <w:p w14:paraId="63DEC586"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Grainger</w:t>
      </w:r>
    </w:p>
    <w:p w14:paraId="744C923F"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Healthcare Lighting</w:t>
      </w:r>
    </w:p>
    <w:p w14:paraId="389382A8"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Henderson Engineers</w:t>
      </w:r>
    </w:p>
    <w:p w14:paraId="0E0845F8"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Kenall Lighting</w:t>
      </w:r>
    </w:p>
    <w:p w14:paraId="6E70F3E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Legrand</w:t>
      </w:r>
    </w:p>
    <w:p w14:paraId="7E493F86"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Lightglass Lighting</w:t>
      </w:r>
    </w:p>
    <w:p w14:paraId="5B1705D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Nexus Integra</w:t>
      </w:r>
    </w:p>
    <w:p w14:paraId="1D4712C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Siemens</w:t>
      </w:r>
    </w:p>
    <w:p w14:paraId="4AA8D6D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Sky Factory</w:t>
      </w:r>
    </w:p>
    <w:p w14:paraId="4A47529E"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Skytron</w:t>
      </w:r>
    </w:p>
    <w:p w14:paraId="5F9DCEEF" w14:textId="10C9A4CD" w:rsidR="00031EF0" w:rsidRPr="00031EF0" w:rsidRDefault="00031EF0" w:rsidP="00031EF0">
      <w:pPr>
        <w:spacing w:after="0"/>
        <w:rPr>
          <w:rFonts w:ascii="Arial" w:hAnsi="Arial" w:cs="Arial"/>
          <w:sz w:val="18"/>
          <w:szCs w:val="16"/>
        </w:rPr>
      </w:pPr>
      <w:r w:rsidRPr="00031EF0">
        <w:rPr>
          <w:rFonts w:ascii="Arial" w:hAnsi="Arial" w:cs="Arial"/>
          <w:sz w:val="18"/>
          <w:szCs w:val="16"/>
        </w:rPr>
        <w:t>SLD Technology, Inc.</w:t>
      </w:r>
    </w:p>
    <w:p w14:paraId="21247252" w14:textId="506DC0E3" w:rsidR="00031EF0" w:rsidRPr="00031EF0" w:rsidRDefault="00031EF0" w:rsidP="00031EF0">
      <w:pPr>
        <w:spacing w:after="0"/>
        <w:rPr>
          <w:rFonts w:ascii="Arial" w:hAnsi="Arial" w:cs="Arial"/>
          <w:b/>
          <w:sz w:val="18"/>
          <w:szCs w:val="16"/>
        </w:rPr>
      </w:pPr>
    </w:p>
    <w:p w14:paraId="08DB4BCA" w14:textId="676B7997" w:rsidR="00031EF0" w:rsidRPr="00031EF0" w:rsidRDefault="00031EF0" w:rsidP="00031EF0">
      <w:pPr>
        <w:spacing w:after="0"/>
        <w:rPr>
          <w:rFonts w:ascii="Arial" w:hAnsi="Arial" w:cs="Arial"/>
          <w:b/>
          <w:sz w:val="18"/>
          <w:szCs w:val="16"/>
        </w:rPr>
      </w:pPr>
      <w:r w:rsidRPr="00031EF0">
        <w:rPr>
          <w:rFonts w:ascii="Arial" w:hAnsi="Arial" w:cs="Arial"/>
          <w:b/>
          <w:sz w:val="18"/>
          <w:szCs w:val="16"/>
        </w:rPr>
        <w:t>Medical Gas and Equipment</w:t>
      </w:r>
    </w:p>
    <w:p w14:paraId="7B6E38A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Hillrom</w:t>
      </w:r>
    </w:p>
    <w:p w14:paraId="4E81349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HSI (Hospital Systems, Inc)</w:t>
      </w:r>
    </w:p>
    <w:p w14:paraId="4DCA71E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Legrand</w:t>
      </w:r>
    </w:p>
    <w:p w14:paraId="6A813D0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Lokring Medical Gas</w:t>
      </w:r>
    </w:p>
    <w:p w14:paraId="7B0E3A22"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MediTrac By OmegaFlex</w:t>
      </w:r>
    </w:p>
    <w:p w14:paraId="6BD92455"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Medlok / Smart Tap</w:t>
      </w:r>
    </w:p>
    <w:p w14:paraId="0453C5FF"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Messer</w:t>
      </w:r>
    </w:p>
    <w:p w14:paraId="1CDF7785"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Milwaukee Valve Co.</w:t>
      </w:r>
    </w:p>
    <w:p w14:paraId="43F8DF6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Modular Services Company</w:t>
      </w:r>
    </w:p>
    <w:p w14:paraId="3D9FC4E4"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Nexus Integra</w:t>
      </w:r>
    </w:p>
    <w:p w14:paraId="3551416F"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Norva Plastics Inc</w:t>
      </w:r>
    </w:p>
    <w:p w14:paraId="09481AA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OneEQ</w:t>
      </w:r>
    </w:p>
    <w:p w14:paraId="2E33AF58"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Paladin Healthcare LLC</w:t>
      </w:r>
    </w:p>
    <w:p w14:paraId="2B79F556" w14:textId="541F5304" w:rsidR="00031EF0" w:rsidRPr="00031EF0" w:rsidRDefault="00031EF0" w:rsidP="00031EF0">
      <w:pPr>
        <w:spacing w:after="0"/>
        <w:rPr>
          <w:rFonts w:ascii="Arial" w:hAnsi="Arial" w:cs="Arial"/>
          <w:sz w:val="18"/>
          <w:szCs w:val="16"/>
        </w:rPr>
      </w:pPr>
      <w:r w:rsidRPr="00031EF0">
        <w:rPr>
          <w:rFonts w:ascii="Arial" w:hAnsi="Arial" w:cs="Arial"/>
          <w:sz w:val="18"/>
          <w:szCs w:val="16"/>
        </w:rPr>
        <w:t>Skytron</w:t>
      </w:r>
    </w:p>
    <w:p w14:paraId="5679FBCB" w14:textId="51F8FCD0" w:rsidR="00031EF0" w:rsidRPr="00031EF0" w:rsidRDefault="00031EF0" w:rsidP="00031EF0">
      <w:pPr>
        <w:spacing w:after="0"/>
        <w:rPr>
          <w:rFonts w:ascii="Arial" w:hAnsi="Arial" w:cs="Arial"/>
          <w:sz w:val="18"/>
          <w:szCs w:val="16"/>
        </w:rPr>
      </w:pPr>
    </w:p>
    <w:p w14:paraId="608C2088" w14:textId="5BB63452" w:rsidR="00031EF0" w:rsidRPr="00031EF0" w:rsidRDefault="00031EF0" w:rsidP="00031EF0">
      <w:pPr>
        <w:spacing w:after="0"/>
        <w:rPr>
          <w:rFonts w:ascii="Arial" w:hAnsi="Arial" w:cs="Arial"/>
          <w:b/>
          <w:sz w:val="18"/>
          <w:szCs w:val="16"/>
        </w:rPr>
      </w:pPr>
      <w:r w:rsidRPr="00031EF0">
        <w:rPr>
          <w:rFonts w:ascii="Arial" w:hAnsi="Arial" w:cs="Arial"/>
          <w:b/>
          <w:sz w:val="18"/>
          <w:szCs w:val="16"/>
        </w:rPr>
        <w:lastRenderedPageBreak/>
        <w:t>Plumbing Products and Services</w:t>
      </w:r>
    </w:p>
    <w:p w14:paraId="13521E22" w14:textId="00BA9F5D" w:rsidR="00031EF0" w:rsidRPr="00031EF0" w:rsidRDefault="00031EF0" w:rsidP="00031EF0">
      <w:pPr>
        <w:spacing w:after="0"/>
        <w:rPr>
          <w:rFonts w:ascii="Arial" w:hAnsi="Arial" w:cs="Arial"/>
          <w:sz w:val="18"/>
          <w:szCs w:val="16"/>
        </w:rPr>
      </w:pPr>
      <w:r w:rsidRPr="00031EF0">
        <w:rPr>
          <w:rFonts w:ascii="Arial" w:hAnsi="Arial" w:cs="Arial"/>
          <w:sz w:val="18"/>
          <w:szCs w:val="16"/>
        </w:rPr>
        <w:t>Colombo Sales &amp; Engineering, Inc</w:t>
      </w:r>
    </w:p>
    <w:p w14:paraId="505AB08E"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Gallo Mechanical Services</w:t>
      </w:r>
    </w:p>
    <w:p w14:paraId="423405E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GF Piping Systems</w:t>
      </w:r>
    </w:p>
    <w:p w14:paraId="60D2A82F"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Grainger</w:t>
      </w:r>
    </w:p>
    <w:p w14:paraId="0C8B014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Medlok / Smart Tap</w:t>
      </w:r>
    </w:p>
    <w:p w14:paraId="4BBD7B8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Milwaukee Valve Co.</w:t>
      </w:r>
    </w:p>
    <w:p w14:paraId="3F37D4D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Nephros, Inc.</w:t>
      </w:r>
    </w:p>
    <w:p w14:paraId="5BEDE352"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NewAge Casting</w:t>
      </w:r>
    </w:p>
    <w:p w14:paraId="5036B41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Nexus Integra</w:t>
      </w:r>
    </w:p>
    <w:p w14:paraId="5DA83830"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PDM Constructors / Durapods</w:t>
      </w:r>
    </w:p>
    <w:p w14:paraId="1980751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Victaulic</w:t>
      </w:r>
    </w:p>
    <w:p w14:paraId="70198DAF"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Watts Water Technologies</w:t>
      </w:r>
    </w:p>
    <w:p w14:paraId="0B6999B1" w14:textId="12805F39" w:rsidR="00031EF0" w:rsidRPr="00031EF0" w:rsidRDefault="00031EF0" w:rsidP="00031EF0">
      <w:pPr>
        <w:spacing w:after="0"/>
        <w:rPr>
          <w:rFonts w:ascii="Arial" w:hAnsi="Arial" w:cs="Arial"/>
          <w:sz w:val="18"/>
          <w:szCs w:val="16"/>
        </w:rPr>
      </w:pPr>
      <w:r w:rsidRPr="00031EF0">
        <w:rPr>
          <w:rFonts w:ascii="Arial" w:hAnsi="Arial" w:cs="Arial"/>
          <w:sz w:val="18"/>
          <w:szCs w:val="16"/>
        </w:rPr>
        <w:t>Willoughby Industries</w:t>
      </w:r>
    </w:p>
    <w:p w14:paraId="3B805C09" w14:textId="5535E4A5" w:rsidR="00031EF0" w:rsidRPr="00031EF0" w:rsidRDefault="00031EF0" w:rsidP="00031EF0">
      <w:pPr>
        <w:spacing w:after="0"/>
        <w:rPr>
          <w:rFonts w:ascii="Arial" w:hAnsi="Arial" w:cs="Arial"/>
          <w:sz w:val="18"/>
          <w:szCs w:val="16"/>
        </w:rPr>
      </w:pPr>
    </w:p>
    <w:p w14:paraId="5E6ED949" w14:textId="6CF384AD" w:rsidR="00031EF0" w:rsidRPr="00031EF0" w:rsidRDefault="00031EF0" w:rsidP="00031EF0">
      <w:pPr>
        <w:spacing w:after="0"/>
        <w:rPr>
          <w:rFonts w:ascii="Arial" w:hAnsi="Arial" w:cs="Arial"/>
          <w:b/>
          <w:sz w:val="18"/>
          <w:szCs w:val="16"/>
        </w:rPr>
      </w:pPr>
      <w:r w:rsidRPr="00031EF0">
        <w:rPr>
          <w:rFonts w:ascii="Arial" w:hAnsi="Arial" w:cs="Arial"/>
          <w:b/>
          <w:sz w:val="18"/>
          <w:szCs w:val="16"/>
        </w:rPr>
        <w:t>Safety and Security</w:t>
      </w:r>
    </w:p>
    <w:p w14:paraId="1000CB7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Accu-Tech Corporation</w:t>
      </w:r>
    </w:p>
    <w:p w14:paraId="098ABB2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Acoustiblok</w:t>
      </w:r>
    </w:p>
    <w:p w14:paraId="2A3B552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Allegion</w:t>
      </w:r>
    </w:p>
    <w:p w14:paraId="413DE480"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American Ultraviolet</w:t>
      </w:r>
    </w:p>
    <w:p w14:paraId="7E73D298"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ArchKey Solutions</w:t>
      </w:r>
    </w:p>
    <w:p w14:paraId="3C631817"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ASSA ABLOY Opening Solutions</w:t>
      </w:r>
    </w:p>
    <w:p w14:paraId="40A00266"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AVIAN FLYAWAY, INC</w:t>
      </w:r>
    </w:p>
    <w:p w14:paraId="5588C6F0"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Bender Inc.</w:t>
      </w:r>
    </w:p>
    <w:p w14:paraId="7B44D4C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Bowman Dispensers</w:t>
      </w:r>
    </w:p>
    <w:p w14:paraId="1AA2DBB7"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Caleffi North America Inc.</w:t>
      </w:r>
    </w:p>
    <w:p w14:paraId="74D3A8A9"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Grainger</w:t>
      </w:r>
    </w:p>
    <w:p w14:paraId="76FA4989"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Gripple Inc.</w:t>
      </w:r>
    </w:p>
    <w:p w14:paraId="7AE40D9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Hepacart</w:t>
      </w:r>
    </w:p>
    <w:p w14:paraId="19E97D2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IMEDCO America</w:t>
      </w:r>
    </w:p>
    <w:p w14:paraId="2D73C07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Kolbi Pipe Marker Co.</w:t>
      </w:r>
    </w:p>
    <w:p w14:paraId="4CAACFD9"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Legrand</w:t>
      </w:r>
    </w:p>
    <w:p w14:paraId="4FF48A07"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Medlok / Smart Tap</w:t>
      </w:r>
    </w:p>
    <w:p w14:paraId="73601258"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Norva Plastics Inc</w:t>
      </w:r>
    </w:p>
    <w:p w14:paraId="47ACB81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Owens and Minor/Halyard</w:t>
      </w:r>
    </w:p>
    <w:p w14:paraId="481E7F5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Schneider Electric</w:t>
      </w:r>
    </w:p>
    <w:p w14:paraId="5508805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Scimedico</w:t>
      </w:r>
    </w:p>
    <w:p w14:paraId="4230E2A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Securitech</w:t>
      </w:r>
    </w:p>
    <w:p w14:paraId="6874C27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Siemens</w:t>
      </w:r>
    </w:p>
    <w:p w14:paraId="625625B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SLD Technology, Inc.</w:t>
      </w:r>
    </w:p>
    <w:p w14:paraId="1DF23520"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Unicel Architectural Corp.</w:t>
      </w:r>
    </w:p>
    <w:p w14:paraId="5E48AEF6" w14:textId="0F917B44" w:rsidR="00031EF0" w:rsidRPr="00031EF0" w:rsidRDefault="00031EF0" w:rsidP="00031EF0">
      <w:pPr>
        <w:spacing w:after="0"/>
        <w:rPr>
          <w:rFonts w:ascii="Arial" w:hAnsi="Arial" w:cs="Arial"/>
          <w:sz w:val="18"/>
          <w:szCs w:val="16"/>
        </w:rPr>
      </w:pPr>
      <w:r w:rsidRPr="00031EF0">
        <w:rPr>
          <w:rFonts w:ascii="Arial" w:hAnsi="Arial" w:cs="Arial"/>
          <w:sz w:val="18"/>
          <w:szCs w:val="16"/>
        </w:rPr>
        <w:t>Waterguard</w:t>
      </w:r>
    </w:p>
    <w:p w14:paraId="255523CF" w14:textId="1D8DA14E" w:rsidR="00031EF0" w:rsidRPr="00031EF0" w:rsidRDefault="00031EF0" w:rsidP="00031EF0">
      <w:pPr>
        <w:spacing w:after="0"/>
        <w:rPr>
          <w:rFonts w:ascii="Arial" w:hAnsi="Arial" w:cs="Arial"/>
          <w:b/>
          <w:sz w:val="18"/>
          <w:szCs w:val="16"/>
        </w:rPr>
      </w:pPr>
    </w:p>
    <w:p w14:paraId="3A575C00" w14:textId="0E426CD0" w:rsidR="00031EF0" w:rsidRPr="00031EF0" w:rsidRDefault="00031EF0" w:rsidP="00031EF0">
      <w:pPr>
        <w:spacing w:after="0"/>
        <w:rPr>
          <w:rFonts w:ascii="Arial" w:hAnsi="Arial" w:cs="Arial"/>
          <w:b/>
          <w:sz w:val="18"/>
          <w:szCs w:val="16"/>
        </w:rPr>
      </w:pPr>
      <w:r w:rsidRPr="00031EF0">
        <w:rPr>
          <w:rFonts w:ascii="Arial" w:hAnsi="Arial" w:cs="Arial"/>
          <w:b/>
          <w:sz w:val="18"/>
          <w:szCs w:val="16"/>
        </w:rPr>
        <w:t>Signage/Wayfinding</w:t>
      </w:r>
    </w:p>
    <w:p w14:paraId="4E2F6A0A"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Accu-Tech Corporation</w:t>
      </w:r>
    </w:p>
    <w:p w14:paraId="0C03EB0F"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Global Plasma Solutions</w:t>
      </w:r>
    </w:p>
    <w:p w14:paraId="0D5D67B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Grainger</w:t>
      </w:r>
    </w:p>
    <w:p w14:paraId="53613D2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Marking Services Inc.</w:t>
      </w:r>
    </w:p>
    <w:p w14:paraId="5473372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Remar Technologies Group</w:t>
      </w:r>
    </w:p>
    <w:p w14:paraId="6317283B"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SignAgent</w:t>
      </w:r>
    </w:p>
    <w:p w14:paraId="0A6F5C9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VITEC, Inc.</w:t>
      </w:r>
    </w:p>
    <w:p w14:paraId="4A6E454F" w14:textId="1C1C7BE5" w:rsidR="00031EF0" w:rsidRPr="00031EF0" w:rsidRDefault="00031EF0" w:rsidP="00031EF0">
      <w:pPr>
        <w:spacing w:after="0"/>
        <w:rPr>
          <w:rFonts w:ascii="Arial" w:hAnsi="Arial" w:cs="Arial"/>
          <w:sz w:val="18"/>
          <w:szCs w:val="16"/>
        </w:rPr>
      </w:pPr>
      <w:r w:rsidRPr="00031EF0">
        <w:rPr>
          <w:rFonts w:ascii="Arial" w:hAnsi="Arial" w:cs="Arial"/>
          <w:sz w:val="18"/>
          <w:szCs w:val="16"/>
        </w:rPr>
        <w:t>Z-Band Technologies</w:t>
      </w:r>
    </w:p>
    <w:p w14:paraId="3BC89E4B" w14:textId="33D4CB3C" w:rsidR="00031EF0" w:rsidRPr="00031EF0" w:rsidRDefault="00031EF0" w:rsidP="00031EF0">
      <w:pPr>
        <w:spacing w:after="0"/>
        <w:rPr>
          <w:rFonts w:ascii="Arial" w:hAnsi="Arial" w:cs="Arial"/>
          <w:b/>
          <w:sz w:val="18"/>
          <w:szCs w:val="16"/>
        </w:rPr>
      </w:pPr>
    </w:p>
    <w:p w14:paraId="51F1DD61" w14:textId="6E89E950" w:rsidR="00031EF0" w:rsidRPr="00031EF0" w:rsidRDefault="00031EF0" w:rsidP="00031EF0">
      <w:pPr>
        <w:spacing w:after="0"/>
        <w:rPr>
          <w:rFonts w:ascii="Arial" w:hAnsi="Arial" w:cs="Arial"/>
          <w:b/>
          <w:sz w:val="18"/>
          <w:szCs w:val="16"/>
        </w:rPr>
      </w:pPr>
      <w:r w:rsidRPr="00031EF0">
        <w:rPr>
          <w:rFonts w:ascii="Arial" w:hAnsi="Arial" w:cs="Arial"/>
          <w:b/>
          <w:sz w:val="18"/>
          <w:szCs w:val="16"/>
        </w:rPr>
        <w:t>Water Systems</w:t>
      </w:r>
    </w:p>
    <w:p w14:paraId="16A11EF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American Ultraviolet</w:t>
      </w:r>
    </w:p>
    <w:p w14:paraId="3E2E8736"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Chem-Aqua, Inc.</w:t>
      </w:r>
    </w:p>
    <w:p w14:paraId="1A05EF0C"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GF Piping Systems</w:t>
      </w:r>
    </w:p>
    <w:p w14:paraId="70B05D53"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Grainger</w:t>
      </w:r>
    </w:p>
    <w:p w14:paraId="38F91B4F" w14:textId="1DF370EA" w:rsidR="00031EF0" w:rsidRPr="00031EF0" w:rsidRDefault="00031EF0" w:rsidP="00031EF0">
      <w:pPr>
        <w:spacing w:after="0"/>
        <w:rPr>
          <w:rFonts w:ascii="Arial" w:hAnsi="Arial" w:cs="Arial"/>
          <w:sz w:val="18"/>
          <w:szCs w:val="16"/>
        </w:rPr>
      </w:pPr>
      <w:r w:rsidRPr="00031EF0">
        <w:rPr>
          <w:rFonts w:ascii="Arial" w:hAnsi="Arial" w:cs="Arial"/>
          <w:sz w:val="18"/>
          <w:szCs w:val="16"/>
        </w:rPr>
        <w:t xml:space="preserve">IMI Hydronic Engineering </w:t>
      </w:r>
      <w:r w:rsidR="00DC5791" w:rsidRPr="00031EF0">
        <w:rPr>
          <w:rFonts w:ascii="Arial" w:hAnsi="Arial" w:cs="Arial"/>
          <w:sz w:val="18"/>
          <w:szCs w:val="16"/>
        </w:rPr>
        <w:t>Inc</w:t>
      </w:r>
      <w:r w:rsidRPr="00031EF0">
        <w:rPr>
          <w:rFonts w:ascii="Arial" w:hAnsi="Arial" w:cs="Arial"/>
          <w:sz w:val="18"/>
          <w:szCs w:val="16"/>
        </w:rPr>
        <w:t>.</w:t>
      </w:r>
    </w:p>
    <w:p w14:paraId="47997DBD"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Kolbi Pipe Marker Co.</w:t>
      </w:r>
    </w:p>
    <w:p w14:paraId="6679A5E8"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LiquiTech, Inc.</w:t>
      </w:r>
    </w:p>
    <w:p w14:paraId="5BA9BFF6"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Maxi-Therm Inc.</w:t>
      </w:r>
    </w:p>
    <w:p w14:paraId="6F67046D" w14:textId="7655FBCC" w:rsidR="00031EF0" w:rsidRPr="00031EF0" w:rsidRDefault="00031EF0" w:rsidP="00031EF0">
      <w:pPr>
        <w:spacing w:after="0"/>
        <w:rPr>
          <w:rFonts w:ascii="Arial" w:hAnsi="Arial" w:cs="Arial"/>
          <w:sz w:val="18"/>
          <w:szCs w:val="16"/>
        </w:rPr>
      </w:pPr>
      <w:r w:rsidRPr="00031EF0">
        <w:rPr>
          <w:rFonts w:ascii="Arial" w:hAnsi="Arial" w:cs="Arial"/>
          <w:sz w:val="18"/>
          <w:szCs w:val="16"/>
        </w:rPr>
        <w:t>Nephros, Inc.</w:t>
      </w:r>
    </w:p>
    <w:p w14:paraId="5E21C381"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Nexus Integra</w:t>
      </w:r>
    </w:p>
    <w:p w14:paraId="50561A15" w14:textId="77777777" w:rsidR="00031EF0" w:rsidRPr="00031EF0" w:rsidRDefault="00031EF0" w:rsidP="00031EF0">
      <w:pPr>
        <w:spacing w:after="0"/>
        <w:rPr>
          <w:rFonts w:ascii="Arial" w:hAnsi="Arial" w:cs="Arial"/>
          <w:sz w:val="18"/>
          <w:szCs w:val="16"/>
        </w:rPr>
      </w:pPr>
      <w:r w:rsidRPr="00031EF0">
        <w:rPr>
          <w:rFonts w:ascii="Arial" w:hAnsi="Arial" w:cs="Arial"/>
          <w:sz w:val="18"/>
          <w:szCs w:val="16"/>
        </w:rPr>
        <w:t>Victaulic</w:t>
      </w:r>
    </w:p>
    <w:p w14:paraId="4F51269A" w14:textId="123378E4" w:rsidR="00031EF0" w:rsidRPr="00031EF0" w:rsidRDefault="00031EF0" w:rsidP="00031EF0">
      <w:pPr>
        <w:spacing w:after="0"/>
        <w:rPr>
          <w:rFonts w:ascii="Arial" w:hAnsi="Arial" w:cs="Arial"/>
          <w:sz w:val="18"/>
          <w:szCs w:val="16"/>
        </w:rPr>
        <w:sectPr w:rsidR="00031EF0" w:rsidRPr="00031EF0" w:rsidSect="00031EF0">
          <w:type w:val="continuous"/>
          <w:pgSz w:w="12240" w:h="15840"/>
          <w:pgMar w:top="1440" w:right="1440" w:bottom="1440" w:left="1440" w:header="720" w:footer="720" w:gutter="0"/>
          <w:cols w:num="2" w:space="720"/>
          <w:docGrid w:linePitch="360"/>
        </w:sectPr>
      </w:pPr>
      <w:r w:rsidRPr="00031EF0">
        <w:rPr>
          <w:rFonts w:ascii="Arial" w:hAnsi="Arial" w:cs="Arial"/>
          <w:sz w:val="18"/>
          <w:szCs w:val="16"/>
        </w:rPr>
        <w:t>Watts Water Technologies</w:t>
      </w:r>
    </w:p>
    <w:p w14:paraId="6A2E8332" w14:textId="77777777" w:rsidR="00031EF0" w:rsidRPr="00031EF0" w:rsidRDefault="00031EF0">
      <w:pPr>
        <w:spacing w:after="0"/>
        <w:rPr>
          <w:rFonts w:ascii="Arial" w:hAnsi="Arial" w:cs="Arial"/>
          <w:sz w:val="36"/>
        </w:rPr>
        <w:sectPr w:rsidR="00031EF0" w:rsidRPr="00031EF0" w:rsidSect="00EB5FD6">
          <w:type w:val="continuous"/>
          <w:pgSz w:w="12240" w:h="15840"/>
          <w:pgMar w:top="1440" w:right="360" w:bottom="1080" w:left="1440" w:header="720" w:footer="720" w:gutter="0"/>
          <w:cols w:space="720"/>
          <w:docGrid w:linePitch="360"/>
        </w:sectPr>
      </w:pPr>
    </w:p>
    <w:p w14:paraId="2BFE3492" w14:textId="4E3F3704" w:rsidR="00F354A4" w:rsidRPr="00031EF0" w:rsidRDefault="00F354A4">
      <w:pPr>
        <w:spacing w:after="0"/>
        <w:rPr>
          <w:rFonts w:ascii="Arial" w:hAnsi="Arial" w:cs="Arial"/>
          <w:sz w:val="36"/>
        </w:rPr>
      </w:pPr>
    </w:p>
    <w:sectPr w:rsidR="00F354A4" w:rsidRPr="00031EF0" w:rsidSect="00EB5FD6">
      <w:type w:val="continuous"/>
      <w:pgSz w:w="12240" w:h="15840"/>
      <w:pgMar w:top="1440" w:right="36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DEA60" w14:textId="77777777" w:rsidR="007C27FF" w:rsidRDefault="007C27FF" w:rsidP="006E1F00">
      <w:pPr>
        <w:spacing w:after="0" w:line="240" w:lineRule="auto"/>
      </w:pPr>
      <w:r>
        <w:separator/>
      </w:r>
    </w:p>
  </w:endnote>
  <w:endnote w:type="continuationSeparator" w:id="0">
    <w:p w14:paraId="2C078E21" w14:textId="77777777" w:rsidR="007C27FF" w:rsidRDefault="007C27FF" w:rsidP="006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DD468" w14:textId="77777777" w:rsidR="007C27FF" w:rsidRDefault="007C27FF" w:rsidP="006E1F00">
      <w:pPr>
        <w:spacing w:after="0" w:line="240" w:lineRule="auto"/>
      </w:pPr>
      <w:r>
        <w:separator/>
      </w:r>
    </w:p>
  </w:footnote>
  <w:footnote w:type="continuationSeparator" w:id="0">
    <w:p w14:paraId="00048977" w14:textId="77777777" w:rsidR="007C27FF" w:rsidRDefault="007C27FF" w:rsidP="006E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C76F" w14:textId="77777777" w:rsidR="00DF3D4B" w:rsidRDefault="00DF3D4B">
    <w:pPr>
      <w:pStyle w:val="Header"/>
    </w:pPr>
    <w:r w:rsidRPr="00792539">
      <w:rPr>
        <w:noProof/>
      </w:rPr>
      <w:drawing>
        <wp:anchor distT="0" distB="0" distL="114300" distR="114300" simplePos="0" relativeHeight="251659264" behindDoc="0" locked="0" layoutInCell="1" allowOverlap="1" wp14:anchorId="7C3E39BA" wp14:editId="7A39803D">
          <wp:simplePos x="0" y="0"/>
          <wp:positionH relativeFrom="column">
            <wp:posOffset>-996778</wp:posOffset>
          </wp:positionH>
          <wp:positionV relativeFrom="paragraph">
            <wp:posOffset>-453373</wp:posOffset>
          </wp:positionV>
          <wp:extent cx="8157011" cy="1293341"/>
          <wp:effectExtent l="0" t="0" r="0" b="2540"/>
          <wp:wrapThrough wrapText="bothSides">
            <wp:wrapPolygon edited="0">
              <wp:start x="0" y="0"/>
              <wp:lineTo x="0" y="21324"/>
              <wp:lineTo x="21541" y="21324"/>
              <wp:lineTo x="21541"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57011" cy="129334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08E3"/>
    <w:multiLevelType w:val="hybridMultilevel"/>
    <w:tmpl w:val="C81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9B40AC"/>
    <w:multiLevelType w:val="hybridMultilevel"/>
    <w:tmpl w:val="F380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5"/>
  </w:num>
  <w:num w:numId="5">
    <w:abstractNumId w:val="0"/>
  </w:num>
  <w:num w:numId="6">
    <w:abstractNumId w:val="1"/>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39"/>
    <w:rsid w:val="00022ED3"/>
    <w:rsid w:val="0003195B"/>
    <w:rsid w:val="00031EF0"/>
    <w:rsid w:val="00033304"/>
    <w:rsid w:val="00047BD9"/>
    <w:rsid w:val="00063951"/>
    <w:rsid w:val="00063DBB"/>
    <w:rsid w:val="00085C6F"/>
    <w:rsid w:val="000C7310"/>
    <w:rsid w:val="000D0240"/>
    <w:rsid w:val="000F5C13"/>
    <w:rsid w:val="00106403"/>
    <w:rsid w:val="00143FEF"/>
    <w:rsid w:val="001653A9"/>
    <w:rsid w:val="001F07F5"/>
    <w:rsid w:val="002C17A0"/>
    <w:rsid w:val="002C61D2"/>
    <w:rsid w:val="003303C2"/>
    <w:rsid w:val="003559BE"/>
    <w:rsid w:val="003924BA"/>
    <w:rsid w:val="003E258E"/>
    <w:rsid w:val="003F4B8F"/>
    <w:rsid w:val="004123EB"/>
    <w:rsid w:val="0043139D"/>
    <w:rsid w:val="00442834"/>
    <w:rsid w:val="00492961"/>
    <w:rsid w:val="00513EA5"/>
    <w:rsid w:val="00566CBB"/>
    <w:rsid w:val="005B2193"/>
    <w:rsid w:val="005B4462"/>
    <w:rsid w:val="005C3EB3"/>
    <w:rsid w:val="0069210A"/>
    <w:rsid w:val="006A454D"/>
    <w:rsid w:val="006C54ED"/>
    <w:rsid w:val="006E1F00"/>
    <w:rsid w:val="006E2AFA"/>
    <w:rsid w:val="006F54B3"/>
    <w:rsid w:val="00720409"/>
    <w:rsid w:val="00783213"/>
    <w:rsid w:val="00792539"/>
    <w:rsid w:val="007B787A"/>
    <w:rsid w:val="007C27FF"/>
    <w:rsid w:val="007F353F"/>
    <w:rsid w:val="007F5B21"/>
    <w:rsid w:val="008767B1"/>
    <w:rsid w:val="008C64C2"/>
    <w:rsid w:val="008D5B2F"/>
    <w:rsid w:val="00940316"/>
    <w:rsid w:val="009830C1"/>
    <w:rsid w:val="009B259D"/>
    <w:rsid w:val="009E6FE9"/>
    <w:rsid w:val="00A018B5"/>
    <w:rsid w:val="00A327E5"/>
    <w:rsid w:val="00A43CBA"/>
    <w:rsid w:val="00A55D23"/>
    <w:rsid w:val="00A73777"/>
    <w:rsid w:val="00BE6D45"/>
    <w:rsid w:val="00BF5A22"/>
    <w:rsid w:val="00C04066"/>
    <w:rsid w:val="00C15803"/>
    <w:rsid w:val="00C25112"/>
    <w:rsid w:val="00C4513E"/>
    <w:rsid w:val="00C50902"/>
    <w:rsid w:val="00C80C63"/>
    <w:rsid w:val="00D21B77"/>
    <w:rsid w:val="00DC5791"/>
    <w:rsid w:val="00DF3D4B"/>
    <w:rsid w:val="00E02E55"/>
    <w:rsid w:val="00E156A7"/>
    <w:rsid w:val="00E66831"/>
    <w:rsid w:val="00E77932"/>
    <w:rsid w:val="00EB494D"/>
    <w:rsid w:val="00EB5FD6"/>
    <w:rsid w:val="00EC1916"/>
    <w:rsid w:val="00ED78A3"/>
    <w:rsid w:val="00EE15D8"/>
    <w:rsid w:val="00EF3C80"/>
    <w:rsid w:val="00F354A4"/>
    <w:rsid w:val="00FA5208"/>
    <w:rsid w:val="00FE6632"/>
    <w:rsid w:val="00FF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6572"/>
  <w15:chartTrackingRefBased/>
  <w15:docId w15:val="{8D384215-3C17-4DC4-A859-AF2B142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00"/>
  </w:style>
  <w:style w:type="paragraph" w:styleId="Footer">
    <w:name w:val="footer"/>
    <w:basedOn w:val="Normal"/>
    <w:link w:val="FooterChar"/>
    <w:uiPriority w:val="99"/>
    <w:unhideWhenUsed/>
    <w:rsid w:val="006E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00"/>
  </w:style>
  <w:style w:type="character" w:customStyle="1" w:styleId="normaltextrun">
    <w:name w:val="normaltextrun"/>
    <w:basedOn w:val="DefaultParagraphFont"/>
    <w:rsid w:val="006E1F00"/>
  </w:style>
  <w:style w:type="character" w:customStyle="1" w:styleId="eop">
    <w:name w:val="eop"/>
    <w:basedOn w:val="DefaultParagraphFont"/>
    <w:rsid w:val="006E1F00"/>
  </w:style>
  <w:style w:type="paragraph" w:customStyle="1" w:styleId="paragraph">
    <w:name w:val="paragraph"/>
    <w:basedOn w:val="Normal"/>
    <w:rsid w:val="006E1F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94D"/>
    <w:pPr>
      <w:ind w:left="720"/>
      <w:contextualSpacing/>
    </w:pPr>
  </w:style>
  <w:style w:type="table" w:styleId="TableGrid">
    <w:name w:val="Table Grid"/>
    <w:basedOn w:val="TableNormal"/>
    <w:uiPriority w:val="39"/>
    <w:rsid w:val="004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A7"/>
    <w:rPr>
      <w:sz w:val="16"/>
      <w:szCs w:val="16"/>
    </w:rPr>
  </w:style>
  <w:style w:type="paragraph" w:styleId="CommentText">
    <w:name w:val="annotation text"/>
    <w:basedOn w:val="Normal"/>
    <w:link w:val="CommentTextChar"/>
    <w:uiPriority w:val="99"/>
    <w:semiHidden/>
    <w:unhideWhenUsed/>
    <w:rsid w:val="00E156A7"/>
    <w:pPr>
      <w:spacing w:line="240" w:lineRule="auto"/>
    </w:pPr>
    <w:rPr>
      <w:sz w:val="20"/>
      <w:szCs w:val="20"/>
    </w:rPr>
  </w:style>
  <w:style w:type="character" w:customStyle="1" w:styleId="CommentTextChar">
    <w:name w:val="Comment Text Char"/>
    <w:basedOn w:val="DefaultParagraphFont"/>
    <w:link w:val="CommentText"/>
    <w:uiPriority w:val="99"/>
    <w:semiHidden/>
    <w:rsid w:val="00E156A7"/>
    <w:rPr>
      <w:sz w:val="20"/>
      <w:szCs w:val="20"/>
    </w:rPr>
  </w:style>
  <w:style w:type="paragraph" w:styleId="CommentSubject">
    <w:name w:val="annotation subject"/>
    <w:basedOn w:val="CommentText"/>
    <w:next w:val="CommentText"/>
    <w:link w:val="CommentSubjectChar"/>
    <w:uiPriority w:val="99"/>
    <w:semiHidden/>
    <w:unhideWhenUsed/>
    <w:rsid w:val="00E156A7"/>
    <w:rPr>
      <w:b/>
      <w:bCs/>
    </w:rPr>
  </w:style>
  <w:style w:type="character" w:customStyle="1" w:styleId="CommentSubjectChar">
    <w:name w:val="Comment Subject Char"/>
    <w:basedOn w:val="CommentTextChar"/>
    <w:link w:val="CommentSubject"/>
    <w:uiPriority w:val="99"/>
    <w:semiHidden/>
    <w:rsid w:val="00E156A7"/>
    <w:rPr>
      <w:b/>
      <w:bCs/>
      <w:sz w:val="20"/>
      <w:szCs w:val="20"/>
    </w:rPr>
  </w:style>
  <w:style w:type="paragraph" w:styleId="BalloonText">
    <w:name w:val="Balloon Text"/>
    <w:basedOn w:val="Normal"/>
    <w:link w:val="BalloonTextChar"/>
    <w:uiPriority w:val="99"/>
    <w:semiHidden/>
    <w:unhideWhenUsed/>
    <w:rsid w:val="00E1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A7"/>
    <w:rPr>
      <w:rFonts w:ascii="Segoe UI" w:hAnsi="Segoe UI" w:cs="Segoe UI"/>
      <w:sz w:val="18"/>
      <w:szCs w:val="18"/>
    </w:rPr>
  </w:style>
  <w:style w:type="character" w:styleId="Hyperlink">
    <w:name w:val="Hyperlink"/>
    <w:basedOn w:val="DefaultParagraphFont"/>
    <w:uiPriority w:val="99"/>
    <w:unhideWhenUsed/>
    <w:rsid w:val="00A73777"/>
    <w:rPr>
      <w:color w:val="0563C1" w:themeColor="hyperlink"/>
      <w:u w:val="single"/>
    </w:rPr>
  </w:style>
  <w:style w:type="character" w:customStyle="1" w:styleId="UnresolvedMention">
    <w:name w:val="Unresolved Mention"/>
    <w:basedOn w:val="DefaultParagraphFont"/>
    <w:uiPriority w:val="99"/>
    <w:semiHidden/>
    <w:unhideWhenUsed/>
    <w:rsid w:val="00A7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914">
      <w:bodyDiv w:val="1"/>
      <w:marLeft w:val="0"/>
      <w:marRight w:val="0"/>
      <w:marTop w:val="0"/>
      <w:marBottom w:val="0"/>
      <w:divBdr>
        <w:top w:val="none" w:sz="0" w:space="0" w:color="auto"/>
        <w:left w:val="none" w:sz="0" w:space="0" w:color="auto"/>
        <w:bottom w:val="none" w:sz="0" w:space="0" w:color="auto"/>
        <w:right w:val="none" w:sz="0" w:space="0" w:color="auto"/>
      </w:divBdr>
      <w:divsChild>
        <w:div w:id="490368399">
          <w:marLeft w:val="0"/>
          <w:marRight w:val="0"/>
          <w:marTop w:val="0"/>
          <w:marBottom w:val="0"/>
          <w:divBdr>
            <w:top w:val="none" w:sz="0" w:space="0" w:color="auto"/>
            <w:left w:val="none" w:sz="0" w:space="0" w:color="auto"/>
            <w:bottom w:val="none" w:sz="0" w:space="0" w:color="auto"/>
            <w:right w:val="none" w:sz="0" w:space="0" w:color="auto"/>
          </w:divBdr>
        </w:div>
        <w:div w:id="661738357">
          <w:marLeft w:val="0"/>
          <w:marRight w:val="0"/>
          <w:marTop w:val="0"/>
          <w:marBottom w:val="0"/>
          <w:divBdr>
            <w:top w:val="none" w:sz="0" w:space="0" w:color="auto"/>
            <w:left w:val="none" w:sz="0" w:space="0" w:color="auto"/>
            <w:bottom w:val="none" w:sz="0" w:space="0" w:color="auto"/>
            <w:right w:val="none" w:sz="0" w:space="0" w:color="auto"/>
          </w:divBdr>
        </w:div>
        <w:div w:id="1128937503">
          <w:marLeft w:val="0"/>
          <w:marRight w:val="0"/>
          <w:marTop w:val="0"/>
          <w:marBottom w:val="0"/>
          <w:divBdr>
            <w:top w:val="none" w:sz="0" w:space="0" w:color="auto"/>
            <w:left w:val="none" w:sz="0" w:space="0" w:color="auto"/>
            <w:bottom w:val="none" w:sz="0" w:space="0" w:color="auto"/>
            <w:right w:val="none" w:sz="0" w:space="0" w:color="auto"/>
          </w:divBdr>
        </w:div>
        <w:div w:id="1758214063">
          <w:marLeft w:val="0"/>
          <w:marRight w:val="0"/>
          <w:marTop w:val="0"/>
          <w:marBottom w:val="0"/>
          <w:divBdr>
            <w:top w:val="none" w:sz="0" w:space="0" w:color="auto"/>
            <w:left w:val="none" w:sz="0" w:space="0" w:color="auto"/>
            <w:bottom w:val="none" w:sz="0" w:space="0" w:color="auto"/>
            <w:right w:val="none" w:sz="0" w:space="0" w:color="auto"/>
          </w:divBdr>
          <w:divsChild>
            <w:div w:id="952323530">
              <w:marLeft w:val="0"/>
              <w:marRight w:val="0"/>
              <w:marTop w:val="0"/>
              <w:marBottom w:val="0"/>
              <w:divBdr>
                <w:top w:val="none" w:sz="0" w:space="0" w:color="auto"/>
                <w:left w:val="none" w:sz="0" w:space="0" w:color="auto"/>
                <w:bottom w:val="none" w:sz="0" w:space="0" w:color="auto"/>
                <w:right w:val="none" w:sz="0" w:space="0" w:color="auto"/>
              </w:divBdr>
            </w:div>
          </w:divsChild>
        </w:div>
        <w:div w:id="124273624">
          <w:marLeft w:val="0"/>
          <w:marRight w:val="0"/>
          <w:marTop w:val="0"/>
          <w:marBottom w:val="0"/>
          <w:divBdr>
            <w:top w:val="none" w:sz="0" w:space="0" w:color="auto"/>
            <w:left w:val="none" w:sz="0" w:space="0" w:color="auto"/>
            <w:bottom w:val="none" w:sz="0" w:space="0" w:color="auto"/>
            <w:right w:val="none" w:sz="0" w:space="0" w:color="auto"/>
          </w:divBdr>
          <w:divsChild>
            <w:div w:id="1274939907">
              <w:marLeft w:val="0"/>
              <w:marRight w:val="0"/>
              <w:marTop w:val="0"/>
              <w:marBottom w:val="0"/>
              <w:divBdr>
                <w:top w:val="none" w:sz="0" w:space="0" w:color="auto"/>
                <w:left w:val="none" w:sz="0" w:space="0" w:color="auto"/>
                <w:bottom w:val="none" w:sz="0" w:space="0" w:color="auto"/>
                <w:right w:val="none" w:sz="0" w:space="0" w:color="auto"/>
              </w:divBdr>
            </w:div>
            <w:div w:id="638926903">
              <w:marLeft w:val="0"/>
              <w:marRight w:val="0"/>
              <w:marTop w:val="0"/>
              <w:marBottom w:val="0"/>
              <w:divBdr>
                <w:top w:val="none" w:sz="0" w:space="0" w:color="auto"/>
                <w:left w:val="none" w:sz="0" w:space="0" w:color="auto"/>
                <w:bottom w:val="none" w:sz="0" w:space="0" w:color="auto"/>
                <w:right w:val="none" w:sz="0" w:space="0" w:color="auto"/>
              </w:divBdr>
            </w:div>
            <w:div w:id="385954743">
              <w:marLeft w:val="0"/>
              <w:marRight w:val="0"/>
              <w:marTop w:val="0"/>
              <w:marBottom w:val="0"/>
              <w:divBdr>
                <w:top w:val="none" w:sz="0" w:space="0" w:color="auto"/>
                <w:left w:val="none" w:sz="0" w:space="0" w:color="auto"/>
                <w:bottom w:val="none" w:sz="0" w:space="0" w:color="auto"/>
                <w:right w:val="none" w:sz="0" w:space="0" w:color="auto"/>
              </w:divBdr>
            </w:div>
            <w:div w:id="2825578">
              <w:marLeft w:val="0"/>
              <w:marRight w:val="0"/>
              <w:marTop w:val="0"/>
              <w:marBottom w:val="0"/>
              <w:divBdr>
                <w:top w:val="none" w:sz="0" w:space="0" w:color="auto"/>
                <w:left w:val="none" w:sz="0" w:space="0" w:color="auto"/>
                <w:bottom w:val="none" w:sz="0" w:space="0" w:color="auto"/>
                <w:right w:val="none" w:sz="0" w:space="0" w:color="auto"/>
              </w:divBdr>
            </w:div>
          </w:divsChild>
        </w:div>
        <w:div w:id="522978460">
          <w:marLeft w:val="0"/>
          <w:marRight w:val="0"/>
          <w:marTop w:val="0"/>
          <w:marBottom w:val="0"/>
          <w:divBdr>
            <w:top w:val="none" w:sz="0" w:space="0" w:color="auto"/>
            <w:left w:val="none" w:sz="0" w:space="0" w:color="auto"/>
            <w:bottom w:val="none" w:sz="0" w:space="0" w:color="auto"/>
            <w:right w:val="none" w:sz="0" w:space="0" w:color="auto"/>
          </w:divBdr>
          <w:divsChild>
            <w:div w:id="1814441630">
              <w:marLeft w:val="0"/>
              <w:marRight w:val="0"/>
              <w:marTop w:val="0"/>
              <w:marBottom w:val="0"/>
              <w:divBdr>
                <w:top w:val="none" w:sz="0" w:space="0" w:color="auto"/>
                <w:left w:val="none" w:sz="0" w:space="0" w:color="auto"/>
                <w:bottom w:val="none" w:sz="0" w:space="0" w:color="auto"/>
                <w:right w:val="none" w:sz="0" w:space="0" w:color="auto"/>
              </w:divBdr>
            </w:div>
            <w:div w:id="1795293668">
              <w:marLeft w:val="0"/>
              <w:marRight w:val="0"/>
              <w:marTop w:val="0"/>
              <w:marBottom w:val="0"/>
              <w:divBdr>
                <w:top w:val="none" w:sz="0" w:space="0" w:color="auto"/>
                <w:left w:val="none" w:sz="0" w:space="0" w:color="auto"/>
                <w:bottom w:val="none" w:sz="0" w:space="0" w:color="auto"/>
                <w:right w:val="none" w:sz="0" w:space="0" w:color="auto"/>
              </w:divBdr>
            </w:div>
            <w:div w:id="573586148">
              <w:marLeft w:val="0"/>
              <w:marRight w:val="0"/>
              <w:marTop w:val="0"/>
              <w:marBottom w:val="0"/>
              <w:divBdr>
                <w:top w:val="none" w:sz="0" w:space="0" w:color="auto"/>
                <w:left w:val="none" w:sz="0" w:space="0" w:color="auto"/>
                <w:bottom w:val="none" w:sz="0" w:space="0" w:color="auto"/>
                <w:right w:val="none" w:sz="0" w:space="0" w:color="auto"/>
              </w:divBdr>
            </w:div>
            <w:div w:id="1278759966">
              <w:marLeft w:val="0"/>
              <w:marRight w:val="0"/>
              <w:marTop w:val="0"/>
              <w:marBottom w:val="0"/>
              <w:divBdr>
                <w:top w:val="none" w:sz="0" w:space="0" w:color="auto"/>
                <w:left w:val="none" w:sz="0" w:space="0" w:color="auto"/>
                <w:bottom w:val="none" w:sz="0" w:space="0" w:color="auto"/>
                <w:right w:val="none" w:sz="0" w:space="0" w:color="auto"/>
              </w:divBdr>
            </w:div>
          </w:divsChild>
        </w:div>
        <w:div w:id="305821270">
          <w:marLeft w:val="0"/>
          <w:marRight w:val="0"/>
          <w:marTop w:val="0"/>
          <w:marBottom w:val="0"/>
          <w:divBdr>
            <w:top w:val="none" w:sz="0" w:space="0" w:color="auto"/>
            <w:left w:val="none" w:sz="0" w:space="0" w:color="auto"/>
            <w:bottom w:val="none" w:sz="0" w:space="0" w:color="auto"/>
            <w:right w:val="none" w:sz="0" w:space="0" w:color="auto"/>
          </w:divBdr>
          <w:divsChild>
            <w:div w:id="1453280164">
              <w:marLeft w:val="0"/>
              <w:marRight w:val="0"/>
              <w:marTop w:val="0"/>
              <w:marBottom w:val="0"/>
              <w:divBdr>
                <w:top w:val="none" w:sz="0" w:space="0" w:color="auto"/>
                <w:left w:val="none" w:sz="0" w:space="0" w:color="auto"/>
                <w:bottom w:val="none" w:sz="0" w:space="0" w:color="auto"/>
                <w:right w:val="none" w:sz="0" w:space="0" w:color="auto"/>
              </w:divBdr>
            </w:div>
            <w:div w:id="671108972">
              <w:marLeft w:val="0"/>
              <w:marRight w:val="0"/>
              <w:marTop w:val="0"/>
              <w:marBottom w:val="0"/>
              <w:divBdr>
                <w:top w:val="none" w:sz="0" w:space="0" w:color="auto"/>
                <w:left w:val="none" w:sz="0" w:space="0" w:color="auto"/>
                <w:bottom w:val="none" w:sz="0" w:space="0" w:color="auto"/>
                <w:right w:val="none" w:sz="0" w:space="0" w:color="auto"/>
              </w:divBdr>
            </w:div>
          </w:divsChild>
        </w:div>
        <w:div w:id="1516922921">
          <w:marLeft w:val="0"/>
          <w:marRight w:val="0"/>
          <w:marTop w:val="0"/>
          <w:marBottom w:val="0"/>
          <w:divBdr>
            <w:top w:val="none" w:sz="0" w:space="0" w:color="auto"/>
            <w:left w:val="none" w:sz="0" w:space="0" w:color="auto"/>
            <w:bottom w:val="none" w:sz="0" w:space="0" w:color="auto"/>
            <w:right w:val="none" w:sz="0" w:space="0" w:color="auto"/>
          </w:divBdr>
          <w:divsChild>
            <w:div w:id="271018212">
              <w:marLeft w:val="0"/>
              <w:marRight w:val="0"/>
              <w:marTop w:val="0"/>
              <w:marBottom w:val="0"/>
              <w:divBdr>
                <w:top w:val="none" w:sz="0" w:space="0" w:color="auto"/>
                <w:left w:val="none" w:sz="0" w:space="0" w:color="auto"/>
                <w:bottom w:val="none" w:sz="0" w:space="0" w:color="auto"/>
                <w:right w:val="none" w:sz="0" w:space="0" w:color="auto"/>
              </w:divBdr>
            </w:div>
            <w:div w:id="643853810">
              <w:marLeft w:val="0"/>
              <w:marRight w:val="0"/>
              <w:marTop w:val="0"/>
              <w:marBottom w:val="0"/>
              <w:divBdr>
                <w:top w:val="none" w:sz="0" w:space="0" w:color="auto"/>
                <w:left w:val="none" w:sz="0" w:space="0" w:color="auto"/>
                <w:bottom w:val="none" w:sz="0" w:space="0" w:color="auto"/>
                <w:right w:val="none" w:sz="0" w:space="0" w:color="auto"/>
              </w:divBdr>
            </w:div>
            <w:div w:id="100497666">
              <w:marLeft w:val="0"/>
              <w:marRight w:val="0"/>
              <w:marTop w:val="0"/>
              <w:marBottom w:val="0"/>
              <w:divBdr>
                <w:top w:val="none" w:sz="0" w:space="0" w:color="auto"/>
                <w:left w:val="none" w:sz="0" w:space="0" w:color="auto"/>
                <w:bottom w:val="none" w:sz="0" w:space="0" w:color="auto"/>
                <w:right w:val="none" w:sz="0" w:space="0" w:color="auto"/>
              </w:divBdr>
            </w:div>
            <w:div w:id="1854567981">
              <w:marLeft w:val="0"/>
              <w:marRight w:val="0"/>
              <w:marTop w:val="0"/>
              <w:marBottom w:val="0"/>
              <w:divBdr>
                <w:top w:val="none" w:sz="0" w:space="0" w:color="auto"/>
                <w:left w:val="none" w:sz="0" w:space="0" w:color="auto"/>
                <w:bottom w:val="none" w:sz="0" w:space="0" w:color="auto"/>
                <w:right w:val="none" w:sz="0" w:space="0" w:color="auto"/>
              </w:divBdr>
            </w:div>
          </w:divsChild>
        </w:div>
        <w:div w:id="968709876">
          <w:marLeft w:val="0"/>
          <w:marRight w:val="0"/>
          <w:marTop w:val="0"/>
          <w:marBottom w:val="0"/>
          <w:divBdr>
            <w:top w:val="none" w:sz="0" w:space="0" w:color="auto"/>
            <w:left w:val="none" w:sz="0" w:space="0" w:color="auto"/>
            <w:bottom w:val="none" w:sz="0" w:space="0" w:color="auto"/>
            <w:right w:val="none" w:sz="0" w:space="0" w:color="auto"/>
          </w:divBdr>
          <w:divsChild>
            <w:div w:id="850220969">
              <w:marLeft w:val="0"/>
              <w:marRight w:val="0"/>
              <w:marTop w:val="0"/>
              <w:marBottom w:val="0"/>
              <w:divBdr>
                <w:top w:val="none" w:sz="0" w:space="0" w:color="auto"/>
                <w:left w:val="none" w:sz="0" w:space="0" w:color="auto"/>
                <w:bottom w:val="none" w:sz="0" w:space="0" w:color="auto"/>
                <w:right w:val="none" w:sz="0" w:space="0" w:color="auto"/>
              </w:divBdr>
            </w:div>
            <w:div w:id="4849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460">
      <w:bodyDiv w:val="1"/>
      <w:marLeft w:val="0"/>
      <w:marRight w:val="0"/>
      <w:marTop w:val="0"/>
      <w:marBottom w:val="0"/>
      <w:divBdr>
        <w:top w:val="none" w:sz="0" w:space="0" w:color="auto"/>
        <w:left w:val="none" w:sz="0" w:space="0" w:color="auto"/>
        <w:bottom w:val="none" w:sz="0" w:space="0" w:color="auto"/>
        <w:right w:val="none" w:sz="0" w:space="0" w:color="auto"/>
      </w:divBdr>
    </w:div>
    <w:div w:id="191844185">
      <w:bodyDiv w:val="1"/>
      <w:marLeft w:val="0"/>
      <w:marRight w:val="0"/>
      <w:marTop w:val="0"/>
      <w:marBottom w:val="0"/>
      <w:divBdr>
        <w:top w:val="none" w:sz="0" w:space="0" w:color="auto"/>
        <w:left w:val="none" w:sz="0" w:space="0" w:color="auto"/>
        <w:bottom w:val="none" w:sz="0" w:space="0" w:color="auto"/>
        <w:right w:val="none" w:sz="0" w:space="0" w:color="auto"/>
      </w:divBdr>
    </w:div>
    <w:div w:id="225727607">
      <w:bodyDiv w:val="1"/>
      <w:marLeft w:val="0"/>
      <w:marRight w:val="0"/>
      <w:marTop w:val="0"/>
      <w:marBottom w:val="0"/>
      <w:divBdr>
        <w:top w:val="none" w:sz="0" w:space="0" w:color="auto"/>
        <w:left w:val="none" w:sz="0" w:space="0" w:color="auto"/>
        <w:bottom w:val="none" w:sz="0" w:space="0" w:color="auto"/>
        <w:right w:val="none" w:sz="0" w:space="0" w:color="auto"/>
      </w:divBdr>
      <w:divsChild>
        <w:div w:id="1661695609">
          <w:marLeft w:val="0"/>
          <w:marRight w:val="0"/>
          <w:marTop w:val="0"/>
          <w:marBottom w:val="0"/>
          <w:divBdr>
            <w:top w:val="none" w:sz="0" w:space="0" w:color="auto"/>
            <w:left w:val="none" w:sz="0" w:space="0" w:color="auto"/>
            <w:bottom w:val="none" w:sz="0" w:space="0" w:color="auto"/>
            <w:right w:val="none" w:sz="0" w:space="0" w:color="auto"/>
          </w:divBdr>
        </w:div>
        <w:div w:id="912082340">
          <w:marLeft w:val="0"/>
          <w:marRight w:val="0"/>
          <w:marTop w:val="0"/>
          <w:marBottom w:val="0"/>
          <w:divBdr>
            <w:top w:val="none" w:sz="0" w:space="0" w:color="auto"/>
            <w:left w:val="none" w:sz="0" w:space="0" w:color="auto"/>
            <w:bottom w:val="none" w:sz="0" w:space="0" w:color="auto"/>
            <w:right w:val="none" w:sz="0" w:space="0" w:color="auto"/>
          </w:divBdr>
        </w:div>
        <w:div w:id="1258824799">
          <w:marLeft w:val="0"/>
          <w:marRight w:val="0"/>
          <w:marTop w:val="0"/>
          <w:marBottom w:val="0"/>
          <w:divBdr>
            <w:top w:val="none" w:sz="0" w:space="0" w:color="auto"/>
            <w:left w:val="none" w:sz="0" w:space="0" w:color="auto"/>
            <w:bottom w:val="none" w:sz="0" w:space="0" w:color="auto"/>
            <w:right w:val="none" w:sz="0" w:space="0" w:color="auto"/>
          </w:divBdr>
        </w:div>
        <w:div w:id="1807165767">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675882158">
          <w:marLeft w:val="0"/>
          <w:marRight w:val="0"/>
          <w:marTop w:val="0"/>
          <w:marBottom w:val="0"/>
          <w:divBdr>
            <w:top w:val="none" w:sz="0" w:space="0" w:color="auto"/>
            <w:left w:val="none" w:sz="0" w:space="0" w:color="auto"/>
            <w:bottom w:val="none" w:sz="0" w:space="0" w:color="auto"/>
            <w:right w:val="none" w:sz="0" w:space="0" w:color="auto"/>
          </w:divBdr>
        </w:div>
        <w:div w:id="1206986005">
          <w:marLeft w:val="0"/>
          <w:marRight w:val="0"/>
          <w:marTop w:val="0"/>
          <w:marBottom w:val="0"/>
          <w:divBdr>
            <w:top w:val="none" w:sz="0" w:space="0" w:color="auto"/>
            <w:left w:val="none" w:sz="0" w:space="0" w:color="auto"/>
            <w:bottom w:val="none" w:sz="0" w:space="0" w:color="auto"/>
            <w:right w:val="none" w:sz="0" w:space="0" w:color="auto"/>
          </w:divBdr>
        </w:div>
        <w:div w:id="839470327">
          <w:marLeft w:val="0"/>
          <w:marRight w:val="0"/>
          <w:marTop w:val="0"/>
          <w:marBottom w:val="0"/>
          <w:divBdr>
            <w:top w:val="none" w:sz="0" w:space="0" w:color="auto"/>
            <w:left w:val="none" w:sz="0" w:space="0" w:color="auto"/>
            <w:bottom w:val="none" w:sz="0" w:space="0" w:color="auto"/>
            <w:right w:val="none" w:sz="0" w:space="0" w:color="auto"/>
          </w:divBdr>
        </w:div>
        <w:div w:id="792288050">
          <w:marLeft w:val="0"/>
          <w:marRight w:val="0"/>
          <w:marTop w:val="0"/>
          <w:marBottom w:val="0"/>
          <w:divBdr>
            <w:top w:val="none" w:sz="0" w:space="0" w:color="auto"/>
            <w:left w:val="none" w:sz="0" w:space="0" w:color="auto"/>
            <w:bottom w:val="none" w:sz="0" w:space="0" w:color="auto"/>
            <w:right w:val="none" w:sz="0" w:space="0" w:color="auto"/>
          </w:divBdr>
        </w:div>
        <w:div w:id="857164059">
          <w:marLeft w:val="0"/>
          <w:marRight w:val="0"/>
          <w:marTop w:val="0"/>
          <w:marBottom w:val="0"/>
          <w:divBdr>
            <w:top w:val="none" w:sz="0" w:space="0" w:color="auto"/>
            <w:left w:val="none" w:sz="0" w:space="0" w:color="auto"/>
            <w:bottom w:val="none" w:sz="0" w:space="0" w:color="auto"/>
            <w:right w:val="none" w:sz="0" w:space="0" w:color="auto"/>
          </w:divBdr>
        </w:div>
        <w:div w:id="620575555">
          <w:marLeft w:val="0"/>
          <w:marRight w:val="0"/>
          <w:marTop w:val="0"/>
          <w:marBottom w:val="0"/>
          <w:divBdr>
            <w:top w:val="none" w:sz="0" w:space="0" w:color="auto"/>
            <w:left w:val="none" w:sz="0" w:space="0" w:color="auto"/>
            <w:bottom w:val="none" w:sz="0" w:space="0" w:color="auto"/>
            <w:right w:val="none" w:sz="0" w:space="0" w:color="auto"/>
          </w:divBdr>
        </w:div>
        <w:div w:id="16931348">
          <w:marLeft w:val="0"/>
          <w:marRight w:val="0"/>
          <w:marTop w:val="0"/>
          <w:marBottom w:val="0"/>
          <w:divBdr>
            <w:top w:val="none" w:sz="0" w:space="0" w:color="auto"/>
            <w:left w:val="none" w:sz="0" w:space="0" w:color="auto"/>
            <w:bottom w:val="none" w:sz="0" w:space="0" w:color="auto"/>
            <w:right w:val="none" w:sz="0" w:space="0" w:color="auto"/>
          </w:divBdr>
          <w:divsChild>
            <w:div w:id="545803319">
              <w:marLeft w:val="0"/>
              <w:marRight w:val="0"/>
              <w:marTop w:val="30"/>
              <w:marBottom w:val="30"/>
              <w:divBdr>
                <w:top w:val="none" w:sz="0" w:space="0" w:color="auto"/>
                <w:left w:val="none" w:sz="0" w:space="0" w:color="auto"/>
                <w:bottom w:val="none" w:sz="0" w:space="0" w:color="auto"/>
                <w:right w:val="none" w:sz="0" w:space="0" w:color="auto"/>
              </w:divBdr>
              <w:divsChild>
                <w:div w:id="1178151299">
                  <w:marLeft w:val="0"/>
                  <w:marRight w:val="0"/>
                  <w:marTop w:val="0"/>
                  <w:marBottom w:val="0"/>
                  <w:divBdr>
                    <w:top w:val="none" w:sz="0" w:space="0" w:color="auto"/>
                    <w:left w:val="none" w:sz="0" w:space="0" w:color="auto"/>
                    <w:bottom w:val="none" w:sz="0" w:space="0" w:color="auto"/>
                    <w:right w:val="none" w:sz="0" w:space="0" w:color="auto"/>
                  </w:divBdr>
                  <w:divsChild>
                    <w:div w:id="81726500">
                      <w:marLeft w:val="0"/>
                      <w:marRight w:val="0"/>
                      <w:marTop w:val="0"/>
                      <w:marBottom w:val="0"/>
                      <w:divBdr>
                        <w:top w:val="none" w:sz="0" w:space="0" w:color="auto"/>
                        <w:left w:val="none" w:sz="0" w:space="0" w:color="auto"/>
                        <w:bottom w:val="none" w:sz="0" w:space="0" w:color="auto"/>
                        <w:right w:val="none" w:sz="0" w:space="0" w:color="auto"/>
                      </w:divBdr>
                    </w:div>
                  </w:divsChild>
                </w:div>
                <w:div w:id="1213076315">
                  <w:marLeft w:val="0"/>
                  <w:marRight w:val="0"/>
                  <w:marTop w:val="0"/>
                  <w:marBottom w:val="0"/>
                  <w:divBdr>
                    <w:top w:val="none" w:sz="0" w:space="0" w:color="auto"/>
                    <w:left w:val="none" w:sz="0" w:space="0" w:color="auto"/>
                    <w:bottom w:val="none" w:sz="0" w:space="0" w:color="auto"/>
                    <w:right w:val="none" w:sz="0" w:space="0" w:color="auto"/>
                  </w:divBdr>
                  <w:divsChild>
                    <w:div w:id="574558661">
                      <w:marLeft w:val="0"/>
                      <w:marRight w:val="0"/>
                      <w:marTop w:val="0"/>
                      <w:marBottom w:val="0"/>
                      <w:divBdr>
                        <w:top w:val="none" w:sz="0" w:space="0" w:color="auto"/>
                        <w:left w:val="none" w:sz="0" w:space="0" w:color="auto"/>
                        <w:bottom w:val="none" w:sz="0" w:space="0" w:color="auto"/>
                        <w:right w:val="none" w:sz="0" w:space="0" w:color="auto"/>
                      </w:divBdr>
                    </w:div>
                  </w:divsChild>
                </w:div>
                <w:div w:id="1071150673">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143090592">
                  <w:marLeft w:val="0"/>
                  <w:marRight w:val="0"/>
                  <w:marTop w:val="0"/>
                  <w:marBottom w:val="0"/>
                  <w:divBdr>
                    <w:top w:val="none" w:sz="0" w:space="0" w:color="auto"/>
                    <w:left w:val="none" w:sz="0" w:space="0" w:color="auto"/>
                    <w:bottom w:val="none" w:sz="0" w:space="0" w:color="auto"/>
                    <w:right w:val="none" w:sz="0" w:space="0" w:color="auto"/>
                  </w:divBdr>
                  <w:divsChild>
                    <w:div w:id="943608154">
                      <w:marLeft w:val="0"/>
                      <w:marRight w:val="0"/>
                      <w:marTop w:val="0"/>
                      <w:marBottom w:val="0"/>
                      <w:divBdr>
                        <w:top w:val="none" w:sz="0" w:space="0" w:color="auto"/>
                        <w:left w:val="none" w:sz="0" w:space="0" w:color="auto"/>
                        <w:bottom w:val="none" w:sz="0" w:space="0" w:color="auto"/>
                        <w:right w:val="none" w:sz="0" w:space="0" w:color="auto"/>
                      </w:divBdr>
                    </w:div>
                  </w:divsChild>
                </w:div>
                <w:div w:id="1241872457">
                  <w:marLeft w:val="0"/>
                  <w:marRight w:val="0"/>
                  <w:marTop w:val="0"/>
                  <w:marBottom w:val="0"/>
                  <w:divBdr>
                    <w:top w:val="none" w:sz="0" w:space="0" w:color="auto"/>
                    <w:left w:val="none" w:sz="0" w:space="0" w:color="auto"/>
                    <w:bottom w:val="none" w:sz="0" w:space="0" w:color="auto"/>
                    <w:right w:val="none" w:sz="0" w:space="0" w:color="auto"/>
                  </w:divBdr>
                  <w:divsChild>
                    <w:div w:id="227376252">
                      <w:marLeft w:val="0"/>
                      <w:marRight w:val="0"/>
                      <w:marTop w:val="0"/>
                      <w:marBottom w:val="0"/>
                      <w:divBdr>
                        <w:top w:val="none" w:sz="0" w:space="0" w:color="auto"/>
                        <w:left w:val="none" w:sz="0" w:space="0" w:color="auto"/>
                        <w:bottom w:val="none" w:sz="0" w:space="0" w:color="auto"/>
                        <w:right w:val="none" w:sz="0" w:space="0" w:color="auto"/>
                      </w:divBdr>
                    </w:div>
                  </w:divsChild>
                </w:div>
                <w:div w:id="1459300374">
                  <w:marLeft w:val="0"/>
                  <w:marRight w:val="0"/>
                  <w:marTop w:val="0"/>
                  <w:marBottom w:val="0"/>
                  <w:divBdr>
                    <w:top w:val="none" w:sz="0" w:space="0" w:color="auto"/>
                    <w:left w:val="none" w:sz="0" w:space="0" w:color="auto"/>
                    <w:bottom w:val="none" w:sz="0" w:space="0" w:color="auto"/>
                    <w:right w:val="none" w:sz="0" w:space="0" w:color="auto"/>
                  </w:divBdr>
                  <w:divsChild>
                    <w:div w:id="1154839559">
                      <w:marLeft w:val="0"/>
                      <w:marRight w:val="0"/>
                      <w:marTop w:val="0"/>
                      <w:marBottom w:val="0"/>
                      <w:divBdr>
                        <w:top w:val="none" w:sz="0" w:space="0" w:color="auto"/>
                        <w:left w:val="none" w:sz="0" w:space="0" w:color="auto"/>
                        <w:bottom w:val="none" w:sz="0" w:space="0" w:color="auto"/>
                        <w:right w:val="none" w:sz="0" w:space="0" w:color="auto"/>
                      </w:divBdr>
                    </w:div>
                  </w:divsChild>
                </w:div>
                <w:div w:id="1615600725">
                  <w:marLeft w:val="0"/>
                  <w:marRight w:val="0"/>
                  <w:marTop w:val="0"/>
                  <w:marBottom w:val="0"/>
                  <w:divBdr>
                    <w:top w:val="none" w:sz="0" w:space="0" w:color="auto"/>
                    <w:left w:val="none" w:sz="0" w:space="0" w:color="auto"/>
                    <w:bottom w:val="none" w:sz="0" w:space="0" w:color="auto"/>
                    <w:right w:val="none" w:sz="0" w:space="0" w:color="auto"/>
                  </w:divBdr>
                  <w:divsChild>
                    <w:div w:id="1682275726">
                      <w:marLeft w:val="0"/>
                      <w:marRight w:val="0"/>
                      <w:marTop w:val="0"/>
                      <w:marBottom w:val="0"/>
                      <w:divBdr>
                        <w:top w:val="none" w:sz="0" w:space="0" w:color="auto"/>
                        <w:left w:val="none" w:sz="0" w:space="0" w:color="auto"/>
                        <w:bottom w:val="none" w:sz="0" w:space="0" w:color="auto"/>
                        <w:right w:val="none" w:sz="0" w:space="0" w:color="auto"/>
                      </w:divBdr>
                    </w:div>
                  </w:divsChild>
                </w:div>
                <w:div w:id="1021054121">
                  <w:marLeft w:val="0"/>
                  <w:marRight w:val="0"/>
                  <w:marTop w:val="0"/>
                  <w:marBottom w:val="0"/>
                  <w:divBdr>
                    <w:top w:val="none" w:sz="0" w:space="0" w:color="auto"/>
                    <w:left w:val="none" w:sz="0" w:space="0" w:color="auto"/>
                    <w:bottom w:val="none" w:sz="0" w:space="0" w:color="auto"/>
                    <w:right w:val="none" w:sz="0" w:space="0" w:color="auto"/>
                  </w:divBdr>
                  <w:divsChild>
                    <w:div w:id="16975654">
                      <w:marLeft w:val="0"/>
                      <w:marRight w:val="0"/>
                      <w:marTop w:val="0"/>
                      <w:marBottom w:val="0"/>
                      <w:divBdr>
                        <w:top w:val="none" w:sz="0" w:space="0" w:color="auto"/>
                        <w:left w:val="none" w:sz="0" w:space="0" w:color="auto"/>
                        <w:bottom w:val="none" w:sz="0" w:space="0" w:color="auto"/>
                        <w:right w:val="none" w:sz="0" w:space="0" w:color="auto"/>
                      </w:divBdr>
                    </w:div>
                  </w:divsChild>
                </w:div>
                <w:div w:id="465853427">
                  <w:marLeft w:val="0"/>
                  <w:marRight w:val="0"/>
                  <w:marTop w:val="0"/>
                  <w:marBottom w:val="0"/>
                  <w:divBdr>
                    <w:top w:val="none" w:sz="0" w:space="0" w:color="auto"/>
                    <w:left w:val="none" w:sz="0" w:space="0" w:color="auto"/>
                    <w:bottom w:val="none" w:sz="0" w:space="0" w:color="auto"/>
                    <w:right w:val="none" w:sz="0" w:space="0" w:color="auto"/>
                  </w:divBdr>
                  <w:divsChild>
                    <w:div w:id="818352310">
                      <w:marLeft w:val="0"/>
                      <w:marRight w:val="0"/>
                      <w:marTop w:val="0"/>
                      <w:marBottom w:val="0"/>
                      <w:divBdr>
                        <w:top w:val="none" w:sz="0" w:space="0" w:color="auto"/>
                        <w:left w:val="none" w:sz="0" w:space="0" w:color="auto"/>
                        <w:bottom w:val="none" w:sz="0" w:space="0" w:color="auto"/>
                        <w:right w:val="none" w:sz="0" w:space="0" w:color="auto"/>
                      </w:divBdr>
                    </w:div>
                  </w:divsChild>
                </w:div>
                <w:div w:id="1041783465">
                  <w:marLeft w:val="0"/>
                  <w:marRight w:val="0"/>
                  <w:marTop w:val="0"/>
                  <w:marBottom w:val="0"/>
                  <w:divBdr>
                    <w:top w:val="none" w:sz="0" w:space="0" w:color="auto"/>
                    <w:left w:val="none" w:sz="0" w:space="0" w:color="auto"/>
                    <w:bottom w:val="none" w:sz="0" w:space="0" w:color="auto"/>
                    <w:right w:val="none" w:sz="0" w:space="0" w:color="auto"/>
                  </w:divBdr>
                  <w:divsChild>
                    <w:div w:id="260649278">
                      <w:marLeft w:val="0"/>
                      <w:marRight w:val="0"/>
                      <w:marTop w:val="0"/>
                      <w:marBottom w:val="0"/>
                      <w:divBdr>
                        <w:top w:val="none" w:sz="0" w:space="0" w:color="auto"/>
                        <w:left w:val="none" w:sz="0" w:space="0" w:color="auto"/>
                        <w:bottom w:val="none" w:sz="0" w:space="0" w:color="auto"/>
                        <w:right w:val="none" w:sz="0" w:space="0" w:color="auto"/>
                      </w:divBdr>
                    </w:div>
                  </w:divsChild>
                </w:div>
                <w:div w:id="19402996">
                  <w:marLeft w:val="0"/>
                  <w:marRight w:val="0"/>
                  <w:marTop w:val="0"/>
                  <w:marBottom w:val="0"/>
                  <w:divBdr>
                    <w:top w:val="none" w:sz="0" w:space="0" w:color="auto"/>
                    <w:left w:val="none" w:sz="0" w:space="0" w:color="auto"/>
                    <w:bottom w:val="none" w:sz="0" w:space="0" w:color="auto"/>
                    <w:right w:val="none" w:sz="0" w:space="0" w:color="auto"/>
                  </w:divBdr>
                  <w:divsChild>
                    <w:div w:id="575166497">
                      <w:marLeft w:val="0"/>
                      <w:marRight w:val="0"/>
                      <w:marTop w:val="0"/>
                      <w:marBottom w:val="0"/>
                      <w:divBdr>
                        <w:top w:val="none" w:sz="0" w:space="0" w:color="auto"/>
                        <w:left w:val="none" w:sz="0" w:space="0" w:color="auto"/>
                        <w:bottom w:val="none" w:sz="0" w:space="0" w:color="auto"/>
                        <w:right w:val="none" w:sz="0" w:space="0" w:color="auto"/>
                      </w:divBdr>
                    </w:div>
                  </w:divsChild>
                </w:div>
                <w:div w:id="169881179">
                  <w:marLeft w:val="0"/>
                  <w:marRight w:val="0"/>
                  <w:marTop w:val="0"/>
                  <w:marBottom w:val="0"/>
                  <w:divBdr>
                    <w:top w:val="none" w:sz="0" w:space="0" w:color="auto"/>
                    <w:left w:val="none" w:sz="0" w:space="0" w:color="auto"/>
                    <w:bottom w:val="none" w:sz="0" w:space="0" w:color="auto"/>
                    <w:right w:val="none" w:sz="0" w:space="0" w:color="auto"/>
                  </w:divBdr>
                  <w:divsChild>
                    <w:div w:id="1715302171">
                      <w:marLeft w:val="0"/>
                      <w:marRight w:val="0"/>
                      <w:marTop w:val="0"/>
                      <w:marBottom w:val="0"/>
                      <w:divBdr>
                        <w:top w:val="none" w:sz="0" w:space="0" w:color="auto"/>
                        <w:left w:val="none" w:sz="0" w:space="0" w:color="auto"/>
                        <w:bottom w:val="none" w:sz="0" w:space="0" w:color="auto"/>
                        <w:right w:val="none" w:sz="0" w:space="0" w:color="auto"/>
                      </w:divBdr>
                    </w:div>
                  </w:divsChild>
                </w:div>
                <w:div w:id="562372989">
                  <w:marLeft w:val="0"/>
                  <w:marRight w:val="0"/>
                  <w:marTop w:val="0"/>
                  <w:marBottom w:val="0"/>
                  <w:divBdr>
                    <w:top w:val="none" w:sz="0" w:space="0" w:color="auto"/>
                    <w:left w:val="none" w:sz="0" w:space="0" w:color="auto"/>
                    <w:bottom w:val="none" w:sz="0" w:space="0" w:color="auto"/>
                    <w:right w:val="none" w:sz="0" w:space="0" w:color="auto"/>
                  </w:divBdr>
                  <w:divsChild>
                    <w:div w:id="2107578964">
                      <w:marLeft w:val="0"/>
                      <w:marRight w:val="0"/>
                      <w:marTop w:val="0"/>
                      <w:marBottom w:val="0"/>
                      <w:divBdr>
                        <w:top w:val="none" w:sz="0" w:space="0" w:color="auto"/>
                        <w:left w:val="none" w:sz="0" w:space="0" w:color="auto"/>
                        <w:bottom w:val="none" w:sz="0" w:space="0" w:color="auto"/>
                        <w:right w:val="none" w:sz="0" w:space="0" w:color="auto"/>
                      </w:divBdr>
                    </w:div>
                  </w:divsChild>
                </w:div>
                <w:div w:id="84960253">
                  <w:marLeft w:val="0"/>
                  <w:marRight w:val="0"/>
                  <w:marTop w:val="0"/>
                  <w:marBottom w:val="0"/>
                  <w:divBdr>
                    <w:top w:val="none" w:sz="0" w:space="0" w:color="auto"/>
                    <w:left w:val="none" w:sz="0" w:space="0" w:color="auto"/>
                    <w:bottom w:val="none" w:sz="0" w:space="0" w:color="auto"/>
                    <w:right w:val="none" w:sz="0" w:space="0" w:color="auto"/>
                  </w:divBdr>
                  <w:divsChild>
                    <w:div w:id="1119763036">
                      <w:marLeft w:val="0"/>
                      <w:marRight w:val="0"/>
                      <w:marTop w:val="0"/>
                      <w:marBottom w:val="0"/>
                      <w:divBdr>
                        <w:top w:val="none" w:sz="0" w:space="0" w:color="auto"/>
                        <w:left w:val="none" w:sz="0" w:space="0" w:color="auto"/>
                        <w:bottom w:val="none" w:sz="0" w:space="0" w:color="auto"/>
                        <w:right w:val="none" w:sz="0" w:space="0" w:color="auto"/>
                      </w:divBdr>
                    </w:div>
                  </w:divsChild>
                </w:div>
                <w:div w:id="1540818019">
                  <w:marLeft w:val="0"/>
                  <w:marRight w:val="0"/>
                  <w:marTop w:val="0"/>
                  <w:marBottom w:val="0"/>
                  <w:divBdr>
                    <w:top w:val="none" w:sz="0" w:space="0" w:color="auto"/>
                    <w:left w:val="none" w:sz="0" w:space="0" w:color="auto"/>
                    <w:bottom w:val="none" w:sz="0" w:space="0" w:color="auto"/>
                    <w:right w:val="none" w:sz="0" w:space="0" w:color="auto"/>
                  </w:divBdr>
                  <w:divsChild>
                    <w:div w:id="224924529">
                      <w:marLeft w:val="0"/>
                      <w:marRight w:val="0"/>
                      <w:marTop w:val="0"/>
                      <w:marBottom w:val="0"/>
                      <w:divBdr>
                        <w:top w:val="none" w:sz="0" w:space="0" w:color="auto"/>
                        <w:left w:val="none" w:sz="0" w:space="0" w:color="auto"/>
                        <w:bottom w:val="none" w:sz="0" w:space="0" w:color="auto"/>
                        <w:right w:val="none" w:sz="0" w:space="0" w:color="auto"/>
                      </w:divBdr>
                    </w:div>
                  </w:divsChild>
                </w:div>
                <w:div w:id="169298933">
                  <w:marLeft w:val="0"/>
                  <w:marRight w:val="0"/>
                  <w:marTop w:val="0"/>
                  <w:marBottom w:val="0"/>
                  <w:divBdr>
                    <w:top w:val="none" w:sz="0" w:space="0" w:color="auto"/>
                    <w:left w:val="none" w:sz="0" w:space="0" w:color="auto"/>
                    <w:bottom w:val="none" w:sz="0" w:space="0" w:color="auto"/>
                    <w:right w:val="none" w:sz="0" w:space="0" w:color="auto"/>
                  </w:divBdr>
                  <w:divsChild>
                    <w:div w:id="1318458813">
                      <w:marLeft w:val="0"/>
                      <w:marRight w:val="0"/>
                      <w:marTop w:val="0"/>
                      <w:marBottom w:val="0"/>
                      <w:divBdr>
                        <w:top w:val="none" w:sz="0" w:space="0" w:color="auto"/>
                        <w:left w:val="none" w:sz="0" w:space="0" w:color="auto"/>
                        <w:bottom w:val="none" w:sz="0" w:space="0" w:color="auto"/>
                        <w:right w:val="none" w:sz="0" w:space="0" w:color="auto"/>
                      </w:divBdr>
                    </w:div>
                  </w:divsChild>
                </w:div>
                <w:div w:id="1711607753">
                  <w:marLeft w:val="0"/>
                  <w:marRight w:val="0"/>
                  <w:marTop w:val="0"/>
                  <w:marBottom w:val="0"/>
                  <w:divBdr>
                    <w:top w:val="none" w:sz="0" w:space="0" w:color="auto"/>
                    <w:left w:val="none" w:sz="0" w:space="0" w:color="auto"/>
                    <w:bottom w:val="none" w:sz="0" w:space="0" w:color="auto"/>
                    <w:right w:val="none" w:sz="0" w:space="0" w:color="auto"/>
                  </w:divBdr>
                  <w:divsChild>
                    <w:div w:id="563369696">
                      <w:marLeft w:val="0"/>
                      <w:marRight w:val="0"/>
                      <w:marTop w:val="0"/>
                      <w:marBottom w:val="0"/>
                      <w:divBdr>
                        <w:top w:val="none" w:sz="0" w:space="0" w:color="auto"/>
                        <w:left w:val="none" w:sz="0" w:space="0" w:color="auto"/>
                        <w:bottom w:val="none" w:sz="0" w:space="0" w:color="auto"/>
                        <w:right w:val="none" w:sz="0" w:space="0" w:color="auto"/>
                      </w:divBdr>
                    </w:div>
                  </w:divsChild>
                </w:div>
                <w:div w:id="847062101">
                  <w:marLeft w:val="0"/>
                  <w:marRight w:val="0"/>
                  <w:marTop w:val="0"/>
                  <w:marBottom w:val="0"/>
                  <w:divBdr>
                    <w:top w:val="none" w:sz="0" w:space="0" w:color="auto"/>
                    <w:left w:val="none" w:sz="0" w:space="0" w:color="auto"/>
                    <w:bottom w:val="none" w:sz="0" w:space="0" w:color="auto"/>
                    <w:right w:val="none" w:sz="0" w:space="0" w:color="auto"/>
                  </w:divBdr>
                  <w:divsChild>
                    <w:div w:id="456681787">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1452482334">
                      <w:marLeft w:val="0"/>
                      <w:marRight w:val="0"/>
                      <w:marTop w:val="0"/>
                      <w:marBottom w:val="0"/>
                      <w:divBdr>
                        <w:top w:val="none" w:sz="0" w:space="0" w:color="auto"/>
                        <w:left w:val="none" w:sz="0" w:space="0" w:color="auto"/>
                        <w:bottom w:val="none" w:sz="0" w:space="0" w:color="auto"/>
                        <w:right w:val="none" w:sz="0" w:space="0" w:color="auto"/>
                      </w:divBdr>
                    </w:div>
                  </w:divsChild>
                </w:div>
                <w:div w:id="1224754784">
                  <w:marLeft w:val="0"/>
                  <w:marRight w:val="0"/>
                  <w:marTop w:val="0"/>
                  <w:marBottom w:val="0"/>
                  <w:divBdr>
                    <w:top w:val="none" w:sz="0" w:space="0" w:color="auto"/>
                    <w:left w:val="none" w:sz="0" w:space="0" w:color="auto"/>
                    <w:bottom w:val="none" w:sz="0" w:space="0" w:color="auto"/>
                    <w:right w:val="none" w:sz="0" w:space="0" w:color="auto"/>
                  </w:divBdr>
                  <w:divsChild>
                    <w:div w:id="432366300">
                      <w:marLeft w:val="0"/>
                      <w:marRight w:val="0"/>
                      <w:marTop w:val="0"/>
                      <w:marBottom w:val="0"/>
                      <w:divBdr>
                        <w:top w:val="none" w:sz="0" w:space="0" w:color="auto"/>
                        <w:left w:val="none" w:sz="0" w:space="0" w:color="auto"/>
                        <w:bottom w:val="none" w:sz="0" w:space="0" w:color="auto"/>
                        <w:right w:val="none" w:sz="0" w:space="0" w:color="auto"/>
                      </w:divBdr>
                    </w:div>
                  </w:divsChild>
                </w:div>
                <w:div w:id="1327588399">
                  <w:marLeft w:val="0"/>
                  <w:marRight w:val="0"/>
                  <w:marTop w:val="0"/>
                  <w:marBottom w:val="0"/>
                  <w:divBdr>
                    <w:top w:val="none" w:sz="0" w:space="0" w:color="auto"/>
                    <w:left w:val="none" w:sz="0" w:space="0" w:color="auto"/>
                    <w:bottom w:val="none" w:sz="0" w:space="0" w:color="auto"/>
                    <w:right w:val="none" w:sz="0" w:space="0" w:color="auto"/>
                  </w:divBdr>
                  <w:divsChild>
                    <w:div w:id="1889298094">
                      <w:marLeft w:val="0"/>
                      <w:marRight w:val="0"/>
                      <w:marTop w:val="0"/>
                      <w:marBottom w:val="0"/>
                      <w:divBdr>
                        <w:top w:val="none" w:sz="0" w:space="0" w:color="auto"/>
                        <w:left w:val="none" w:sz="0" w:space="0" w:color="auto"/>
                        <w:bottom w:val="none" w:sz="0" w:space="0" w:color="auto"/>
                        <w:right w:val="none" w:sz="0" w:space="0" w:color="auto"/>
                      </w:divBdr>
                    </w:div>
                  </w:divsChild>
                </w:div>
                <w:div w:id="1112282661">
                  <w:marLeft w:val="0"/>
                  <w:marRight w:val="0"/>
                  <w:marTop w:val="0"/>
                  <w:marBottom w:val="0"/>
                  <w:divBdr>
                    <w:top w:val="none" w:sz="0" w:space="0" w:color="auto"/>
                    <w:left w:val="none" w:sz="0" w:space="0" w:color="auto"/>
                    <w:bottom w:val="none" w:sz="0" w:space="0" w:color="auto"/>
                    <w:right w:val="none" w:sz="0" w:space="0" w:color="auto"/>
                  </w:divBdr>
                  <w:divsChild>
                    <w:div w:id="2003386674">
                      <w:marLeft w:val="0"/>
                      <w:marRight w:val="0"/>
                      <w:marTop w:val="0"/>
                      <w:marBottom w:val="0"/>
                      <w:divBdr>
                        <w:top w:val="none" w:sz="0" w:space="0" w:color="auto"/>
                        <w:left w:val="none" w:sz="0" w:space="0" w:color="auto"/>
                        <w:bottom w:val="none" w:sz="0" w:space="0" w:color="auto"/>
                        <w:right w:val="none" w:sz="0" w:space="0" w:color="auto"/>
                      </w:divBdr>
                    </w:div>
                  </w:divsChild>
                </w:div>
                <w:div w:id="406655050">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1386223657">
                  <w:marLeft w:val="0"/>
                  <w:marRight w:val="0"/>
                  <w:marTop w:val="0"/>
                  <w:marBottom w:val="0"/>
                  <w:divBdr>
                    <w:top w:val="none" w:sz="0" w:space="0" w:color="auto"/>
                    <w:left w:val="none" w:sz="0" w:space="0" w:color="auto"/>
                    <w:bottom w:val="none" w:sz="0" w:space="0" w:color="auto"/>
                    <w:right w:val="none" w:sz="0" w:space="0" w:color="auto"/>
                  </w:divBdr>
                  <w:divsChild>
                    <w:div w:id="18278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7299">
          <w:marLeft w:val="0"/>
          <w:marRight w:val="0"/>
          <w:marTop w:val="0"/>
          <w:marBottom w:val="0"/>
          <w:divBdr>
            <w:top w:val="none" w:sz="0" w:space="0" w:color="auto"/>
            <w:left w:val="none" w:sz="0" w:space="0" w:color="auto"/>
            <w:bottom w:val="none" w:sz="0" w:space="0" w:color="auto"/>
            <w:right w:val="none" w:sz="0" w:space="0" w:color="auto"/>
          </w:divBdr>
        </w:div>
        <w:div w:id="594165610">
          <w:marLeft w:val="0"/>
          <w:marRight w:val="0"/>
          <w:marTop w:val="0"/>
          <w:marBottom w:val="0"/>
          <w:divBdr>
            <w:top w:val="none" w:sz="0" w:space="0" w:color="auto"/>
            <w:left w:val="none" w:sz="0" w:space="0" w:color="auto"/>
            <w:bottom w:val="none" w:sz="0" w:space="0" w:color="auto"/>
            <w:right w:val="none" w:sz="0" w:space="0" w:color="auto"/>
          </w:divBdr>
        </w:div>
        <w:div w:id="1552376776">
          <w:marLeft w:val="0"/>
          <w:marRight w:val="0"/>
          <w:marTop w:val="0"/>
          <w:marBottom w:val="0"/>
          <w:divBdr>
            <w:top w:val="none" w:sz="0" w:space="0" w:color="auto"/>
            <w:left w:val="none" w:sz="0" w:space="0" w:color="auto"/>
            <w:bottom w:val="none" w:sz="0" w:space="0" w:color="auto"/>
            <w:right w:val="none" w:sz="0" w:space="0" w:color="auto"/>
          </w:divBdr>
        </w:div>
        <w:div w:id="227500953">
          <w:marLeft w:val="0"/>
          <w:marRight w:val="0"/>
          <w:marTop w:val="0"/>
          <w:marBottom w:val="0"/>
          <w:divBdr>
            <w:top w:val="none" w:sz="0" w:space="0" w:color="auto"/>
            <w:left w:val="none" w:sz="0" w:space="0" w:color="auto"/>
            <w:bottom w:val="none" w:sz="0" w:space="0" w:color="auto"/>
            <w:right w:val="none" w:sz="0" w:space="0" w:color="auto"/>
          </w:divBdr>
        </w:div>
        <w:div w:id="395856799">
          <w:marLeft w:val="0"/>
          <w:marRight w:val="0"/>
          <w:marTop w:val="0"/>
          <w:marBottom w:val="0"/>
          <w:divBdr>
            <w:top w:val="none" w:sz="0" w:space="0" w:color="auto"/>
            <w:left w:val="none" w:sz="0" w:space="0" w:color="auto"/>
            <w:bottom w:val="none" w:sz="0" w:space="0" w:color="auto"/>
            <w:right w:val="none" w:sz="0" w:space="0" w:color="auto"/>
          </w:divBdr>
        </w:div>
        <w:div w:id="744037687">
          <w:marLeft w:val="0"/>
          <w:marRight w:val="0"/>
          <w:marTop w:val="0"/>
          <w:marBottom w:val="0"/>
          <w:divBdr>
            <w:top w:val="none" w:sz="0" w:space="0" w:color="auto"/>
            <w:left w:val="none" w:sz="0" w:space="0" w:color="auto"/>
            <w:bottom w:val="none" w:sz="0" w:space="0" w:color="auto"/>
            <w:right w:val="none" w:sz="0" w:space="0" w:color="auto"/>
          </w:divBdr>
        </w:div>
        <w:div w:id="634020978">
          <w:marLeft w:val="0"/>
          <w:marRight w:val="0"/>
          <w:marTop w:val="0"/>
          <w:marBottom w:val="0"/>
          <w:divBdr>
            <w:top w:val="none" w:sz="0" w:space="0" w:color="auto"/>
            <w:left w:val="none" w:sz="0" w:space="0" w:color="auto"/>
            <w:bottom w:val="none" w:sz="0" w:space="0" w:color="auto"/>
            <w:right w:val="none" w:sz="0" w:space="0" w:color="auto"/>
          </w:divBdr>
          <w:divsChild>
            <w:div w:id="379402068">
              <w:marLeft w:val="0"/>
              <w:marRight w:val="0"/>
              <w:marTop w:val="30"/>
              <w:marBottom w:val="30"/>
              <w:divBdr>
                <w:top w:val="none" w:sz="0" w:space="0" w:color="auto"/>
                <w:left w:val="none" w:sz="0" w:space="0" w:color="auto"/>
                <w:bottom w:val="none" w:sz="0" w:space="0" w:color="auto"/>
                <w:right w:val="none" w:sz="0" w:space="0" w:color="auto"/>
              </w:divBdr>
              <w:divsChild>
                <w:div w:id="1245843151">
                  <w:marLeft w:val="0"/>
                  <w:marRight w:val="0"/>
                  <w:marTop w:val="0"/>
                  <w:marBottom w:val="0"/>
                  <w:divBdr>
                    <w:top w:val="none" w:sz="0" w:space="0" w:color="auto"/>
                    <w:left w:val="none" w:sz="0" w:space="0" w:color="auto"/>
                    <w:bottom w:val="none" w:sz="0" w:space="0" w:color="auto"/>
                    <w:right w:val="none" w:sz="0" w:space="0" w:color="auto"/>
                  </w:divBdr>
                  <w:divsChild>
                    <w:div w:id="1457481634">
                      <w:marLeft w:val="0"/>
                      <w:marRight w:val="0"/>
                      <w:marTop w:val="0"/>
                      <w:marBottom w:val="0"/>
                      <w:divBdr>
                        <w:top w:val="none" w:sz="0" w:space="0" w:color="auto"/>
                        <w:left w:val="none" w:sz="0" w:space="0" w:color="auto"/>
                        <w:bottom w:val="none" w:sz="0" w:space="0" w:color="auto"/>
                        <w:right w:val="none" w:sz="0" w:space="0" w:color="auto"/>
                      </w:divBdr>
                    </w:div>
                  </w:divsChild>
                </w:div>
                <w:div w:id="1075710878">
                  <w:marLeft w:val="0"/>
                  <w:marRight w:val="0"/>
                  <w:marTop w:val="0"/>
                  <w:marBottom w:val="0"/>
                  <w:divBdr>
                    <w:top w:val="none" w:sz="0" w:space="0" w:color="auto"/>
                    <w:left w:val="none" w:sz="0" w:space="0" w:color="auto"/>
                    <w:bottom w:val="none" w:sz="0" w:space="0" w:color="auto"/>
                    <w:right w:val="none" w:sz="0" w:space="0" w:color="auto"/>
                  </w:divBdr>
                  <w:divsChild>
                    <w:div w:id="621810257">
                      <w:marLeft w:val="0"/>
                      <w:marRight w:val="0"/>
                      <w:marTop w:val="0"/>
                      <w:marBottom w:val="0"/>
                      <w:divBdr>
                        <w:top w:val="none" w:sz="0" w:space="0" w:color="auto"/>
                        <w:left w:val="none" w:sz="0" w:space="0" w:color="auto"/>
                        <w:bottom w:val="none" w:sz="0" w:space="0" w:color="auto"/>
                        <w:right w:val="none" w:sz="0" w:space="0" w:color="auto"/>
                      </w:divBdr>
                    </w:div>
                  </w:divsChild>
                </w:div>
                <w:div w:id="962855333">
                  <w:marLeft w:val="0"/>
                  <w:marRight w:val="0"/>
                  <w:marTop w:val="0"/>
                  <w:marBottom w:val="0"/>
                  <w:divBdr>
                    <w:top w:val="none" w:sz="0" w:space="0" w:color="auto"/>
                    <w:left w:val="none" w:sz="0" w:space="0" w:color="auto"/>
                    <w:bottom w:val="none" w:sz="0" w:space="0" w:color="auto"/>
                    <w:right w:val="none" w:sz="0" w:space="0" w:color="auto"/>
                  </w:divBdr>
                  <w:divsChild>
                    <w:div w:id="1203981482">
                      <w:marLeft w:val="0"/>
                      <w:marRight w:val="0"/>
                      <w:marTop w:val="0"/>
                      <w:marBottom w:val="0"/>
                      <w:divBdr>
                        <w:top w:val="none" w:sz="0" w:space="0" w:color="auto"/>
                        <w:left w:val="none" w:sz="0" w:space="0" w:color="auto"/>
                        <w:bottom w:val="none" w:sz="0" w:space="0" w:color="auto"/>
                        <w:right w:val="none" w:sz="0" w:space="0" w:color="auto"/>
                      </w:divBdr>
                    </w:div>
                  </w:divsChild>
                </w:div>
                <w:div w:id="1956518691">
                  <w:marLeft w:val="0"/>
                  <w:marRight w:val="0"/>
                  <w:marTop w:val="0"/>
                  <w:marBottom w:val="0"/>
                  <w:divBdr>
                    <w:top w:val="none" w:sz="0" w:space="0" w:color="auto"/>
                    <w:left w:val="none" w:sz="0" w:space="0" w:color="auto"/>
                    <w:bottom w:val="none" w:sz="0" w:space="0" w:color="auto"/>
                    <w:right w:val="none" w:sz="0" w:space="0" w:color="auto"/>
                  </w:divBdr>
                  <w:divsChild>
                    <w:div w:id="648706273">
                      <w:marLeft w:val="0"/>
                      <w:marRight w:val="0"/>
                      <w:marTop w:val="0"/>
                      <w:marBottom w:val="0"/>
                      <w:divBdr>
                        <w:top w:val="none" w:sz="0" w:space="0" w:color="auto"/>
                        <w:left w:val="none" w:sz="0" w:space="0" w:color="auto"/>
                        <w:bottom w:val="none" w:sz="0" w:space="0" w:color="auto"/>
                        <w:right w:val="none" w:sz="0" w:space="0" w:color="auto"/>
                      </w:divBdr>
                    </w:div>
                  </w:divsChild>
                </w:div>
                <w:div w:id="435565021">
                  <w:marLeft w:val="0"/>
                  <w:marRight w:val="0"/>
                  <w:marTop w:val="0"/>
                  <w:marBottom w:val="0"/>
                  <w:divBdr>
                    <w:top w:val="none" w:sz="0" w:space="0" w:color="auto"/>
                    <w:left w:val="none" w:sz="0" w:space="0" w:color="auto"/>
                    <w:bottom w:val="none" w:sz="0" w:space="0" w:color="auto"/>
                    <w:right w:val="none" w:sz="0" w:space="0" w:color="auto"/>
                  </w:divBdr>
                  <w:divsChild>
                    <w:div w:id="182674062">
                      <w:marLeft w:val="0"/>
                      <w:marRight w:val="0"/>
                      <w:marTop w:val="0"/>
                      <w:marBottom w:val="0"/>
                      <w:divBdr>
                        <w:top w:val="none" w:sz="0" w:space="0" w:color="auto"/>
                        <w:left w:val="none" w:sz="0" w:space="0" w:color="auto"/>
                        <w:bottom w:val="none" w:sz="0" w:space="0" w:color="auto"/>
                        <w:right w:val="none" w:sz="0" w:space="0" w:color="auto"/>
                      </w:divBdr>
                    </w:div>
                  </w:divsChild>
                </w:div>
                <w:div w:id="906375144">
                  <w:marLeft w:val="0"/>
                  <w:marRight w:val="0"/>
                  <w:marTop w:val="0"/>
                  <w:marBottom w:val="0"/>
                  <w:divBdr>
                    <w:top w:val="none" w:sz="0" w:space="0" w:color="auto"/>
                    <w:left w:val="none" w:sz="0" w:space="0" w:color="auto"/>
                    <w:bottom w:val="none" w:sz="0" w:space="0" w:color="auto"/>
                    <w:right w:val="none" w:sz="0" w:space="0" w:color="auto"/>
                  </w:divBdr>
                  <w:divsChild>
                    <w:div w:id="219753463">
                      <w:marLeft w:val="0"/>
                      <w:marRight w:val="0"/>
                      <w:marTop w:val="0"/>
                      <w:marBottom w:val="0"/>
                      <w:divBdr>
                        <w:top w:val="none" w:sz="0" w:space="0" w:color="auto"/>
                        <w:left w:val="none" w:sz="0" w:space="0" w:color="auto"/>
                        <w:bottom w:val="none" w:sz="0" w:space="0" w:color="auto"/>
                        <w:right w:val="none" w:sz="0" w:space="0" w:color="auto"/>
                      </w:divBdr>
                    </w:div>
                  </w:divsChild>
                </w:div>
                <w:div w:id="1724014255">
                  <w:marLeft w:val="0"/>
                  <w:marRight w:val="0"/>
                  <w:marTop w:val="0"/>
                  <w:marBottom w:val="0"/>
                  <w:divBdr>
                    <w:top w:val="none" w:sz="0" w:space="0" w:color="auto"/>
                    <w:left w:val="none" w:sz="0" w:space="0" w:color="auto"/>
                    <w:bottom w:val="none" w:sz="0" w:space="0" w:color="auto"/>
                    <w:right w:val="none" w:sz="0" w:space="0" w:color="auto"/>
                  </w:divBdr>
                  <w:divsChild>
                    <w:div w:id="1557282776">
                      <w:marLeft w:val="0"/>
                      <w:marRight w:val="0"/>
                      <w:marTop w:val="0"/>
                      <w:marBottom w:val="0"/>
                      <w:divBdr>
                        <w:top w:val="none" w:sz="0" w:space="0" w:color="auto"/>
                        <w:left w:val="none" w:sz="0" w:space="0" w:color="auto"/>
                        <w:bottom w:val="none" w:sz="0" w:space="0" w:color="auto"/>
                        <w:right w:val="none" w:sz="0" w:space="0" w:color="auto"/>
                      </w:divBdr>
                    </w:div>
                  </w:divsChild>
                </w:div>
                <w:div w:id="1690645404">
                  <w:marLeft w:val="0"/>
                  <w:marRight w:val="0"/>
                  <w:marTop w:val="0"/>
                  <w:marBottom w:val="0"/>
                  <w:divBdr>
                    <w:top w:val="none" w:sz="0" w:space="0" w:color="auto"/>
                    <w:left w:val="none" w:sz="0" w:space="0" w:color="auto"/>
                    <w:bottom w:val="none" w:sz="0" w:space="0" w:color="auto"/>
                    <w:right w:val="none" w:sz="0" w:space="0" w:color="auto"/>
                  </w:divBdr>
                  <w:divsChild>
                    <w:div w:id="197744165">
                      <w:marLeft w:val="0"/>
                      <w:marRight w:val="0"/>
                      <w:marTop w:val="0"/>
                      <w:marBottom w:val="0"/>
                      <w:divBdr>
                        <w:top w:val="none" w:sz="0" w:space="0" w:color="auto"/>
                        <w:left w:val="none" w:sz="0" w:space="0" w:color="auto"/>
                        <w:bottom w:val="none" w:sz="0" w:space="0" w:color="auto"/>
                        <w:right w:val="none" w:sz="0" w:space="0" w:color="auto"/>
                      </w:divBdr>
                    </w:div>
                  </w:divsChild>
                </w:div>
                <w:div w:id="1436637564">
                  <w:marLeft w:val="0"/>
                  <w:marRight w:val="0"/>
                  <w:marTop w:val="0"/>
                  <w:marBottom w:val="0"/>
                  <w:divBdr>
                    <w:top w:val="none" w:sz="0" w:space="0" w:color="auto"/>
                    <w:left w:val="none" w:sz="0" w:space="0" w:color="auto"/>
                    <w:bottom w:val="none" w:sz="0" w:space="0" w:color="auto"/>
                    <w:right w:val="none" w:sz="0" w:space="0" w:color="auto"/>
                  </w:divBdr>
                  <w:divsChild>
                    <w:div w:id="34817435">
                      <w:marLeft w:val="0"/>
                      <w:marRight w:val="0"/>
                      <w:marTop w:val="0"/>
                      <w:marBottom w:val="0"/>
                      <w:divBdr>
                        <w:top w:val="none" w:sz="0" w:space="0" w:color="auto"/>
                        <w:left w:val="none" w:sz="0" w:space="0" w:color="auto"/>
                        <w:bottom w:val="none" w:sz="0" w:space="0" w:color="auto"/>
                        <w:right w:val="none" w:sz="0" w:space="0" w:color="auto"/>
                      </w:divBdr>
                    </w:div>
                  </w:divsChild>
                </w:div>
                <w:div w:id="35934106">
                  <w:marLeft w:val="0"/>
                  <w:marRight w:val="0"/>
                  <w:marTop w:val="0"/>
                  <w:marBottom w:val="0"/>
                  <w:divBdr>
                    <w:top w:val="none" w:sz="0" w:space="0" w:color="auto"/>
                    <w:left w:val="none" w:sz="0" w:space="0" w:color="auto"/>
                    <w:bottom w:val="none" w:sz="0" w:space="0" w:color="auto"/>
                    <w:right w:val="none" w:sz="0" w:space="0" w:color="auto"/>
                  </w:divBdr>
                  <w:divsChild>
                    <w:div w:id="502940106">
                      <w:marLeft w:val="0"/>
                      <w:marRight w:val="0"/>
                      <w:marTop w:val="0"/>
                      <w:marBottom w:val="0"/>
                      <w:divBdr>
                        <w:top w:val="none" w:sz="0" w:space="0" w:color="auto"/>
                        <w:left w:val="none" w:sz="0" w:space="0" w:color="auto"/>
                        <w:bottom w:val="none" w:sz="0" w:space="0" w:color="auto"/>
                        <w:right w:val="none" w:sz="0" w:space="0" w:color="auto"/>
                      </w:divBdr>
                    </w:div>
                  </w:divsChild>
                </w:div>
                <w:div w:id="192378239">
                  <w:marLeft w:val="0"/>
                  <w:marRight w:val="0"/>
                  <w:marTop w:val="0"/>
                  <w:marBottom w:val="0"/>
                  <w:divBdr>
                    <w:top w:val="none" w:sz="0" w:space="0" w:color="auto"/>
                    <w:left w:val="none" w:sz="0" w:space="0" w:color="auto"/>
                    <w:bottom w:val="none" w:sz="0" w:space="0" w:color="auto"/>
                    <w:right w:val="none" w:sz="0" w:space="0" w:color="auto"/>
                  </w:divBdr>
                  <w:divsChild>
                    <w:div w:id="1449353823">
                      <w:marLeft w:val="0"/>
                      <w:marRight w:val="0"/>
                      <w:marTop w:val="0"/>
                      <w:marBottom w:val="0"/>
                      <w:divBdr>
                        <w:top w:val="none" w:sz="0" w:space="0" w:color="auto"/>
                        <w:left w:val="none" w:sz="0" w:space="0" w:color="auto"/>
                        <w:bottom w:val="none" w:sz="0" w:space="0" w:color="auto"/>
                        <w:right w:val="none" w:sz="0" w:space="0" w:color="auto"/>
                      </w:divBdr>
                    </w:div>
                  </w:divsChild>
                </w:div>
                <w:div w:id="1456407141">
                  <w:marLeft w:val="0"/>
                  <w:marRight w:val="0"/>
                  <w:marTop w:val="0"/>
                  <w:marBottom w:val="0"/>
                  <w:divBdr>
                    <w:top w:val="none" w:sz="0" w:space="0" w:color="auto"/>
                    <w:left w:val="none" w:sz="0" w:space="0" w:color="auto"/>
                    <w:bottom w:val="none" w:sz="0" w:space="0" w:color="auto"/>
                    <w:right w:val="none" w:sz="0" w:space="0" w:color="auto"/>
                  </w:divBdr>
                  <w:divsChild>
                    <w:div w:id="1095058355">
                      <w:marLeft w:val="0"/>
                      <w:marRight w:val="0"/>
                      <w:marTop w:val="0"/>
                      <w:marBottom w:val="0"/>
                      <w:divBdr>
                        <w:top w:val="none" w:sz="0" w:space="0" w:color="auto"/>
                        <w:left w:val="none" w:sz="0" w:space="0" w:color="auto"/>
                        <w:bottom w:val="none" w:sz="0" w:space="0" w:color="auto"/>
                        <w:right w:val="none" w:sz="0" w:space="0" w:color="auto"/>
                      </w:divBdr>
                    </w:div>
                  </w:divsChild>
                </w:div>
                <w:div w:id="742221092">
                  <w:marLeft w:val="0"/>
                  <w:marRight w:val="0"/>
                  <w:marTop w:val="0"/>
                  <w:marBottom w:val="0"/>
                  <w:divBdr>
                    <w:top w:val="none" w:sz="0" w:space="0" w:color="auto"/>
                    <w:left w:val="none" w:sz="0" w:space="0" w:color="auto"/>
                    <w:bottom w:val="none" w:sz="0" w:space="0" w:color="auto"/>
                    <w:right w:val="none" w:sz="0" w:space="0" w:color="auto"/>
                  </w:divBdr>
                  <w:divsChild>
                    <w:div w:id="1409766710">
                      <w:marLeft w:val="0"/>
                      <w:marRight w:val="0"/>
                      <w:marTop w:val="0"/>
                      <w:marBottom w:val="0"/>
                      <w:divBdr>
                        <w:top w:val="none" w:sz="0" w:space="0" w:color="auto"/>
                        <w:left w:val="none" w:sz="0" w:space="0" w:color="auto"/>
                        <w:bottom w:val="none" w:sz="0" w:space="0" w:color="auto"/>
                        <w:right w:val="none" w:sz="0" w:space="0" w:color="auto"/>
                      </w:divBdr>
                    </w:div>
                  </w:divsChild>
                </w:div>
                <w:div w:id="1922449503">
                  <w:marLeft w:val="0"/>
                  <w:marRight w:val="0"/>
                  <w:marTop w:val="0"/>
                  <w:marBottom w:val="0"/>
                  <w:divBdr>
                    <w:top w:val="none" w:sz="0" w:space="0" w:color="auto"/>
                    <w:left w:val="none" w:sz="0" w:space="0" w:color="auto"/>
                    <w:bottom w:val="none" w:sz="0" w:space="0" w:color="auto"/>
                    <w:right w:val="none" w:sz="0" w:space="0" w:color="auto"/>
                  </w:divBdr>
                  <w:divsChild>
                    <w:div w:id="1284918067">
                      <w:marLeft w:val="0"/>
                      <w:marRight w:val="0"/>
                      <w:marTop w:val="0"/>
                      <w:marBottom w:val="0"/>
                      <w:divBdr>
                        <w:top w:val="none" w:sz="0" w:space="0" w:color="auto"/>
                        <w:left w:val="none" w:sz="0" w:space="0" w:color="auto"/>
                        <w:bottom w:val="none" w:sz="0" w:space="0" w:color="auto"/>
                        <w:right w:val="none" w:sz="0" w:space="0" w:color="auto"/>
                      </w:divBdr>
                    </w:div>
                  </w:divsChild>
                </w:div>
                <w:div w:id="1118833471">
                  <w:marLeft w:val="0"/>
                  <w:marRight w:val="0"/>
                  <w:marTop w:val="0"/>
                  <w:marBottom w:val="0"/>
                  <w:divBdr>
                    <w:top w:val="none" w:sz="0" w:space="0" w:color="auto"/>
                    <w:left w:val="none" w:sz="0" w:space="0" w:color="auto"/>
                    <w:bottom w:val="none" w:sz="0" w:space="0" w:color="auto"/>
                    <w:right w:val="none" w:sz="0" w:space="0" w:color="auto"/>
                  </w:divBdr>
                  <w:divsChild>
                    <w:div w:id="718241582">
                      <w:marLeft w:val="0"/>
                      <w:marRight w:val="0"/>
                      <w:marTop w:val="0"/>
                      <w:marBottom w:val="0"/>
                      <w:divBdr>
                        <w:top w:val="none" w:sz="0" w:space="0" w:color="auto"/>
                        <w:left w:val="none" w:sz="0" w:space="0" w:color="auto"/>
                        <w:bottom w:val="none" w:sz="0" w:space="0" w:color="auto"/>
                        <w:right w:val="none" w:sz="0" w:space="0" w:color="auto"/>
                      </w:divBdr>
                    </w:div>
                  </w:divsChild>
                </w:div>
                <w:div w:id="84811595">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sChild>
                </w:div>
                <w:div w:id="1621254360">
                  <w:marLeft w:val="0"/>
                  <w:marRight w:val="0"/>
                  <w:marTop w:val="0"/>
                  <w:marBottom w:val="0"/>
                  <w:divBdr>
                    <w:top w:val="none" w:sz="0" w:space="0" w:color="auto"/>
                    <w:left w:val="none" w:sz="0" w:space="0" w:color="auto"/>
                    <w:bottom w:val="none" w:sz="0" w:space="0" w:color="auto"/>
                    <w:right w:val="none" w:sz="0" w:space="0" w:color="auto"/>
                  </w:divBdr>
                  <w:divsChild>
                    <w:div w:id="266888438">
                      <w:marLeft w:val="0"/>
                      <w:marRight w:val="0"/>
                      <w:marTop w:val="0"/>
                      <w:marBottom w:val="0"/>
                      <w:divBdr>
                        <w:top w:val="none" w:sz="0" w:space="0" w:color="auto"/>
                        <w:left w:val="none" w:sz="0" w:space="0" w:color="auto"/>
                        <w:bottom w:val="none" w:sz="0" w:space="0" w:color="auto"/>
                        <w:right w:val="none" w:sz="0" w:space="0" w:color="auto"/>
                      </w:divBdr>
                    </w:div>
                  </w:divsChild>
                </w:div>
                <w:div w:id="1510749860">
                  <w:marLeft w:val="0"/>
                  <w:marRight w:val="0"/>
                  <w:marTop w:val="0"/>
                  <w:marBottom w:val="0"/>
                  <w:divBdr>
                    <w:top w:val="none" w:sz="0" w:space="0" w:color="auto"/>
                    <w:left w:val="none" w:sz="0" w:space="0" w:color="auto"/>
                    <w:bottom w:val="none" w:sz="0" w:space="0" w:color="auto"/>
                    <w:right w:val="none" w:sz="0" w:space="0" w:color="auto"/>
                  </w:divBdr>
                  <w:divsChild>
                    <w:div w:id="1949114639">
                      <w:marLeft w:val="0"/>
                      <w:marRight w:val="0"/>
                      <w:marTop w:val="0"/>
                      <w:marBottom w:val="0"/>
                      <w:divBdr>
                        <w:top w:val="none" w:sz="0" w:space="0" w:color="auto"/>
                        <w:left w:val="none" w:sz="0" w:space="0" w:color="auto"/>
                        <w:bottom w:val="none" w:sz="0" w:space="0" w:color="auto"/>
                        <w:right w:val="none" w:sz="0" w:space="0" w:color="auto"/>
                      </w:divBdr>
                    </w:div>
                  </w:divsChild>
                </w:div>
                <w:div w:id="1938176023">
                  <w:marLeft w:val="0"/>
                  <w:marRight w:val="0"/>
                  <w:marTop w:val="0"/>
                  <w:marBottom w:val="0"/>
                  <w:divBdr>
                    <w:top w:val="none" w:sz="0" w:space="0" w:color="auto"/>
                    <w:left w:val="none" w:sz="0" w:space="0" w:color="auto"/>
                    <w:bottom w:val="none" w:sz="0" w:space="0" w:color="auto"/>
                    <w:right w:val="none" w:sz="0" w:space="0" w:color="auto"/>
                  </w:divBdr>
                  <w:divsChild>
                    <w:div w:id="1252659658">
                      <w:marLeft w:val="0"/>
                      <w:marRight w:val="0"/>
                      <w:marTop w:val="0"/>
                      <w:marBottom w:val="0"/>
                      <w:divBdr>
                        <w:top w:val="none" w:sz="0" w:space="0" w:color="auto"/>
                        <w:left w:val="none" w:sz="0" w:space="0" w:color="auto"/>
                        <w:bottom w:val="none" w:sz="0" w:space="0" w:color="auto"/>
                        <w:right w:val="none" w:sz="0" w:space="0" w:color="auto"/>
                      </w:divBdr>
                    </w:div>
                  </w:divsChild>
                </w:div>
                <w:div w:id="188446953">
                  <w:marLeft w:val="0"/>
                  <w:marRight w:val="0"/>
                  <w:marTop w:val="0"/>
                  <w:marBottom w:val="0"/>
                  <w:divBdr>
                    <w:top w:val="none" w:sz="0" w:space="0" w:color="auto"/>
                    <w:left w:val="none" w:sz="0" w:space="0" w:color="auto"/>
                    <w:bottom w:val="none" w:sz="0" w:space="0" w:color="auto"/>
                    <w:right w:val="none" w:sz="0" w:space="0" w:color="auto"/>
                  </w:divBdr>
                  <w:divsChild>
                    <w:div w:id="1507743583">
                      <w:marLeft w:val="0"/>
                      <w:marRight w:val="0"/>
                      <w:marTop w:val="0"/>
                      <w:marBottom w:val="0"/>
                      <w:divBdr>
                        <w:top w:val="none" w:sz="0" w:space="0" w:color="auto"/>
                        <w:left w:val="none" w:sz="0" w:space="0" w:color="auto"/>
                        <w:bottom w:val="none" w:sz="0" w:space="0" w:color="auto"/>
                        <w:right w:val="none" w:sz="0" w:space="0" w:color="auto"/>
                      </w:divBdr>
                    </w:div>
                  </w:divsChild>
                </w:div>
                <w:div w:id="149446875">
                  <w:marLeft w:val="0"/>
                  <w:marRight w:val="0"/>
                  <w:marTop w:val="0"/>
                  <w:marBottom w:val="0"/>
                  <w:divBdr>
                    <w:top w:val="none" w:sz="0" w:space="0" w:color="auto"/>
                    <w:left w:val="none" w:sz="0" w:space="0" w:color="auto"/>
                    <w:bottom w:val="none" w:sz="0" w:space="0" w:color="auto"/>
                    <w:right w:val="none" w:sz="0" w:space="0" w:color="auto"/>
                  </w:divBdr>
                  <w:divsChild>
                    <w:div w:id="735207865">
                      <w:marLeft w:val="0"/>
                      <w:marRight w:val="0"/>
                      <w:marTop w:val="0"/>
                      <w:marBottom w:val="0"/>
                      <w:divBdr>
                        <w:top w:val="none" w:sz="0" w:space="0" w:color="auto"/>
                        <w:left w:val="none" w:sz="0" w:space="0" w:color="auto"/>
                        <w:bottom w:val="none" w:sz="0" w:space="0" w:color="auto"/>
                        <w:right w:val="none" w:sz="0" w:space="0" w:color="auto"/>
                      </w:divBdr>
                    </w:div>
                  </w:divsChild>
                </w:div>
                <w:div w:id="1559243127">
                  <w:marLeft w:val="0"/>
                  <w:marRight w:val="0"/>
                  <w:marTop w:val="0"/>
                  <w:marBottom w:val="0"/>
                  <w:divBdr>
                    <w:top w:val="none" w:sz="0" w:space="0" w:color="auto"/>
                    <w:left w:val="none" w:sz="0" w:space="0" w:color="auto"/>
                    <w:bottom w:val="none" w:sz="0" w:space="0" w:color="auto"/>
                    <w:right w:val="none" w:sz="0" w:space="0" w:color="auto"/>
                  </w:divBdr>
                  <w:divsChild>
                    <w:div w:id="1457409425">
                      <w:marLeft w:val="0"/>
                      <w:marRight w:val="0"/>
                      <w:marTop w:val="0"/>
                      <w:marBottom w:val="0"/>
                      <w:divBdr>
                        <w:top w:val="none" w:sz="0" w:space="0" w:color="auto"/>
                        <w:left w:val="none" w:sz="0" w:space="0" w:color="auto"/>
                        <w:bottom w:val="none" w:sz="0" w:space="0" w:color="auto"/>
                        <w:right w:val="none" w:sz="0" w:space="0" w:color="auto"/>
                      </w:divBdr>
                    </w:div>
                  </w:divsChild>
                </w:div>
                <w:div w:id="633755862">
                  <w:marLeft w:val="0"/>
                  <w:marRight w:val="0"/>
                  <w:marTop w:val="0"/>
                  <w:marBottom w:val="0"/>
                  <w:divBdr>
                    <w:top w:val="none" w:sz="0" w:space="0" w:color="auto"/>
                    <w:left w:val="none" w:sz="0" w:space="0" w:color="auto"/>
                    <w:bottom w:val="none" w:sz="0" w:space="0" w:color="auto"/>
                    <w:right w:val="none" w:sz="0" w:space="0" w:color="auto"/>
                  </w:divBdr>
                  <w:divsChild>
                    <w:div w:id="1187594506">
                      <w:marLeft w:val="0"/>
                      <w:marRight w:val="0"/>
                      <w:marTop w:val="0"/>
                      <w:marBottom w:val="0"/>
                      <w:divBdr>
                        <w:top w:val="none" w:sz="0" w:space="0" w:color="auto"/>
                        <w:left w:val="none" w:sz="0" w:space="0" w:color="auto"/>
                        <w:bottom w:val="none" w:sz="0" w:space="0" w:color="auto"/>
                        <w:right w:val="none" w:sz="0" w:space="0" w:color="auto"/>
                      </w:divBdr>
                    </w:div>
                  </w:divsChild>
                </w:div>
                <w:div w:id="528028859">
                  <w:marLeft w:val="0"/>
                  <w:marRight w:val="0"/>
                  <w:marTop w:val="0"/>
                  <w:marBottom w:val="0"/>
                  <w:divBdr>
                    <w:top w:val="none" w:sz="0" w:space="0" w:color="auto"/>
                    <w:left w:val="none" w:sz="0" w:space="0" w:color="auto"/>
                    <w:bottom w:val="none" w:sz="0" w:space="0" w:color="auto"/>
                    <w:right w:val="none" w:sz="0" w:space="0" w:color="auto"/>
                  </w:divBdr>
                  <w:divsChild>
                    <w:div w:id="9056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0228">
      <w:bodyDiv w:val="1"/>
      <w:marLeft w:val="0"/>
      <w:marRight w:val="0"/>
      <w:marTop w:val="0"/>
      <w:marBottom w:val="0"/>
      <w:divBdr>
        <w:top w:val="none" w:sz="0" w:space="0" w:color="auto"/>
        <w:left w:val="none" w:sz="0" w:space="0" w:color="auto"/>
        <w:bottom w:val="none" w:sz="0" w:space="0" w:color="auto"/>
        <w:right w:val="none" w:sz="0" w:space="0" w:color="auto"/>
      </w:divBdr>
    </w:div>
    <w:div w:id="413622809">
      <w:bodyDiv w:val="1"/>
      <w:marLeft w:val="0"/>
      <w:marRight w:val="0"/>
      <w:marTop w:val="0"/>
      <w:marBottom w:val="0"/>
      <w:divBdr>
        <w:top w:val="none" w:sz="0" w:space="0" w:color="auto"/>
        <w:left w:val="none" w:sz="0" w:space="0" w:color="auto"/>
        <w:bottom w:val="none" w:sz="0" w:space="0" w:color="auto"/>
        <w:right w:val="none" w:sz="0" w:space="0" w:color="auto"/>
      </w:divBdr>
    </w:div>
    <w:div w:id="475686137">
      <w:bodyDiv w:val="1"/>
      <w:marLeft w:val="0"/>
      <w:marRight w:val="0"/>
      <w:marTop w:val="0"/>
      <w:marBottom w:val="0"/>
      <w:divBdr>
        <w:top w:val="none" w:sz="0" w:space="0" w:color="auto"/>
        <w:left w:val="none" w:sz="0" w:space="0" w:color="auto"/>
        <w:bottom w:val="none" w:sz="0" w:space="0" w:color="auto"/>
        <w:right w:val="none" w:sz="0" w:space="0" w:color="auto"/>
      </w:divBdr>
      <w:divsChild>
        <w:div w:id="246504180">
          <w:marLeft w:val="0"/>
          <w:marRight w:val="0"/>
          <w:marTop w:val="0"/>
          <w:marBottom w:val="0"/>
          <w:divBdr>
            <w:top w:val="none" w:sz="0" w:space="0" w:color="auto"/>
            <w:left w:val="none" w:sz="0" w:space="0" w:color="auto"/>
            <w:bottom w:val="none" w:sz="0" w:space="0" w:color="auto"/>
            <w:right w:val="none" w:sz="0" w:space="0" w:color="auto"/>
          </w:divBdr>
        </w:div>
        <w:div w:id="1823887513">
          <w:marLeft w:val="0"/>
          <w:marRight w:val="0"/>
          <w:marTop w:val="0"/>
          <w:marBottom w:val="0"/>
          <w:divBdr>
            <w:top w:val="none" w:sz="0" w:space="0" w:color="auto"/>
            <w:left w:val="none" w:sz="0" w:space="0" w:color="auto"/>
            <w:bottom w:val="none" w:sz="0" w:space="0" w:color="auto"/>
            <w:right w:val="none" w:sz="0" w:space="0" w:color="auto"/>
          </w:divBdr>
        </w:div>
      </w:divsChild>
    </w:div>
    <w:div w:id="575241788">
      <w:bodyDiv w:val="1"/>
      <w:marLeft w:val="0"/>
      <w:marRight w:val="0"/>
      <w:marTop w:val="0"/>
      <w:marBottom w:val="0"/>
      <w:divBdr>
        <w:top w:val="none" w:sz="0" w:space="0" w:color="auto"/>
        <w:left w:val="none" w:sz="0" w:space="0" w:color="auto"/>
        <w:bottom w:val="none" w:sz="0" w:space="0" w:color="auto"/>
        <w:right w:val="none" w:sz="0" w:space="0" w:color="auto"/>
      </w:divBdr>
    </w:div>
    <w:div w:id="701978902">
      <w:bodyDiv w:val="1"/>
      <w:marLeft w:val="0"/>
      <w:marRight w:val="0"/>
      <w:marTop w:val="0"/>
      <w:marBottom w:val="0"/>
      <w:divBdr>
        <w:top w:val="none" w:sz="0" w:space="0" w:color="auto"/>
        <w:left w:val="none" w:sz="0" w:space="0" w:color="auto"/>
        <w:bottom w:val="none" w:sz="0" w:space="0" w:color="auto"/>
        <w:right w:val="none" w:sz="0" w:space="0" w:color="auto"/>
      </w:divBdr>
    </w:div>
    <w:div w:id="716049704">
      <w:bodyDiv w:val="1"/>
      <w:marLeft w:val="0"/>
      <w:marRight w:val="0"/>
      <w:marTop w:val="0"/>
      <w:marBottom w:val="0"/>
      <w:divBdr>
        <w:top w:val="none" w:sz="0" w:space="0" w:color="auto"/>
        <w:left w:val="none" w:sz="0" w:space="0" w:color="auto"/>
        <w:bottom w:val="none" w:sz="0" w:space="0" w:color="auto"/>
        <w:right w:val="none" w:sz="0" w:space="0" w:color="auto"/>
      </w:divBdr>
    </w:div>
    <w:div w:id="720977195">
      <w:bodyDiv w:val="1"/>
      <w:marLeft w:val="0"/>
      <w:marRight w:val="0"/>
      <w:marTop w:val="0"/>
      <w:marBottom w:val="0"/>
      <w:divBdr>
        <w:top w:val="none" w:sz="0" w:space="0" w:color="auto"/>
        <w:left w:val="none" w:sz="0" w:space="0" w:color="auto"/>
        <w:bottom w:val="none" w:sz="0" w:space="0" w:color="auto"/>
        <w:right w:val="none" w:sz="0" w:space="0" w:color="auto"/>
      </w:divBdr>
      <w:divsChild>
        <w:div w:id="2129465762">
          <w:marLeft w:val="0"/>
          <w:marRight w:val="0"/>
          <w:marTop w:val="0"/>
          <w:marBottom w:val="0"/>
          <w:divBdr>
            <w:top w:val="none" w:sz="0" w:space="0" w:color="auto"/>
            <w:left w:val="none" w:sz="0" w:space="0" w:color="auto"/>
            <w:bottom w:val="none" w:sz="0" w:space="0" w:color="auto"/>
            <w:right w:val="none" w:sz="0" w:space="0" w:color="auto"/>
          </w:divBdr>
        </w:div>
        <w:div w:id="1945844542">
          <w:marLeft w:val="0"/>
          <w:marRight w:val="0"/>
          <w:marTop w:val="0"/>
          <w:marBottom w:val="0"/>
          <w:divBdr>
            <w:top w:val="none" w:sz="0" w:space="0" w:color="auto"/>
            <w:left w:val="none" w:sz="0" w:space="0" w:color="auto"/>
            <w:bottom w:val="none" w:sz="0" w:space="0" w:color="auto"/>
            <w:right w:val="none" w:sz="0" w:space="0" w:color="auto"/>
          </w:divBdr>
        </w:div>
        <w:div w:id="1401365811">
          <w:marLeft w:val="0"/>
          <w:marRight w:val="0"/>
          <w:marTop w:val="0"/>
          <w:marBottom w:val="0"/>
          <w:divBdr>
            <w:top w:val="none" w:sz="0" w:space="0" w:color="auto"/>
            <w:left w:val="none" w:sz="0" w:space="0" w:color="auto"/>
            <w:bottom w:val="none" w:sz="0" w:space="0" w:color="auto"/>
            <w:right w:val="none" w:sz="0" w:space="0" w:color="auto"/>
          </w:divBdr>
        </w:div>
        <w:div w:id="412970525">
          <w:marLeft w:val="0"/>
          <w:marRight w:val="0"/>
          <w:marTop w:val="0"/>
          <w:marBottom w:val="0"/>
          <w:divBdr>
            <w:top w:val="none" w:sz="0" w:space="0" w:color="auto"/>
            <w:left w:val="none" w:sz="0" w:space="0" w:color="auto"/>
            <w:bottom w:val="none" w:sz="0" w:space="0" w:color="auto"/>
            <w:right w:val="none" w:sz="0" w:space="0" w:color="auto"/>
          </w:divBdr>
        </w:div>
        <w:div w:id="2056536810">
          <w:marLeft w:val="0"/>
          <w:marRight w:val="0"/>
          <w:marTop w:val="0"/>
          <w:marBottom w:val="0"/>
          <w:divBdr>
            <w:top w:val="none" w:sz="0" w:space="0" w:color="auto"/>
            <w:left w:val="none" w:sz="0" w:space="0" w:color="auto"/>
            <w:bottom w:val="none" w:sz="0" w:space="0" w:color="auto"/>
            <w:right w:val="none" w:sz="0" w:space="0" w:color="auto"/>
          </w:divBdr>
        </w:div>
        <w:div w:id="786197132">
          <w:marLeft w:val="0"/>
          <w:marRight w:val="0"/>
          <w:marTop w:val="0"/>
          <w:marBottom w:val="0"/>
          <w:divBdr>
            <w:top w:val="none" w:sz="0" w:space="0" w:color="auto"/>
            <w:left w:val="none" w:sz="0" w:space="0" w:color="auto"/>
            <w:bottom w:val="none" w:sz="0" w:space="0" w:color="auto"/>
            <w:right w:val="none" w:sz="0" w:space="0" w:color="auto"/>
          </w:divBdr>
        </w:div>
        <w:div w:id="359209858">
          <w:marLeft w:val="0"/>
          <w:marRight w:val="0"/>
          <w:marTop w:val="0"/>
          <w:marBottom w:val="0"/>
          <w:divBdr>
            <w:top w:val="none" w:sz="0" w:space="0" w:color="auto"/>
            <w:left w:val="none" w:sz="0" w:space="0" w:color="auto"/>
            <w:bottom w:val="none" w:sz="0" w:space="0" w:color="auto"/>
            <w:right w:val="none" w:sz="0" w:space="0" w:color="auto"/>
          </w:divBdr>
        </w:div>
        <w:div w:id="1641887075">
          <w:marLeft w:val="0"/>
          <w:marRight w:val="0"/>
          <w:marTop w:val="0"/>
          <w:marBottom w:val="0"/>
          <w:divBdr>
            <w:top w:val="none" w:sz="0" w:space="0" w:color="auto"/>
            <w:left w:val="none" w:sz="0" w:space="0" w:color="auto"/>
            <w:bottom w:val="none" w:sz="0" w:space="0" w:color="auto"/>
            <w:right w:val="none" w:sz="0" w:space="0" w:color="auto"/>
          </w:divBdr>
        </w:div>
        <w:div w:id="1029574992">
          <w:marLeft w:val="0"/>
          <w:marRight w:val="0"/>
          <w:marTop w:val="0"/>
          <w:marBottom w:val="0"/>
          <w:divBdr>
            <w:top w:val="none" w:sz="0" w:space="0" w:color="auto"/>
            <w:left w:val="none" w:sz="0" w:space="0" w:color="auto"/>
            <w:bottom w:val="none" w:sz="0" w:space="0" w:color="auto"/>
            <w:right w:val="none" w:sz="0" w:space="0" w:color="auto"/>
          </w:divBdr>
        </w:div>
        <w:div w:id="606692195">
          <w:marLeft w:val="0"/>
          <w:marRight w:val="0"/>
          <w:marTop w:val="0"/>
          <w:marBottom w:val="0"/>
          <w:divBdr>
            <w:top w:val="none" w:sz="0" w:space="0" w:color="auto"/>
            <w:left w:val="none" w:sz="0" w:space="0" w:color="auto"/>
            <w:bottom w:val="none" w:sz="0" w:space="0" w:color="auto"/>
            <w:right w:val="none" w:sz="0" w:space="0" w:color="auto"/>
          </w:divBdr>
        </w:div>
        <w:div w:id="1690134799">
          <w:marLeft w:val="0"/>
          <w:marRight w:val="0"/>
          <w:marTop w:val="0"/>
          <w:marBottom w:val="0"/>
          <w:divBdr>
            <w:top w:val="none" w:sz="0" w:space="0" w:color="auto"/>
            <w:left w:val="none" w:sz="0" w:space="0" w:color="auto"/>
            <w:bottom w:val="none" w:sz="0" w:space="0" w:color="auto"/>
            <w:right w:val="none" w:sz="0" w:space="0" w:color="auto"/>
          </w:divBdr>
        </w:div>
        <w:div w:id="122038955">
          <w:marLeft w:val="0"/>
          <w:marRight w:val="0"/>
          <w:marTop w:val="0"/>
          <w:marBottom w:val="0"/>
          <w:divBdr>
            <w:top w:val="none" w:sz="0" w:space="0" w:color="auto"/>
            <w:left w:val="none" w:sz="0" w:space="0" w:color="auto"/>
            <w:bottom w:val="none" w:sz="0" w:space="0" w:color="auto"/>
            <w:right w:val="none" w:sz="0" w:space="0" w:color="auto"/>
          </w:divBdr>
        </w:div>
        <w:div w:id="1418794732">
          <w:marLeft w:val="0"/>
          <w:marRight w:val="0"/>
          <w:marTop w:val="0"/>
          <w:marBottom w:val="0"/>
          <w:divBdr>
            <w:top w:val="none" w:sz="0" w:space="0" w:color="auto"/>
            <w:left w:val="none" w:sz="0" w:space="0" w:color="auto"/>
            <w:bottom w:val="none" w:sz="0" w:space="0" w:color="auto"/>
            <w:right w:val="none" w:sz="0" w:space="0" w:color="auto"/>
          </w:divBdr>
          <w:divsChild>
            <w:div w:id="198474663">
              <w:marLeft w:val="0"/>
              <w:marRight w:val="0"/>
              <w:marTop w:val="0"/>
              <w:marBottom w:val="0"/>
              <w:divBdr>
                <w:top w:val="none" w:sz="0" w:space="0" w:color="auto"/>
                <w:left w:val="none" w:sz="0" w:space="0" w:color="auto"/>
                <w:bottom w:val="none" w:sz="0" w:space="0" w:color="auto"/>
                <w:right w:val="none" w:sz="0" w:space="0" w:color="auto"/>
              </w:divBdr>
            </w:div>
            <w:div w:id="1372849615">
              <w:marLeft w:val="0"/>
              <w:marRight w:val="0"/>
              <w:marTop w:val="0"/>
              <w:marBottom w:val="0"/>
              <w:divBdr>
                <w:top w:val="none" w:sz="0" w:space="0" w:color="auto"/>
                <w:left w:val="none" w:sz="0" w:space="0" w:color="auto"/>
                <w:bottom w:val="none" w:sz="0" w:space="0" w:color="auto"/>
                <w:right w:val="none" w:sz="0" w:space="0" w:color="auto"/>
              </w:divBdr>
            </w:div>
          </w:divsChild>
        </w:div>
        <w:div w:id="1303081139">
          <w:marLeft w:val="0"/>
          <w:marRight w:val="0"/>
          <w:marTop w:val="0"/>
          <w:marBottom w:val="0"/>
          <w:divBdr>
            <w:top w:val="none" w:sz="0" w:space="0" w:color="auto"/>
            <w:left w:val="none" w:sz="0" w:space="0" w:color="auto"/>
            <w:bottom w:val="none" w:sz="0" w:space="0" w:color="auto"/>
            <w:right w:val="none" w:sz="0" w:space="0" w:color="auto"/>
          </w:divBdr>
          <w:divsChild>
            <w:div w:id="1277297940">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854854041">
              <w:marLeft w:val="0"/>
              <w:marRight w:val="0"/>
              <w:marTop w:val="0"/>
              <w:marBottom w:val="0"/>
              <w:divBdr>
                <w:top w:val="none" w:sz="0" w:space="0" w:color="auto"/>
                <w:left w:val="none" w:sz="0" w:space="0" w:color="auto"/>
                <w:bottom w:val="none" w:sz="0" w:space="0" w:color="auto"/>
                <w:right w:val="none" w:sz="0" w:space="0" w:color="auto"/>
              </w:divBdr>
            </w:div>
            <w:div w:id="756681572">
              <w:marLeft w:val="0"/>
              <w:marRight w:val="0"/>
              <w:marTop w:val="0"/>
              <w:marBottom w:val="0"/>
              <w:divBdr>
                <w:top w:val="none" w:sz="0" w:space="0" w:color="auto"/>
                <w:left w:val="none" w:sz="0" w:space="0" w:color="auto"/>
                <w:bottom w:val="none" w:sz="0" w:space="0" w:color="auto"/>
                <w:right w:val="none" w:sz="0" w:space="0" w:color="auto"/>
              </w:divBdr>
            </w:div>
            <w:div w:id="2093044120">
              <w:marLeft w:val="0"/>
              <w:marRight w:val="0"/>
              <w:marTop w:val="0"/>
              <w:marBottom w:val="0"/>
              <w:divBdr>
                <w:top w:val="none" w:sz="0" w:space="0" w:color="auto"/>
                <w:left w:val="none" w:sz="0" w:space="0" w:color="auto"/>
                <w:bottom w:val="none" w:sz="0" w:space="0" w:color="auto"/>
                <w:right w:val="none" w:sz="0" w:space="0" w:color="auto"/>
              </w:divBdr>
            </w:div>
          </w:divsChild>
        </w:div>
        <w:div w:id="1018000157">
          <w:marLeft w:val="0"/>
          <w:marRight w:val="0"/>
          <w:marTop w:val="0"/>
          <w:marBottom w:val="0"/>
          <w:divBdr>
            <w:top w:val="none" w:sz="0" w:space="0" w:color="auto"/>
            <w:left w:val="none" w:sz="0" w:space="0" w:color="auto"/>
            <w:bottom w:val="none" w:sz="0" w:space="0" w:color="auto"/>
            <w:right w:val="none" w:sz="0" w:space="0" w:color="auto"/>
          </w:divBdr>
        </w:div>
        <w:div w:id="1296596620">
          <w:marLeft w:val="0"/>
          <w:marRight w:val="0"/>
          <w:marTop w:val="0"/>
          <w:marBottom w:val="0"/>
          <w:divBdr>
            <w:top w:val="none" w:sz="0" w:space="0" w:color="auto"/>
            <w:left w:val="none" w:sz="0" w:space="0" w:color="auto"/>
            <w:bottom w:val="none" w:sz="0" w:space="0" w:color="auto"/>
            <w:right w:val="none" w:sz="0" w:space="0" w:color="auto"/>
          </w:divBdr>
        </w:div>
        <w:div w:id="1973048351">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948660312">
          <w:marLeft w:val="0"/>
          <w:marRight w:val="0"/>
          <w:marTop w:val="0"/>
          <w:marBottom w:val="0"/>
          <w:divBdr>
            <w:top w:val="none" w:sz="0" w:space="0" w:color="auto"/>
            <w:left w:val="none" w:sz="0" w:space="0" w:color="auto"/>
            <w:bottom w:val="none" w:sz="0" w:space="0" w:color="auto"/>
            <w:right w:val="none" w:sz="0" w:space="0" w:color="auto"/>
          </w:divBdr>
        </w:div>
        <w:div w:id="1962957923">
          <w:marLeft w:val="0"/>
          <w:marRight w:val="0"/>
          <w:marTop w:val="0"/>
          <w:marBottom w:val="0"/>
          <w:divBdr>
            <w:top w:val="none" w:sz="0" w:space="0" w:color="auto"/>
            <w:left w:val="none" w:sz="0" w:space="0" w:color="auto"/>
            <w:bottom w:val="none" w:sz="0" w:space="0" w:color="auto"/>
            <w:right w:val="none" w:sz="0" w:space="0" w:color="auto"/>
          </w:divBdr>
        </w:div>
        <w:div w:id="1462916379">
          <w:marLeft w:val="0"/>
          <w:marRight w:val="0"/>
          <w:marTop w:val="0"/>
          <w:marBottom w:val="0"/>
          <w:divBdr>
            <w:top w:val="none" w:sz="0" w:space="0" w:color="auto"/>
            <w:left w:val="none" w:sz="0" w:space="0" w:color="auto"/>
            <w:bottom w:val="none" w:sz="0" w:space="0" w:color="auto"/>
            <w:right w:val="none" w:sz="0" w:space="0" w:color="auto"/>
          </w:divBdr>
        </w:div>
        <w:div w:id="45688020">
          <w:marLeft w:val="0"/>
          <w:marRight w:val="0"/>
          <w:marTop w:val="0"/>
          <w:marBottom w:val="0"/>
          <w:divBdr>
            <w:top w:val="none" w:sz="0" w:space="0" w:color="auto"/>
            <w:left w:val="none" w:sz="0" w:space="0" w:color="auto"/>
            <w:bottom w:val="none" w:sz="0" w:space="0" w:color="auto"/>
            <w:right w:val="none" w:sz="0" w:space="0" w:color="auto"/>
          </w:divBdr>
        </w:div>
        <w:div w:id="1967346139">
          <w:marLeft w:val="0"/>
          <w:marRight w:val="0"/>
          <w:marTop w:val="0"/>
          <w:marBottom w:val="0"/>
          <w:divBdr>
            <w:top w:val="none" w:sz="0" w:space="0" w:color="auto"/>
            <w:left w:val="none" w:sz="0" w:space="0" w:color="auto"/>
            <w:bottom w:val="none" w:sz="0" w:space="0" w:color="auto"/>
            <w:right w:val="none" w:sz="0" w:space="0" w:color="auto"/>
          </w:divBdr>
        </w:div>
        <w:div w:id="1562980699">
          <w:marLeft w:val="0"/>
          <w:marRight w:val="0"/>
          <w:marTop w:val="0"/>
          <w:marBottom w:val="0"/>
          <w:divBdr>
            <w:top w:val="none" w:sz="0" w:space="0" w:color="auto"/>
            <w:left w:val="none" w:sz="0" w:space="0" w:color="auto"/>
            <w:bottom w:val="none" w:sz="0" w:space="0" w:color="auto"/>
            <w:right w:val="none" w:sz="0" w:space="0" w:color="auto"/>
          </w:divBdr>
        </w:div>
        <w:div w:id="260382121">
          <w:marLeft w:val="0"/>
          <w:marRight w:val="0"/>
          <w:marTop w:val="0"/>
          <w:marBottom w:val="0"/>
          <w:divBdr>
            <w:top w:val="none" w:sz="0" w:space="0" w:color="auto"/>
            <w:left w:val="none" w:sz="0" w:space="0" w:color="auto"/>
            <w:bottom w:val="none" w:sz="0" w:space="0" w:color="auto"/>
            <w:right w:val="none" w:sz="0" w:space="0" w:color="auto"/>
          </w:divBdr>
        </w:div>
        <w:div w:id="1660426425">
          <w:marLeft w:val="0"/>
          <w:marRight w:val="0"/>
          <w:marTop w:val="0"/>
          <w:marBottom w:val="0"/>
          <w:divBdr>
            <w:top w:val="none" w:sz="0" w:space="0" w:color="auto"/>
            <w:left w:val="none" w:sz="0" w:space="0" w:color="auto"/>
            <w:bottom w:val="none" w:sz="0" w:space="0" w:color="auto"/>
            <w:right w:val="none" w:sz="0" w:space="0" w:color="auto"/>
          </w:divBdr>
        </w:div>
        <w:div w:id="1992563886">
          <w:marLeft w:val="0"/>
          <w:marRight w:val="0"/>
          <w:marTop w:val="0"/>
          <w:marBottom w:val="0"/>
          <w:divBdr>
            <w:top w:val="none" w:sz="0" w:space="0" w:color="auto"/>
            <w:left w:val="none" w:sz="0" w:space="0" w:color="auto"/>
            <w:bottom w:val="none" w:sz="0" w:space="0" w:color="auto"/>
            <w:right w:val="none" w:sz="0" w:space="0" w:color="auto"/>
          </w:divBdr>
        </w:div>
        <w:div w:id="1167137996">
          <w:marLeft w:val="0"/>
          <w:marRight w:val="0"/>
          <w:marTop w:val="0"/>
          <w:marBottom w:val="0"/>
          <w:divBdr>
            <w:top w:val="none" w:sz="0" w:space="0" w:color="auto"/>
            <w:left w:val="none" w:sz="0" w:space="0" w:color="auto"/>
            <w:bottom w:val="none" w:sz="0" w:space="0" w:color="auto"/>
            <w:right w:val="none" w:sz="0" w:space="0" w:color="auto"/>
          </w:divBdr>
        </w:div>
        <w:div w:id="1176263810">
          <w:marLeft w:val="0"/>
          <w:marRight w:val="0"/>
          <w:marTop w:val="0"/>
          <w:marBottom w:val="0"/>
          <w:divBdr>
            <w:top w:val="none" w:sz="0" w:space="0" w:color="auto"/>
            <w:left w:val="none" w:sz="0" w:space="0" w:color="auto"/>
            <w:bottom w:val="none" w:sz="0" w:space="0" w:color="auto"/>
            <w:right w:val="none" w:sz="0" w:space="0" w:color="auto"/>
          </w:divBdr>
        </w:div>
        <w:div w:id="388578113">
          <w:marLeft w:val="0"/>
          <w:marRight w:val="0"/>
          <w:marTop w:val="0"/>
          <w:marBottom w:val="0"/>
          <w:divBdr>
            <w:top w:val="none" w:sz="0" w:space="0" w:color="auto"/>
            <w:left w:val="none" w:sz="0" w:space="0" w:color="auto"/>
            <w:bottom w:val="none" w:sz="0" w:space="0" w:color="auto"/>
            <w:right w:val="none" w:sz="0" w:space="0" w:color="auto"/>
          </w:divBdr>
        </w:div>
        <w:div w:id="873036638">
          <w:marLeft w:val="0"/>
          <w:marRight w:val="0"/>
          <w:marTop w:val="0"/>
          <w:marBottom w:val="0"/>
          <w:divBdr>
            <w:top w:val="none" w:sz="0" w:space="0" w:color="auto"/>
            <w:left w:val="none" w:sz="0" w:space="0" w:color="auto"/>
            <w:bottom w:val="none" w:sz="0" w:space="0" w:color="auto"/>
            <w:right w:val="none" w:sz="0" w:space="0" w:color="auto"/>
          </w:divBdr>
        </w:div>
        <w:div w:id="1879389908">
          <w:marLeft w:val="0"/>
          <w:marRight w:val="0"/>
          <w:marTop w:val="0"/>
          <w:marBottom w:val="0"/>
          <w:divBdr>
            <w:top w:val="none" w:sz="0" w:space="0" w:color="auto"/>
            <w:left w:val="none" w:sz="0" w:space="0" w:color="auto"/>
            <w:bottom w:val="none" w:sz="0" w:space="0" w:color="auto"/>
            <w:right w:val="none" w:sz="0" w:space="0" w:color="auto"/>
          </w:divBdr>
        </w:div>
        <w:div w:id="195579099">
          <w:marLeft w:val="0"/>
          <w:marRight w:val="0"/>
          <w:marTop w:val="0"/>
          <w:marBottom w:val="0"/>
          <w:divBdr>
            <w:top w:val="none" w:sz="0" w:space="0" w:color="auto"/>
            <w:left w:val="none" w:sz="0" w:space="0" w:color="auto"/>
            <w:bottom w:val="none" w:sz="0" w:space="0" w:color="auto"/>
            <w:right w:val="none" w:sz="0" w:space="0" w:color="auto"/>
          </w:divBdr>
        </w:div>
        <w:div w:id="2044330851">
          <w:marLeft w:val="0"/>
          <w:marRight w:val="0"/>
          <w:marTop w:val="0"/>
          <w:marBottom w:val="0"/>
          <w:divBdr>
            <w:top w:val="none" w:sz="0" w:space="0" w:color="auto"/>
            <w:left w:val="none" w:sz="0" w:space="0" w:color="auto"/>
            <w:bottom w:val="none" w:sz="0" w:space="0" w:color="auto"/>
            <w:right w:val="none" w:sz="0" w:space="0" w:color="auto"/>
          </w:divBdr>
        </w:div>
        <w:div w:id="87849574">
          <w:marLeft w:val="0"/>
          <w:marRight w:val="0"/>
          <w:marTop w:val="0"/>
          <w:marBottom w:val="0"/>
          <w:divBdr>
            <w:top w:val="none" w:sz="0" w:space="0" w:color="auto"/>
            <w:left w:val="none" w:sz="0" w:space="0" w:color="auto"/>
            <w:bottom w:val="none" w:sz="0" w:space="0" w:color="auto"/>
            <w:right w:val="none" w:sz="0" w:space="0" w:color="auto"/>
          </w:divBdr>
        </w:div>
        <w:div w:id="1085883130">
          <w:marLeft w:val="0"/>
          <w:marRight w:val="0"/>
          <w:marTop w:val="0"/>
          <w:marBottom w:val="0"/>
          <w:divBdr>
            <w:top w:val="none" w:sz="0" w:space="0" w:color="auto"/>
            <w:left w:val="none" w:sz="0" w:space="0" w:color="auto"/>
            <w:bottom w:val="none" w:sz="0" w:space="0" w:color="auto"/>
            <w:right w:val="none" w:sz="0" w:space="0" w:color="auto"/>
          </w:divBdr>
        </w:div>
        <w:div w:id="524752977">
          <w:marLeft w:val="0"/>
          <w:marRight w:val="0"/>
          <w:marTop w:val="0"/>
          <w:marBottom w:val="0"/>
          <w:divBdr>
            <w:top w:val="none" w:sz="0" w:space="0" w:color="auto"/>
            <w:left w:val="none" w:sz="0" w:space="0" w:color="auto"/>
            <w:bottom w:val="none" w:sz="0" w:space="0" w:color="auto"/>
            <w:right w:val="none" w:sz="0" w:space="0" w:color="auto"/>
          </w:divBdr>
        </w:div>
        <w:div w:id="1493519887">
          <w:marLeft w:val="0"/>
          <w:marRight w:val="0"/>
          <w:marTop w:val="0"/>
          <w:marBottom w:val="0"/>
          <w:divBdr>
            <w:top w:val="none" w:sz="0" w:space="0" w:color="auto"/>
            <w:left w:val="none" w:sz="0" w:space="0" w:color="auto"/>
            <w:bottom w:val="none" w:sz="0" w:space="0" w:color="auto"/>
            <w:right w:val="none" w:sz="0" w:space="0" w:color="auto"/>
          </w:divBdr>
        </w:div>
        <w:div w:id="884633618">
          <w:marLeft w:val="0"/>
          <w:marRight w:val="0"/>
          <w:marTop w:val="0"/>
          <w:marBottom w:val="0"/>
          <w:divBdr>
            <w:top w:val="none" w:sz="0" w:space="0" w:color="auto"/>
            <w:left w:val="none" w:sz="0" w:space="0" w:color="auto"/>
            <w:bottom w:val="none" w:sz="0" w:space="0" w:color="auto"/>
            <w:right w:val="none" w:sz="0" w:space="0" w:color="auto"/>
          </w:divBdr>
        </w:div>
        <w:div w:id="72777049">
          <w:marLeft w:val="0"/>
          <w:marRight w:val="0"/>
          <w:marTop w:val="0"/>
          <w:marBottom w:val="0"/>
          <w:divBdr>
            <w:top w:val="none" w:sz="0" w:space="0" w:color="auto"/>
            <w:left w:val="none" w:sz="0" w:space="0" w:color="auto"/>
            <w:bottom w:val="none" w:sz="0" w:space="0" w:color="auto"/>
            <w:right w:val="none" w:sz="0" w:space="0" w:color="auto"/>
          </w:divBdr>
        </w:div>
        <w:div w:id="2125810211">
          <w:marLeft w:val="0"/>
          <w:marRight w:val="0"/>
          <w:marTop w:val="0"/>
          <w:marBottom w:val="0"/>
          <w:divBdr>
            <w:top w:val="none" w:sz="0" w:space="0" w:color="auto"/>
            <w:left w:val="none" w:sz="0" w:space="0" w:color="auto"/>
            <w:bottom w:val="none" w:sz="0" w:space="0" w:color="auto"/>
            <w:right w:val="none" w:sz="0" w:space="0" w:color="auto"/>
          </w:divBdr>
        </w:div>
        <w:div w:id="1265723316">
          <w:marLeft w:val="0"/>
          <w:marRight w:val="0"/>
          <w:marTop w:val="0"/>
          <w:marBottom w:val="0"/>
          <w:divBdr>
            <w:top w:val="none" w:sz="0" w:space="0" w:color="auto"/>
            <w:left w:val="none" w:sz="0" w:space="0" w:color="auto"/>
            <w:bottom w:val="none" w:sz="0" w:space="0" w:color="auto"/>
            <w:right w:val="none" w:sz="0" w:space="0" w:color="auto"/>
          </w:divBdr>
        </w:div>
        <w:div w:id="194543053">
          <w:marLeft w:val="0"/>
          <w:marRight w:val="0"/>
          <w:marTop w:val="0"/>
          <w:marBottom w:val="0"/>
          <w:divBdr>
            <w:top w:val="none" w:sz="0" w:space="0" w:color="auto"/>
            <w:left w:val="none" w:sz="0" w:space="0" w:color="auto"/>
            <w:bottom w:val="none" w:sz="0" w:space="0" w:color="auto"/>
            <w:right w:val="none" w:sz="0" w:space="0" w:color="auto"/>
          </w:divBdr>
        </w:div>
        <w:div w:id="1020427829">
          <w:marLeft w:val="0"/>
          <w:marRight w:val="0"/>
          <w:marTop w:val="0"/>
          <w:marBottom w:val="0"/>
          <w:divBdr>
            <w:top w:val="none" w:sz="0" w:space="0" w:color="auto"/>
            <w:left w:val="none" w:sz="0" w:space="0" w:color="auto"/>
            <w:bottom w:val="none" w:sz="0" w:space="0" w:color="auto"/>
            <w:right w:val="none" w:sz="0" w:space="0" w:color="auto"/>
          </w:divBdr>
        </w:div>
        <w:div w:id="1412195736">
          <w:marLeft w:val="0"/>
          <w:marRight w:val="0"/>
          <w:marTop w:val="0"/>
          <w:marBottom w:val="0"/>
          <w:divBdr>
            <w:top w:val="none" w:sz="0" w:space="0" w:color="auto"/>
            <w:left w:val="none" w:sz="0" w:space="0" w:color="auto"/>
            <w:bottom w:val="none" w:sz="0" w:space="0" w:color="auto"/>
            <w:right w:val="none" w:sz="0" w:space="0" w:color="auto"/>
          </w:divBdr>
        </w:div>
      </w:divsChild>
    </w:div>
    <w:div w:id="726806394">
      <w:bodyDiv w:val="1"/>
      <w:marLeft w:val="0"/>
      <w:marRight w:val="0"/>
      <w:marTop w:val="0"/>
      <w:marBottom w:val="0"/>
      <w:divBdr>
        <w:top w:val="none" w:sz="0" w:space="0" w:color="auto"/>
        <w:left w:val="none" w:sz="0" w:space="0" w:color="auto"/>
        <w:bottom w:val="none" w:sz="0" w:space="0" w:color="auto"/>
        <w:right w:val="none" w:sz="0" w:space="0" w:color="auto"/>
      </w:divBdr>
    </w:div>
    <w:div w:id="783574211">
      <w:bodyDiv w:val="1"/>
      <w:marLeft w:val="0"/>
      <w:marRight w:val="0"/>
      <w:marTop w:val="0"/>
      <w:marBottom w:val="0"/>
      <w:divBdr>
        <w:top w:val="none" w:sz="0" w:space="0" w:color="auto"/>
        <w:left w:val="none" w:sz="0" w:space="0" w:color="auto"/>
        <w:bottom w:val="none" w:sz="0" w:space="0" w:color="auto"/>
        <w:right w:val="none" w:sz="0" w:space="0" w:color="auto"/>
      </w:divBdr>
      <w:divsChild>
        <w:div w:id="1289895104">
          <w:marLeft w:val="0"/>
          <w:marRight w:val="0"/>
          <w:marTop w:val="0"/>
          <w:marBottom w:val="0"/>
          <w:divBdr>
            <w:top w:val="none" w:sz="0" w:space="0" w:color="auto"/>
            <w:left w:val="none" w:sz="0" w:space="0" w:color="auto"/>
            <w:bottom w:val="none" w:sz="0" w:space="0" w:color="auto"/>
            <w:right w:val="none" w:sz="0" w:space="0" w:color="auto"/>
          </w:divBdr>
        </w:div>
        <w:div w:id="498615642">
          <w:marLeft w:val="0"/>
          <w:marRight w:val="0"/>
          <w:marTop w:val="0"/>
          <w:marBottom w:val="0"/>
          <w:divBdr>
            <w:top w:val="none" w:sz="0" w:space="0" w:color="auto"/>
            <w:left w:val="none" w:sz="0" w:space="0" w:color="auto"/>
            <w:bottom w:val="none" w:sz="0" w:space="0" w:color="auto"/>
            <w:right w:val="none" w:sz="0" w:space="0" w:color="auto"/>
          </w:divBdr>
        </w:div>
      </w:divsChild>
    </w:div>
    <w:div w:id="834228211">
      <w:bodyDiv w:val="1"/>
      <w:marLeft w:val="0"/>
      <w:marRight w:val="0"/>
      <w:marTop w:val="0"/>
      <w:marBottom w:val="0"/>
      <w:divBdr>
        <w:top w:val="none" w:sz="0" w:space="0" w:color="auto"/>
        <w:left w:val="none" w:sz="0" w:space="0" w:color="auto"/>
        <w:bottom w:val="none" w:sz="0" w:space="0" w:color="auto"/>
        <w:right w:val="none" w:sz="0" w:space="0" w:color="auto"/>
      </w:divBdr>
    </w:div>
    <w:div w:id="856850163">
      <w:bodyDiv w:val="1"/>
      <w:marLeft w:val="0"/>
      <w:marRight w:val="0"/>
      <w:marTop w:val="0"/>
      <w:marBottom w:val="0"/>
      <w:divBdr>
        <w:top w:val="none" w:sz="0" w:space="0" w:color="auto"/>
        <w:left w:val="none" w:sz="0" w:space="0" w:color="auto"/>
        <w:bottom w:val="none" w:sz="0" w:space="0" w:color="auto"/>
        <w:right w:val="none" w:sz="0" w:space="0" w:color="auto"/>
      </w:divBdr>
    </w:div>
    <w:div w:id="963928385">
      <w:bodyDiv w:val="1"/>
      <w:marLeft w:val="0"/>
      <w:marRight w:val="0"/>
      <w:marTop w:val="0"/>
      <w:marBottom w:val="0"/>
      <w:divBdr>
        <w:top w:val="none" w:sz="0" w:space="0" w:color="auto"/>
        <w:left w:val="none" w:sz="0" w:space="0" w:color="auto"/>
        <w:bottom w:val="none" w:sz="0" w:space="0" w:color="auto"/>
        <w:right w:val="none" w:sz="0" w:space="0" w:color="auto"/>
      </w:divBdr>
      <w:divsChild>
        <w:div w:id="776097000">
          <w:marLeft w:val="0"/>
          <w:marRight w:val="0"/>
          <w:marTop w:val="0"/>
          <w:marBottom w:val="0"/>
          <w:divBdr>
            <w:top w:val="none" w:sz="0" w:space="0" w:color="auto"/>
            <w:left w:val="none" w:sz="0" w:space="0" w:color="auto"/>
            <w:bottom w:val="none" w:sz="0" w:space="0" w:color="auto"/>
            <w:right w:val="none" w:sz="0" w:space="0" w:color="auto"/>
          </w:divBdr>
        </w:div>
        <w:div w:id="176119535">
          <w:marLeft w:val="0"/>
          <w:marRight w:val="0"/>
          <w:marTop w:val="0"/>
          <w:marBottom w:val="0"/>
          <w:divBdr>
            <w:top w:val="none" w:sz="0" w:space="0" w:color="auto"/>
            <w:left w:val="none" w:sz="0" w:space="0" w:color="auto"/>
            <w:bottom w:val="none" w:sz="0" w:space="0" w:color="auto"/>
            <w:right w:val="none" w:sz="0" w:space="0" w:color="auto"/>
          </w:divBdr>
        </w:div>
        <w:div w:id="631717961">
          <w:marLeft w:val="0"/>
          <w:marRight w:val="0"/>
          <w:marTop w:val="0"/>
          <w:marBottom w:val="0"/>
          <w:divBdr>
            <w:top w:val="none" w:sz="0" w:space="0" w:color="auto"/>
            <w:left w:val="none" w:sz="0" w:space="0" w:color="auto"/>
            <w:bottom w:val="none" w:sz="0" w:space="0" w:color="auto"/>
            <w:right w:val="none" w:sz="0" w:space="0" w:color="auto"/>
          </w:divBdr>
        </w:div>
        <w:div w:id="1250773832">
          <w:marLeft w:val="0"/>
          <w:marRight w:val="0"/>
          <w:marTop w:val="0"/>
          <w:marBottom w:val="0"/>
          <w:divBdr>
            <w:top w:val="none" w:sz="0" w:space="0" w:color="auto"/>
            <w:left w:val="none" w:sz="0" w:space="0" w:color="auto"/>
            <w:bottom w:val="none" w:sz="0" w:space="0" w:color="auto"/>
            <w:right w:val="none" w:sz="0" w:space="0" w:color="auto"/>
          </w:divBdr>
        </w:div>
        <w:div w:id="573781938">
          <w:marLeft w:val="0"/>
          <w:marRight w:val="0"/>
          <w:marTop w:val="0"/>
          <w:marBottom w:val="0"/>
          <w:divBdr>
            <w:top w:val="none" w:sz="0" w:space="0" w:color="auto"/>
            <w:left w:val="none" w:sz="0" w:space="0" w:color="auto"/>
            <w:bottom w:val="none" w:sz="0" w:space="0" w:color="auto"/>
            <w:right w:val="none" w:sz="0" w:space="0" w:color="auto"/>
          </w:divBdr>
        </w:div>
        <w:div w:id="1147894016">
          <w:marLeft w:val="0"/>
          <w:marRight w:val="0"/>
          <w:marTop w:val="0"/>
          <w:marBottom w:val="0"/>
          <w:divBdr>
            <w:top w:val="none" w:sz="0" w:space="0" w:color="auto"/>
            <w:left w:val="none" w:sz="0" w:space="0" w:color="auto"/>
            <w:bottom w:val="none" w:sz="0" w:space="0" w:color="auto"/>
            <w:right w:val="none" w:sz="0" w:space="0" w:color="auto"/>
          </w:divBdr>
        </w:div>
        <w:div w:id="247230046">
          <w:marLeft w:val="0"/>
          <w:marRight w:val="0"/>
          <w:marTop w:val="0"/>
          <w:marBottom w:val="0"/>
          <w:divBdr>
            <w:top w:val="none" w:sz="0" w:space="0" w:color="auto"/>
            <w:left w:val="none" w:sz="0" w:space="0" w:color="auto"/>
            <w:bottom w:val="none" w:sz="0" w:space="0" w:color="auto"/>
            <w:right w:val="none" w:sz="0" w:space="0" w:color="auto"/>
          </w:divBdr>
        </w:div>
        <w:div w:id="1065033947">
          <w:marLeft w:val="0"/>
          <w:marRight w:val="0"/>
          <w:marTop w:val="0"/>
          <w:marBottom w:val="0"/>
          <w:divBdr>
            <w:top w:val="none" w:sz="0" w:space="0" w:color="auto"/>
            <w:left w:val="none" w:sz="0" w:space="0" w:color="auto"/>
            <w:bottom w:val="none" w:sz="0" w:space="0" w:color="auto"/>
            <w:right w:val="none" w:sz="0" w:space="0" w:color="auto"/>
          </w:divBdr>
        </w:div>
        <w:div w:id="280116495">
          <w:marLeft w:val="0"/>
          <w:marRight w:val="0"/>
          <w:marTop w:val="0"/>
          <w:marBottom w:val="0"/>
          <w:divBdr>
            <w:top w:val="none" w:sz="0" w:space="0" w:color="auto"/>
            <w:left w:val="none" w:sz="0" w:space="0" w:color="auto"/>
            <w:bottom w:val="none" w:sz="0" w:space="0" w:color="auto"/>
            <w:right w:val="none" w:sz="0" w:space="0" w:color="auto"/>
          </w:divBdr>
        </w:div>
        <w:div w:id="1991598739">
          <w:marLeft w:val="0"/>
          <w:marRight w:val="0"/>
          <w:marTop w:val="0"/>
          <w:marBottom w:val="0"/>
          <w:divBdr>
            <w:top w:val="none" w:sz="0" w:space="0" w:color="auto"/>
            <w:left w:val="none" w:sz="0" w:space="0" w:color="auto"/>
            <w:bottom w:val="none" w:sz="0" w:space="0" w:color="auto"/>
            <w:right w:val="none" w:sz="0" w:space="0" w:color="auto"/>
          </w:divBdr>
        </w:div>
        <w:div w:id="887835335">
          <w:marLeft w:val="0"/>
          <w:marRight w:val="0"/>
          <w:marTop w:val="0"/>
          <w:marBottom w:val="0"/>
          <w:divBdr>
            <w:top w:val="none" w:sz="0" w:space="0" w:color="auto"/>
            <w:left w:val="none" w:sz="0" w:space="0" w:color="auto"/>
            <w:bottom w:val="none" w:sz="0" w:space="0" w:color="auto"/>
            <w:right w:val="none" w:sz="0" w:space="0" w:color="auto"/>
          </w:divBdr>
        </w:div>
        <w:div w:id="1100760711">
          <w:marLeft w:val="0"/>
          <w:marRight w:val="0"/>
          <w:marTop w:val="0"/>
          <w:marBottom w:val="0"/>
          <w:divBdr>
            <w:top w:val="none" w:sz="0" w:space="0" w:color="auto"/>
            <w:left w:val="none" w:sz="0" w:space="0" w:color="auto"/>
            <w:bottom w:val="none" w:sz="0" w:space="0" w:color="auto"/>
            <w:right w:val="none" w:sz="0" w:space="0" w:color="auto"/>
          </w:divBdr>
        </w:div>
        <w:div w:id="54936266">
          <w:marLeft w:val="0"/>
          <w:marRight w:val="0"/>
          <w:marTop w:val="0"/>
          <w:marBottom w:val="0"/>
          <w:divBdr>
            <w:top w:val="none" w:sz="0" w:space="0" w:color="auto"/>
            <w:left w:val="none" w:sz="0" w:space="0" w:color="auto"/>
            <w:bottom w:val="none" w:sz="0" w:space="0" w:color="auto"/>
            <w:right w:val="none" w:sz="0" w:space="0" w:color="auto"/>
          </w:divBdr>
          <w:divsChild>
            <w:div w:id="1672295410">
              <w:marLeft w:val="0"/>
              <w:marRight w:val="0"/>
              <w:marTop w:val="0"/>
              <w:marBottom w:val="0"/>
              <w:divBdr>
                <w:top w:val="none" w:sz="0" w:space="0" w:color="auto"/>
                <w:left w:val="none" w:sz="0" w:space="0" w:color="auto"/>
                <w:bottom w:val="none" w:sz="0" w:space="0" w:color="auto"/>
                <w:right w:val="none" w:sz="0" w:space="0" w:color="auto"/>
              </w:divBdr>
            </w:div>
            <w:div w:id="1609847997">
              <w:marLeft w:val="0"/>
              <w:marRight w:val="0"/>
              <w:marTop w:val="0"/>
              <w:marBottom w:val="0"/>
              <w:divBdr>
                <w:top w:val="none" w:sz="0" w:space="0" w:color="auto"/>
                <w:left w:val="none" w:sz="0" w:space="0" w:color="auto"/>
                <w:bottom w:val="none" w:sz="0" w:space="0" w:color="auto"/>
                <w:right w:val="none" w:sz="0" w:space="0" w:color="auto"/>
              </w:divBdr>
            </w:div>
          </w:divsChild>
        </w:div>
        <w:div w:id="1994792494">
          <w:marLeft w:val="0"/>
          <w:marRight w:val="0"/>
          <w:marTop w:val="0"/>
          <w:marBottom w:val="0"/>
          <w:divBdr>
            <w:top w:val="none" w:sz="0" w:space="0" w:color="auto"/>
            <w:left w:val="none" w:sz="0" w:space="0" w:color="auto"/>
            <w:bottom w:val="none" w:sz="0" w:space="0" w:color="auto"/>
            <w:right w:val="none" w:sz="0" w:space="0" w:color="auto"/>
          </w:divBdr>
          <w:divsChild>
            <w:div w:id="831525422">
              <w:marLeft w:val="0"/>
              <w:marRight w:val="0"/>
              <w:marTop w:val="0"/>
              <w:marBottom w:val="0"/>
              <w:divBdr>
                <w:top w:val="none" w:sz="0" w:space="0" w:color="auto"/>
                <w:left w:val="none" w:sz="0" w:space="0" w:color="auto"/>
                <w:bottom w:val="none" w:sz="0" w:space="0" w:color="auto"/>
                <w:right w:val="none" w:sz="0" w:space="0" w:color="auto"/>
              </w:divBdr>
            </w:div>
            <w:div w:id="2078697980">
              <w:marLeft w:val="0"/>
              <w:marRight w:val="0"/>
              <w:marTop w:val="0"/>
              <w:marBottom w:val="0"/>
              <w:divBdr>
                <w:top w:val="none" w:sz="0" w:space="0" w:color="auto"/>
                <w:left w:val="none" w:sz="0" w:space="0" w:color="auto"/>
                <w:bottom w:val="none" w:sz="0" w:space="0" w:color="auto"/>
                <w:right w:val="none" w:sz="0" w:space="0" w:color="auto"/>
              </w:divBdr>
            </w:div>
            <w:div w:id="368336114">
              <w:marLeft w:val="0"/>
              <w:marRight w:val="0"/>
              <w:marTop w:val="0"/>
              <w:marBottom w:val="0"/>
              <w:divBdr>
                <w:top w:val="none" w:sz="0" w:space="0" w:color="auto"/>
                <w:left w:val="none" w:sz="0" w:space="0" w:color="auto"/>
                <w:bottom w:val="none" w:sz="0" w:space="0" w:color="auto"/>
                <w:right w:val="none" w:sz="0" w:space="0" w:color="auto"/>
              </w:divBdr>
            </w:div>
            <w:div w:id="1373262432">
              <w:marLeft w:val="0"/>
              <w:marRight w:val="0"/>
              <w:marTop w:val="0"/>
              <w:marBottom w:val="0"/>
              <w:divBdr>
                <w:top w:val="none" w:sz="0" w:space="0" w:color="auto"/>
                <w:left w:val="none" w:sz="0" w:space="0" w:color="auto"/>
                <w:bottom w:val="none" w:sz="0" w:space="0" w:color="auto"/>
                <w:right w:val="none" w:sz="0" w:space="0" w:color="auto"/>
              </w:divBdr>
            </w:div>
            <w:div w:id="1066799545">
              <w:marLeft w:val="0"/>
              <w:marRight w:val="0"/>
              <w:marTop w:val="0"/>
              <w:marBottom w:val="0"/>
              <w:divBdr>
                <w:top w:val="none" w:sz="0" w:space="0" w:color="auto"/>
                <w:left w:val="none" w:sz="0" w:space="0" w:color="auto"/>
                <w:bottom w:val="none" w:sz="0" w:space="0" w:color="auto"/>
                <w:right w:val="none" w:sz="0" w:space="0" w:color="auto"/>
              </w:divBdr>
            </w:div>
          </w:divsChild>
        </w:div>
        <w:div w:id="1644192732">
          <w:marLeft w:val="0"/>
          <w:marRight w:val="0"/>
          <w:marTop w:val="0"/>
          <w:marBottom w:val="0"/>
          <w:divBdr>
            <w:top w:val="none" w:sz="0" w:space="0" w:color="auto"/>
            <w:left w:val="none" w:sz="0" w:space="0" w:color="auto"/>
            <w:bottom w:val="none" w:sz="0" w:space="0" w:color="auto"/>
            <w:right w:val="none" w:sz="0" w:space="0" w:color="auto"/>
          </w:divBdr>
        </w:div>
        <w:div w:id="257643365">
          <w:marLeft w:val="0"/>
          <w:marRight w:val="0"/>
          <w:marTop w:val="0"/>
          <w:marBottom w:val="0"/>
          <w:divBdr>
            <w:top w:val="none" w:sz="0" w:space="0" w:color="auto"/>
            <w:left w:val="none" w:sz="0" w:space="0" w:color="auto"/>
            <w:bottom w:val="none" w:sz="0" w:space="0" w:color="auto"/>
            <w:right w:val="none" w:sz="0" w:space="0" w:color="auto"/>
          </w:divBdr>
        </w:div>
        <w:div w:id="1624967694">
          <w:marLeft w:val="0"/>
          <w:marRight w:val="0"/>
          <w:marTop w:val="0"/>
          <w:marBottom w:val="0"/>
          <w:divBdr>
            <w:top w:val="none" w:sz="0" w:space="0" w:color="auto"/>
            <w:left w:val="none" w:sz="0" w:space="0" w:color="auto"/>
            <w:bottom w:val="none" w:sz="0" w:space="0" w:color="auto"/>
            <w:right w:val="none" w:sz="0" w:space="0" w:color="auto"/>
          </w:divBdr>
        </w:div>
        <w:div w:id="939140936">
          <w:marLeft w:val="0"/>
          <w:marRight w:val="0"/>
          <w:marTop w:val="0"/>
          <w:marBottom w:val="0"/>
          <w:divBdr>
            <w:top w:val="none" w:sz="0" w:space="0" w:color="auto"/>
            <w:left w:val="none" w:sz="0" w:space="0" w:color="auto"/>
            <w:bottom w:val="none" w:sz="0" w:space="0" w:color="auto"/>
            <w:right w:val="none" w:sz="0" w:space="0" w:color="auto"/>
          </w:divBdr>
        </w:div>
        <w:div w:id="4553658">
          <w:marLeft w:val="0"/>
          <w:marRight w:val="0"/>
          <w:marTop w:val="0"/>
          <w:marBottom w:val="0"/>
          <w:divBdr>
            <w:top w:val="none" w:sz="0" w:space="0" w:color="auto"/>
            <w:left w:val="none" w:sz="0" w:space="0" w:color="auto"/>
            <w:bottom w:val="none" w:sz="0" w:space="0" w:color="auto"/>
            <w:right w:val="none" w:sz="0" w:space="0" w:color="auto"/>
          </w:divBdr>
        </w:div>
        <w:div w:id="1175346192">
          <w:marLeft w:val="0"/>
          <w:marRight w:val="0"/>
          <w:marTop w:val="0"/>
          <w:marBottom w:val="0"/>
          <w:divBdr>
            <w:top w:val="none" w:sz="0" w:space="0" w:color="auto"/>
            <w:left w:val="none" w:sz="0" w:space="0" w:color="auto"/>
            <w:bottom w:val="none" w:sz="0" w:space="0" w:color="auto"/>
            <w:right w:val="none" w:sz="0" w:space="0" w:color="auto"/>
          </w:divBdr>
        </w:div>
        <w:div w:id="1693410238">
          <w:marLeft w:val="0"/>
          <w:marRight w:val="0"/>
          <w:marTop w:val="0"/>
          <w:marBottom w:val="0"/>
          <w:divBdr>
            <w:top w:val="none" w:sz="0" w:space="0" w:color="auto"/>
            <w:left w:val="none" w:sz="0" w:space="0" w:color="auto"/>
            <w:bottom w:val="none" w:sz="0" w:space="0" w:color="auto"/>
            <w:right w:val="none" w:sz="0" w:space="0" w:color="auto"/>
          </w:divBdr>
        </w:div>
        <w:div w:id="278879363">
          <w:marLeft w:val="0"/>
          <w:marRight w:val="0"/>
          <w:marTop w:val="0"/>
          <w:marBottom w:val="0"/>
          <w:divBdr>
            <w:top w:val="none" w:sz="0" w:space="0" w:color="auto"/>
            <w:left w:val="none" w:sz="0" w:space="0" w:color="auto"/>
            <w:bottom w:val="none" w:sz="0" w:space="0" w:color="auto"/>
            <w:right w:val="none" w:sz="0" w:space="0" w:color="auto"/>
          </w:divBdr>
        </w:div>
        <w:div w:id="996036920">
          <w:marLeft w:val="0"/>
          <w:marRight w:val="0"/>
          <w:marTop w:val="0"/>
          <w:marBottom w:val="0"/>
          <w:divBdr>
            <w:top w:val="none" w:sz="0" w:space="0" w:color="auto"/>
            <w:left w:val="none" w:sz="0" w:space="0" w:color="auto"/>
            <w:bottom w:val="none" w:sz="0" w:space="0" w:color="auto"/>
            <w:right w:val="none" w:sz="0" w:space="0" w:color="auto"/>
          </w:divBdr>
        </w:div>
        <w:div w:id="1728991860">
          <w:marLeft w:val="0"/>
          <w:marRight w:val="0"/>
          <w:marTop w:val="0"/>
          <w:marBottom w:val="0"/>
          <w:divBdr>
            <w:top w:val="none" w:sz="0" w:space="0" w:color="auto"/>
            <w:left w:val="none" w:sz="0" w:space="0" w:color="auto"/>
            <w:bottom w:val="none" w:sz="0" w:space="0" w:color="auto"/>
            <w:right w:val="none" w:sz="0" w:space="0" w:color="auto"/>
          </w:divBdr>
        </w:div>
        <w:div w:id="1429040521">
          <w:marLeft w:val="0"/>
          <w:marRight w:val="0"/>
          <w:marTop w:val="0"/>
          <w:marBottom w:val="0"/>
          <w:divBdr>
            <w:top w:val="none" w:sz="0" w:space="0" w:color="auto"/>
            <w:left w:val="none" w:sz="0" w:space="0" w:color="auto"/>
            <w:bottom w:val="none" w:sz="0" w:space="0" w:color="auto"/>
            <w:right w:val="none" w:sz="0" w:space="0" w:color="auto"/>
          </w:divBdr>
        </w:div>
        <w:div w:id="1405103967">
          <w:marLeft w:val="0"/>
          <w:marRight w:val="0"/>
          <w:marTop w:val="0"/>
          <w:marBottom w:val="0"/>
          <w:divBdr>
            <w:top w:val="none" w:sz="0" w:space="0" w:color="auto"/>
            <w:left w:val="none" w:sz="0" w:space="0" w:color="auto"/>
            <w:bottom w:val="none" w:sz="0" w:space="0" w:color="auto"/>
            <w:right w:val="none" w:sz="0" w:space="0" w:color="auto"/>
          </w:divBdr>
        </w:div>
        <w:div w:id="1473016652">
          <w:marLeft w:val="0"/>
          <w:marRight w:val="0"/>
          <w:marTop w:val="0"/>
          <w:marBottom w:val="0"/>
          <w:divBdr>
            <w:top w:val="none" w:sz="0" w:space="0" w:color="auto"/>
            <w:left w:val="none" w:sz="0" w:space="0" w:color="auto"/>
            <w:bottom w:val="none" w:sz="0" w:space="0" w:color="auto"/>
            <w:right w:val="none" w:sz="0" w:space="0" w:color="auto"/>
          </w:divBdr>
        </w:div>
        <w:div w:id="1154879517">
          <w:marLeft w:val="0"/>
          <w:marRight w:val="0"/>
          <w:marTop w:val="0"/>
          <w:marBottom w:val="0"/>
          <w:divBdr>
            <w:top w:val="none" w:sz="0" w:space="0" w:color="auto"/>
            <w:left w:val="none" w:sz="0" w:space="0" w:color="auto"/>
            <w:bottom w:val="none" w:sz="0" w:space="0" w:color="auto"/>
            <w:right w:val="none" w:sz="0" w:space="0" w:color="auto"/>
          </w:divBdr>
        </w:div>
        <w:div w:id="1162088390">
          <w:marLeft w:val="0"/>
          <w:marRight w:val="0"/>
          <w:marTop w:val="0"/>
          <w:marBottom w:val="0"/>
          <w:divBdr>
            <w:top w:val="none" w:sz="0" w:space="0" w:color="auto"/>
            <w:left w:val="none" w:sz="0" w:space="0" w:color="auto"/>
            <w:bottom w:val="none" w:sz="0" w:space="0" w:color="auto"/>
            <w:right w:val="none" w:sz="0" w:space="0" w:color="auto"/>
          </w:divBdr>
        </w:div>
        <w:div w:id="499394064">
          <w:marLeft w:val="0"/>
          <w:marRight w:val="0"/>
          <w:marTop w:val="0"/>
          <w:marBottom w:val="0"/>
          <w:divBdr>
            <w:top w:val="none" w:sz="0" w:space="0" w:color="auto"/>
            <w:left w:val="none" w:sz="0" w:space="0" w:color="auto"/>
            <w:bottom w:val="none" w:sz="0" w:space="0" w:color="auto"/>
            <w:right w:val="none" w:sz="0" w:space="0" w:color="auto"/>
          </w:divBdr>
        </w:div>
        <w:div w:id="1185359921">
          <w:marLeft w:val="0"/>
          <w:marRight w:val="0"/>
          <w:marTop w:val="0"/>
          <w:marBottom w:val="0"/>
          <w:divBdr>
            <w:top w:val="none" w:sz="0" w:space="0" w:color="auto"/>
            <w:left w:val="none" w:sz="0" w:space="0" w:color="auto"/>
            <w:bottom w:val="none" w:sz="0" w:space="0" w:color="auto"/>
            <w:right w:val="none" w:sz="0" w:space="0" w:color="auto"/>
          </w:divBdr>
        </w:div>
        <w:div w:id="28802849">
          <w:marLeft w:val="0"/>
          <w:marRight w:val="0"/>
          <w:marTop w:val="0"/>
          <w:marBottom w:val="0"/>
          <w:divBdr>
            <w:top w:val="none" w:sz="0" w:space="0" w:color="auto"/>
            <w:left w:val="none" w:sz="0" w:space="0" w:color="auto"/>
            <w:bottom w:val="none" w:sz="0" w:space="0" w:color="auto"/>
            <w:right w:val="none" w:sz="0" w:space="0" w:color="auto"/>
          </w:divBdr>
        </w:div>
        <w:div w:id="945818879">
          <w:marLeft w:val="0"/>
          <w:marRight w:val="0"/>
          <w:marTop w:val="0"/>
          <w:marBottom w:val="0"/>
          <w:divBdr>
            <w:top w:val="none" w:sz="0" w:space="0" w:color="auto"/>
            <w:left w:val="none" w:sz="0" w:space="0" w:color="auto"/>
            <w:bottom w:val="none" w:sz="0" w:space="0" w:color="auto"/>
            <w:right w:val="none" w:sz="0" w:space="0" w:color="auto"/>
          </w:divBdr>
        </w:div>
        <w:div w:id="815611435">
          <w:marLeft w:val="0"/>
          <w:marRight w:val="0"/>
          <w:marTop w:val="0"/>
          <w:marBottom w:val="0"/>
          <w:divBdr>
            <w:top w:val="none" w:sz="0" w:space="0" w:color="auto"/>
            <w:left w:val="none" w:sz="0" w:space="0" w:color="auto"/>
            <w:bottom w:val="none" w:sz="0" w:space="0" w:color="auto"/>
            <w:right w:val="none" w:sz="0" w:space="0" w:color="auto"/>
          </w:divBdr>
        </w:div>
        <w:div w:id="463891208">
          <w:marLeft w:val="0"/>
          <w:marRight w:val="0"/>
          <w:marTop w:val="0"/>
          <w:marBottom w:val="0"/>
          <w:divBdr>
            <w:top w:val="none" w:sz="0" w:space="0" w:color="auto"/>
            <w:left w:val="none" w:sz="0" w:space="0" w:color="auto"/>
            <w:bottom w:val="none" w:sz="0" w:space="0" w:color="auto"/>
            <w:right w:val="none" w:sz="0" w:space="0" w:color="auto"/>
          </w:divBdr>
        </w:div>
        <w:div w:id="709499782">
          <w:marLeft w:val="0"/>
          <w:marRight w:val="0"/>
          <w:marTop w:val="0"/>
          <w:marBottom w:val="0"/>
          <w:divBdr>
            <w:top w:val="none" w:sz="0" w:space="0" w:color="auto"/>
            <w:left w:val="none" w:sz="0" w:space="0" w:color="auto"/>
            <w:bottom w:val="none" w:sz="0" w:space="0" w:color="auto"/>
            <w:right w:val="none" w:sz="0" w:space="0" w:color="auto"/>
          </w:divBdr>
        </w:div>
        <w:div w:id="1843932752">
          <w:marLeft w:val="0"/>
          <w:marRight w:val="0"/>
          <w:marTop w:val="0"/>
          <w:marBottom w:val="0"/>
          <w:divBdr>
            <w:top w:val="none" w:sz="0" w:space="0" w:color="auto"/>
            <w:left w:val="none" w:sz="0" w:space="0" w:color="auto"/>
            <w:bottom w:val="none" w:sz="0" w:space="0" w:color="auto"/>
            <w:right w:val="none" w:sz="0" w:space="0" w:color="auto"/>
          </w:divBdr>
        </w:div>
        <w:div w:id="1098796951">
          <w:marLeft w:val="0"/>
          <w:marRight w:val="0"/>
          <w:marTop w:val="0"/>
          <w:marBottom w:val="0"/>
          <w:divBdr>
            <w:top w:val="none" w:sz="0" w:space="0" w:color="auto"/>
            <w:left w:val="none" w:sz="0" w:space="0" w:color="auto"/>
            <w:bottom w:val="none" w:sz="0" w:space="0" w:color="auto"/>
            <w:right w:val="none" w:sz="0" w:space="0" w:color="auto"/>
          </w:divBdr>
        </w:div>
        <w:div w:id="1947349276">
          <w:marLeft w:val="0"/>
          <w:marRight w:val="0"/>
          <w:marTop w:val="0"/>
          <w:marBottom w:val="0"/>
          <w:divBdr>
            <w:top w:val="none" w:sz="0" w:space="0" w:color="auto"/>
            <w:left w:val="none" w:sz="0" w:space="0" w:color="auto"/>
            <w:bottom w:val="none" w:sz="0" w:space="0" w:color="auto"/>
            <w:right w:val="none" w:sz="0" w:space="0" w:color="auto"/>
          </w:divBdr>
        </w:div>
        <w:div w:id="433018303">
          <w:marLeft w:val="0"/>
          <w:marRight w:val="0"/>
          <w:marTop w:val="0"/>
          <w:marBottom w:val="0"/>
          <w:divBdr>
            <w:top w:val="none" w:sz="0" w:space="0" w:color="auto"/>
            <w:left w:val="none" w:sz="0" w:space="0" w:color="auto"/>
            <w:bottom w:val="none" w:sz="0" w:space="0" w:color="auto"/>
            <w:right w:val="none" w:sz="0" w:space="0" w:color="auto"/>
          </w:divBdr>
        </w:div>
        <w:div w:id="850491123">
          <w:marLeft w:val="0"/>
          <w:marRight w:val="0"/>
          <w:marTop w:val="0"/>
          <w:marBottom w:val="0"/>
          <w:divBdr>
            <w:top w:val="none" w:sz="0" w:space="0" w:color="auto"/>
            <w:left w:val="none" w:sz="0" w:space="0" w:color="auto"/>
            <w:bottom w:val="none" w:sz="0" w:space="0" w:color="auto"/>
            <w:right w:val="none" w:sz="0" w:space="0" w:color="auto"/>
          </w:divBdr>
        </w:div>
        <w:div w:id="1699356416">
          <w:marLeft w:val="0"/>
          <w:marRight w:val="0"/>
          <w:marTop w:val="0"/>
          <w:marBottom w:val="0"/>
          <w:divBdr>
            <w:top w:val="none" w:sz="0" w:space="0" w:color="auto"/>
            <w:left w:val="none" w:sz="0" w:space="0" w:color="auto"/>
            <w:bottom w:val="none" w:sz="0" w:space="0" w:color="auto"/>
            <w:right w:val="none" w:sz="0" w:space="0" w:color="auto"/>
          </w:divBdr>
        </w:div>
        <w:div w:id="1231042849">
          <w:marLeft w:val="0"/>
          <w:marRight w:val="0"/>
          <w:marTop w:val="0"/>
          <w:marBottom w:val="0"/>
          <w:divBdr>
            <w:top w:val="none" w:sz="0" w:space="0" w:color="auto"/>
            <w:left w:val="none" w:sz="0" w:space="0" w:color="auto"/>
            <w:bottom w:val="none" w:sz="0" w:space="0" w:color="auto"/>
            <w:right w:val="none" w:sz="0" w:space="0" w:color="auto"/>
          </w:divBdr>
        </w:div>
        <w:div w:id="1103068276">
          <w:marLeft w:val="0"/>
          <w:marRight w:val="0"/>
          <w:marTop w:val="0"/>
          <w:marBottom w:val="0"/>
          <w:divBdr>
            <w:top w:val="none" w:sz="0" w:space="0" w:color="auto"/>
            <w:left w:val="none" w:sz="0" w:space="0" w:color="auto"/>
            <w:bottom w:val="none" w:sz="0" w:space="0" w:color="auto"/>
            <w:right w:val="none" w:sz="0" w:space="0" w:color="auto"/>
          </w:divBdr>
        </w:div>
        <w:div w:id="329333248">
          <w:marLeft w:val="0"/>
          <w:marRight w:val="0"/>
          <w:marTop w:val="0"/>
          <w:marBottom w:val="0"/>
          <w:divBdr>
            <w:top w:val="none" w:sz="0" w:space="0" w:color="auto"/>
            <w:left w:val="none" w:sz="0" w:space="0" w:color="auto"/>
            <w:bottom w:val="none" w:sz="0" w:space="0" w:color="auto"/>
            <w:right w:val="none" w:sz="0" w:space="0" w:color="auto"/>
          </w:divBdr>
        </w:div>
      </w:divsChild>
    </w:div>
    <w:div w:id="1067533321">
      <w:bodyDiv w:val="1"/>
      <w:marLeft w:val="0"/>
      <w:marRight w:val="0"/>
      <w:marTop w:val="0"/>
      <w:marBottom w:val="0"/>
      <w:divBdr>
        <w:top w:val="none" w:sz="0" w:space="0" w:color="auto"/>
        <w:left w:val="none" w:sz="0" w:space="0" w:color="auto"/>
        <w:bottom w:val="none" w:sz="0" w:space="0" w:color="auto"/>
        <w:right w:val="none" w:sz="0" w:space="0" w:color="auto"/>
      </w:divBdr>
      <w:divsChild>
        <w:div w:id="795757496">
          <w:marLeft w:val="0"/>
          <w:marRight w:val="0"/>
          <w:marTop w:val="0"/>
          <w:marBottom w:val="0"/>
          <w:divBdr>
            <w:top w:val="none" w:sz="0" w:space="0" w:color="auto"/>
            <w:left w:val="none" w:sz="0" w:space="0" w:color="auto"/>
            <w:bottom w:val="none" w:sz="0" w:space="0" w:color="auto"/>
            <w:right w:val="none" w:sz="0" w:space="0" w:color="auto"/>
          </w:divBdr>
        </w:div>
        <w:div w:id="1683968568">
          <w:marLeft w:val="0"/>
          <w:marRight w:val="0"/>
          <w:marTop w:val="0"/>
          <w:marBottom w:val="0"/>
          <w:divBdr>
            <w:top w:val="none" w:sz="0" w:space="0" w:color="auto"/>
            <w:left w:val="none" w:sz="0" w:space="0" w:color="auto"/>
            <w:bottom w:val="none" w:sz="0" w:space="0" w:color="auto"/>
            <w:right w:val="none" w:sz="0" w:space="0" w:color="auto"/>
          </w:divBdr>
        </w:div>
      </w:divsChild>
    </w:div>
    <w:div w:id="1334648585">
      <w:bodyDiv w:val="1"/>
      <w:marLeft w:val="0"/>
      <w:marRight w:val="0"/>
      <w:marTop w:val="0"/>
      <w:marBottom w:val="0"/>
      <w:divBdr>
        <w:top w:val="none" w:sz="0" w:space="0" w:color="auto"/>
        <w:left w:val="none" w:sz="0" w:space="0" w:color="auto"/>
        <w:bottom w:val="none" w:sz="0" w:space="0" w:color="auto"/>
        <w:right w:val="none" w:sz="0" w:space="0" w:color="auto"/>
      </w:divBdr>
    </w:div>
    <w:div w:id="1522165878">
      <w:bodyDiv w:val="1"/>
      <w:marLeft w:val="0"/>
      <w:marRight w:val="0"/>
      <w:marTop w:val="0"/>
      <w:marBottom w:val="0"/>
      <w:divBdr>
        <w:top w:val="none" w:sz="0" w:space="0" w:color="auto"/>
        <w:left w:val="none" w:sz="0" w:space="0" w:color="auto"/>
        <w:bottom w:val="none" w:sz="0" w:space="0" w:color="auto"/>
        <w:right w:val="none" w:sz="0" w:space="0" w:color="auto"/>
      </w:divBdr>
    </w:div>
    <w:div w:id="1580754552">
      <w:bodyDiv w:val="1"/>
      <w:marLeft w:val="0"/>
      <w:marRight w:val="0"/>
      <w:marTop w:val="0"/>
      <w:marBottom w:val="0"/>
      <w:divBdr>
        <w:top w:val="none" w:sz="0" w:space="0" w:color="auto"/>
        <w:left w:val="none" w:sz="0" w:space="0" w:color="auto"/>
        <w:bottom w:val="none" w:sz="0" w:space="0" w:color="auto"/>
        <w:right w:val="none" w:sz="0" w:space="0" w:color="auto"/>
      </w:divBdr>
    </w:div>
    <w:div w:id="1601176510">
      <w:bodyDiv w:val="1"/>
      <w:marLeft w:val="0"/>
      <w:marRight w:val="0"/>
      <w:marTop w:val="0"/>
      <w:marBottom w:val="0"/>
      <w:divBdr>
        <w:top w:val="none" w:sz="0" w:space="0" w:color="auto"/>
        <w:left w:val="none" w:sz="0" w:space="0" w:color="auto"/>
        <w:bottom w:val="none" w:sz="0" w:space="0" w:color="auto"/>
        <w:right w:val="none" w:sz="0" w:space="0" w:color="auto"/>
      </w:divBdr>
    </w:div>
    <w:div w:id="1628506950">
      <w:bodyDiv w:val="1"/>
      <w:marLeft w:val="0"/>
      <w:marRight w:val="0"/>
      <w:marTop w:val="0"/>
      <w:marBottom w:val="0"/>
      <w:divBdr>
        <w:top w:val="none" w:sz="0" w:space="0" w:color="auto"/>
        <w:left w:val="none" w:sz="0" w:space="0" w:color="auto"/>
        <w:bottom w:val="none" w:sz="0" w:space="0" w:color="auto"/>
        <w:right w:val="none" w:sz="0" w:space="0" w:color="auto"/>
      </w:divBdr>
    </w:div>
    <w:div w:id="1712460552">
      <w:bodyDiv w:val="1"/>
      <w:marLeft w:val="0"/>
      <w:marRight w:val="0"/>
      <w:marTop w:val="0"/>
      <w:marBottom w:val="0"/>
      <w:divBdr>
        <w:top w:val="none" w:sz="0" w:space="0" w:color="auto"/>
        <w:left w:val="none" w:sz="0" w:space="0" w:color="auto"/>
        <w:bottom w:val="none" w:sz="0" w:space="0" w:color="auto"/>
        <w:right w:val="none" w:sz="0" w:space="0" w:color="auto"/>
      </w:divBdr>
    </w:div>
    <w:div w:id="1723626536">
      <w:bodyDiv w:val="1"/>
      <w:marLeft w:val="0"/>
      <w:marRight w:val="0"/>
      <w:marTop w:val="0"/>
      <w:marBottom w:val="0"/>
      <w:divBdr>
        <w:top w:val="none" w:sz="0" w:space="0" w:color="auto"/>
        <w:left w:val="none" w:sz="0" w:space="0" w:color="auto"/>
        <w:bottom w:val="none" w:sz="0" w:space="0" w:color="auto"/>
        <w:right w:val="none" w:sz="0" w:space="0" w:color="auto"/>
      </w:divBdr>
      <w:divsChild>
        <w:div w:id="1055156897">
          <w:marLeft w:val="0"/>
          <w:marRight w:val="0"/>
          <w:marTop w:val="0"/>
          <w:marBottom w:val="0"/>
          <w:divBdr>
            <w:top w:val="none" w:sz="0" w:space="0" w:color="auto"/>
            <w:left w:val="none" w:sz="0" w:space="0" w:color="auto"/>
            <w:bottom w:val="none" w:sz="0" w:space="0" w:color="auto"/>
            <w:right w:val="none" w:sz="0" w:space="0" w:color="auto"/>
          </w:divBdr>
        </w:div>
        <w:div w:id="1086195821">
          <w:marLeft w:val="0"/>
          <w:marRight w:val="0"/>
          <w:marTop w:val="0"/>
          <w:marBottom w:val="0"/>
          <w:divBdr>
            <w:top w:val="none" w:sz="0" w:space="0" w:color="auto"/>
            <w:left w:val="none" w:sz="0" w:space="0" w:color="auto"/>
            <w:bottom w:val="none" w:sz="0" w:space="0" w:color="auto"/>
            <w:right w:val="none" w:sz="0" w:space="0" w:color="auto"/>
          </w:divBdr>
        </w:div>
        <w:div w:id="1449473843">
          <w:marLeft w:val="0"/>
          <w:marRight w:val="0"/>
          <w:marTop w:val="0"/>
          <w:marBottom w:val="0"/>
          <w:divBdr>
            <w:top w:val="none" w:sz="0" w:space="0" w:color="auto"/>
            <w:left w:val="none" w:sz="0" w:space="0" w:color="auto"/>
            <w:bottom w:val="none" w:sz="0" w:space="0" w:color="auto"/>
            <w:right w:val="none" w:sz="0" w:space="0" w:color="auto"/>
          </w:divBdr>
        </w:div>
        <w:div w:id="717054608">
          <w:marLeft w:val="0"/>
          <w:marRight w:val="0"/>
          <w:marTop w:val="0"/>
          <w:marBottom w:val="0"/>
          <w:divBdr>
            <w:top w:val="none" w:sz="0" w:space="0" w:color="auto"/>
            <w:left w:val="none" w:sz="0" w:space="0" w:color="auto"/>
            <w:bottom w:val="none" w:sz="0" w:space="0" w:color="auto"/>
            <w:right w:val="none" w:sz="0" w:space="0" w:color="auto"/>
          </w:divBdr>
        </w:div>
        <w:div w:id="1704404210">
          <w:marLeft w:val="0"/>
          <w:marRight w:val="0"/>
          <w:marTop w:val="0"/>
          <w:marBottom w:val="0"/>
          <w:divBdr>
            <w:top w:val="none" w:sz="0" w:space="0" w:color="auto"/>
            <w:left w:val="none" w:sz="0" w:space="0" w:color="auto"/>
            <w:bottom w:val="none" w:sz="0" w:space="0" w:color="auto"/>
            <w:right w:val="none" w:sz="0" w:space="0" w:color="auto"/>
          </w:divBdr>
        </w:div>
        <w:div w:id="1477919119">
          <w:marLeft w:val="0"/>
          <w:marRight w:val="0"/>
          <w:marTop w:val="0"/>
          <w:marBottom w:val="0"/>
          <w:divBdr>
            <w:top w:val="none" w:sz="0" w:space="0" w:color="auto"/>
            <w:left w:val="none" w:sz="0" w:space="0" w:color="auto"/>
            <w:bottom w:val="none" w:sz="0" w:space="0" w:color="auto"/>
            <w:right w:val="none" w:sz="0" w:space="0" w:color="auto"/>
          </w:divBdr>
        </w:div>
        <w:div w:id="479426333">
          <w:marLeft w:val="0"/>
          <w:marRight w:val="0"/>
          <w:marTop w:val="0"/>
          <w:marBottom w:val="0"/>
          <w:divBdr>
            <w:top w:val="none" w:sz="0" w:space="0" w:color="auto"/>
            <w:left w:val="none" w:sz="0" w:space="0" w:color="auto"/>
            <w:bottom w:val="none" w:sz="0" w:space="0" w:color="auto"/>
            <w:right w:val="none" w:sz="0" w:space="0" w:color="auto"/>
          </w:divBdr>
        </w:div>
        <w:div w:id="1013410027">
          <w:marLeft w:val="0"/>
          <w:marRight w:val="0"/>
          <w:marTop w:val="0"/>
          <w:marBottom w:val="0"/>
          <w:divBdr>
            <w:top w:val="none" w:sz="0" w:space="0" w:color="auto"/>
            <w:left w:val="none" w:sz="0" w:space="0" w:color="auto"/>
            <w:bottom w:val="none" w:sz="0" w:space="0" w:color="auto"/>
            <w:right w:val="none" w:sz="0" w:space="0" w:color="auto"/>
          </w:divBdr>
        </w:div>
        <w:div w:id="724914423">
          <w:marLeft w:val="0"/>
          <w:marRight w:val="0"/>
          <w:marTop w:val="0"/>
          <w:marBottom w:val="0"/>
          <w:divBdr>
            <w:top w:val="none" w:sz="0" w:space="0" w:color="auto"/>
            <w:left w:val="none" w:sz="0" w:space="0" w:color="auto"/>
            <w:bottom w:val="none" w:sz="0" w:space="0" w:color="auto"/>
            <w:right w:val="none" w:sz="0" w:space="0" w:color="auto"/>
          </w:divBdr>
        </w:div>
        <w:div w:id="747270405">
          <w:marLeft w:val="0"/>
          <w:marRight w:val="0"/>
          <w:marTop w:val="0"/>
          <w:marBottom w:val="0"/>
          <w:divBdr>
            <w:top w:val="none" w:sz="0" w:space="0" w:color="auto"/>
            <w:left w:val="none" w:sz="0" w:space="0" w:color="auto"/>
            <w:bottom w:val="none" w:sz="0" w:space="0" w:color="auto"/>
            <w:right w:val="none" w:sz="0" w:space="0" w:color="auto"/>
          </w:divBdr>
        </w:div>
        <w:div w:id="69354262">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sChild>
            <w:div w:id="920483101">
              <w:marLeft w:val="0"/>
              <w:marRight w:val="0"/>
              <w:marTop w:val="30"/>
              <w:marBottom w:val="30"/>
              <w:divBdr>
                <w:top w:val="none" w:sz="0" w:space="0" w:color="auto"/>
                <w:left w:val="none" w:sz="0" w:space="0" w:color="auto"/>
                <w:bottom w:val="none" w:sz="0" w:space="0" w:color="auto"/>
                <w:right w:val="none" w:sz="0" w:space="0" w:color="auto"/>
              </w:divBdr>
              <w:divsChild>
                <w:div w:id="790127887">
                  <w:marLeft w:val="0"/>
                  <w:marRight w:val="0"/>
                  <w:marTop w:val="0"/>
                  <w:marBottom w:val="0"/>
                  <w:divBdr>
                    <w:top w:val="none" w:sz="0" w:space="0" w:color="auto"/>
                    <w:left w:val="none" w:sz="0" w:space="0" w:color="auto"/>
                    <w:bottom w:val="none" w:sz="0" w:space="0" w:color="auto"/>
                    <w:right w:val="none" w:sz="0" w:space="0" w:color="auto"/>
                  </w:divBdr>
                  <w:divsChild>
                    <w:div w:id="1163665862">
                      <w:marLeft w:val="0"/>
                      <w:marRight w:val="0"/>
                      <w:marTop w:val="0"/>
                      <w:marBottom w:val="0"/>
                      <w:divBdr>
                        <w:top w:val="none" w:sz="0" w:space="0" w:color="auto"/>
                        <w:left w:val="none" w:sz="0" w:space="0" w:color="auto"/>
                        <w:bottom w:val="none" w:sz="0" w:space="0" w:color="auto"/>
                        <w:right w:val="none" w:sz="0" w:space="0" w:color="auto"/>
                      </w:divBdr>
                    </w:div>
                  </w:divsChild>
                </w:div>
                <w:div w:id="2053118467">
                  <w:marLeft w:val="0"/>
                  <w:marRight w:val="0"/>
                  <w:marTop w:val="0"/>
                  <w:marBottom w:val="0"/>
                  <w:divBdr>
                    <w:top w:val="none" w:sz="0" w:space="0" w:color="auto"/>
                    <w:left w:val="none" w:sz="0" w:space="0" w:color="auto"/>
                    <w:bottom w:val="none" w:sz="0" w:space="0" w:color="auto"/>
                    <w:right w:val="none" w:sz="0" w:space="0" w:color="auto"/>
                  </w:divBdr>
                  <w:divsChild>
                    <w:div w:id="528880414">
                      <w:marLeft w:val="0"/>
                      <w:marRight w:val="0"/>
                      <w:marTop w:val="0"/>
                      <w:marBottom w:val="0"/>
                      <w:divBdr>
                        <w:top w:val="none" w:sz="0" w:space="0" w:color="auto"/>
                        <w:left w:val="none" w:sz="0" w:space="0" w:color="auto"/>
                        <w:bottom w:val="none" w:sz="0" w:space="0" w:color="auto"/>
                        <w:right w:val="none" w:sz="0" w:space="0" w:color="auto"/>
                      </w:divBdr>
                    </w:div>
                  </w:divsChild>
                </w:div>
                <w:div w:id="1130132109">
                  <w:marLeft w:val="0"/>
                  <w:marRight w:val="0"/>
                  <w:marTop w:val="0"/>
                  <w:marBottom w:val="0"/>
                  <w:divBdr>
                    <w:top w:val="none" w:sz="0" w:space="0" w:color="auto"/>
                    <w:left w:val="none" w:sz="0" w:space="0" w:color="auto"/>
                    <w:bottom w:val="none" w:sz="0" w:space="0" w:color="auto"/>
                    <w:right w:val="none" w:sz="0" w:space="0" w:color="auto"/>
                  </w:divBdr>
                  <w:divsChild>
                    <w:div w:id="5446066">
                      <w:marLeft w:val="0"/>
                      <w:marRight w:val="0"/>
                      <w:marTop w:val="0"/>
                      <w:marBottom w:val="0"/>
                      <w:divBdr>
                        <w:top w:val="none" w:sz="0" w:space="0" w:color="auto"/>
                        <w:left w:val="none" w:sz="0" w:space="0" w:color="auto"/>
                        <w:bottom w:val="none" w:sz="0" w:space="0" w:color="auto"/>
                        <w:right w:val="none" w:sz="0" w:space="0" w:color="auto"/>
                      </w:divBdr>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1206211317">
                      <w:marLeft w:val="0"/>
                      <w:marRight w:val="0"/>
                      <w:marTop w:val="0"/>
                      <w:marBottom w:val="0"/>
                      <w:divBdr>
                        <w:top w:val="none" w:sz="0" w:space="0" w:color="auto"/>
                        <w:left w:val="none" w:sz="0" w:space="0" w:color="auto"/>
                        <w:bottom w:val="none" w:sz="0" w:space="0" w:color="auto"/>
                        <w:right w:val="none" w:sz="0" w:space="0" w:color="auto"/>
                      </w:divBdr>
                    </w:div>
                  </w:divsChild>
                </w:div>
                <w:div w:id="1094012856">
                  <w:marLeft w:val="0"/>
                  <w:marRight w:val="0"/>
                  <w:marTop w:val="0"/>
                  <w:marBottom w:val="0"/>
                  <w:divBdr>
                    <w:top w:val="none" w:sz="0" w:space="0" w:color="auto"/>
                    <w:left w:val="none" w:sz="0" w:space="0" w:color="auto"/>
                    <w:bottom w:val="none" w:sz="0" w:space="0" w:color="auto"/>
                    <w:right w:val="none" w:sz="0" w:space="0" w:color="auto"/>
                  </w:divBdr>
                  <w:divsChild>
                    <w:div w:id="303244799">
                      <w:marLeft w:val="0"/>
                      <w:marRight w:val="0"/>
                      <w:marTop w:val="0"/>
                      <w:marBottom w:val="0"/>
                      <w:divBdr>
                        <w:top w:val="none" w:sz="0" w:space="0" w:color="auto"/>
                        <w:left w:val="none" w:sz="0" w:space="0" w:color="auto"/>
                        <w:bottom w:val="none" w:sz="0" w:space="0" w:color="auto"/>
                        <w:right w:val="none" w:sz="0" w:space="0" w:color="auto"/>
                      </w:divBdr>
                    </w:div>
                  </w:divsChild>
                </w:div>
                <w:div w:id="1708603402">
                  <w:marLeft w:val="0"/>
                  <w:marRight w:val="0"/>
                  <w:marTop w:val="0"/>
                  <w:marBottom w:val="0"/>
                  <w:divBdr>
                    <w:top w:val="none" w:sz="0" w:space="0" w:color="auto"/>
                    <w:left w:val="none" w:sz="0" w:space="0" w:color="auto"/>
                    <w:bottom w:val="none" w:sz="0" w:space="0" w:color="auto"/>
                    <w:right w:val="none" w:sz="0" w:space="0" w:color="auto"/>
                  </w:divBdr>
                  <w:divsChild>
                    <w:div w:id="1729720597">
                      <w:marLeft w:val="0"/>
                      <w:marRight w:val="0"/>
                      <w:marTop w:val="0"/>
                      <w:marBottom w:val="0"/>
                      <w:divBdr>
                        <w:top w:val="none" w:sz="0" w:space="0" w:color="auto"/>
                        <w:left w:val="none" w:sz="0" w:space="0" w:color="auto"/>
                        <w:bottom w:val="none" w:sz="0" w:space="0" w:color="auto"/>
                        <w:right w:val="none" w:sz="0" w:space="0" w:color="auto"/>
                      </w:divBdr>
                    </w:div>
                  </w:divsChild>
                </w:div>
                <w:div w:id="2147354988">
                  <w:marLeft w:val="0"/>
                  <w:marRight w:val="0"/>
                  <w:marTop w:val="0"/>
                  <w:marBottom w:val="0"/>
                  <w:divBdr>
                    <w:top w:val="none" w:sz="0" w:space="0" w:color="auto"/>
                    <w:left w:val="none" w:sz="0" w:space="0" w:color="auto"/>
                    <w:bottom w:val="none" w:sz="0" w:space="0" w:color="auto"/>
                    <w:right w:val="none" w:sz="0" w:space="0" w:color="auto"/>
                  </w:divBdr>
                  <w:divsChild>
                    <w:div w:id="1681541649">
                      <w:marLeft w:val="0"/>
                      <w:marRight w:val="0"/>
                      <w:marTop w:val="0"/>
                      <w:marBottom w:val="0"/>
                      <w:divBdr>
                        <w:top w:val="none" w:sz="0" w:space="0" w:color="auto"/>
                        <w:left w:val="none" w:sz="0" w:space="0" w:color="auto"/>
                        <w:bottom w:val="none" w:sz="0" w:space="0" w:color="auto"/>
                        <w:right w:val="none" w:sz="0" w:space="0" w:color="auto"/>
                      </w:divBdr>
                    </w:div>
                  </w:divsChild>
                </w:div>
                <w:div w:id="314727717">
                  <w:marLeft w:val="0"/>
                  <w:marRight w:val="0"/>
                  <w:marTop w:val="0"/>
                  <w:marBottom w:val="0"/>
                  <w:divBdr>
                    <w:top w:val="none" w:sz="0" w:space="0" w:color="auto"/>
                    <w:left w:val="none" w:sz="0" w:space="0" w:color="auto"/>
                    <w:bottom w:val="none" w:sz="0" w:space="0" w:color="auto"/>
                    <w:right w:val="none" w:sz="0" w:space="0" w:color="auto"/>
                  </w:divBdr>
                  <w:divsChild>
                    <w:div w:id="1813061928">
                      <w:marLeft w:val="0"/>
                      <w:marRight w:val="0"/>
                      <w:marTop w:val="0"/>
                      <w:marBottom w:val="0"/>
                      <w:divBdr>
                        <w:top w:val="none" w:sz="0" w:space="0" w:color="auto"/>
                        <w:left w:val="none" w:sz="0" w:space="0" w:color="auto"/>
                        <w:bottom w:val="none" w:sz="0" w:space="0" w:color="auto"/>
                        <w:right w:val="none" w:sz="0" w:space="0" w:color="auto"/>
                      </w:divBdr>
                    </w:div>
                  </w:divsChild>
                </w:div>
                <w:div w:id="645398763">
                  <w:marLeft w:val="0"/>
                  <w:marRight w:val="0"/>
                  <w:marTop w:val="0"/>
                  <w:marBottom w:val="0"/>
                  <w:divBdr>
                    <w:top w:val="none" w:sz="0" w:space="0" w:color="auto"/>
                    <w:left w:val="none" w:sz="0" w:space="0" w:color="auto"/>
                    <w:bottom w:val="none" w:sz="0" w:space="0" w:color="auto"/>
                    <w:right w:val="none" w:sz="0" w:space="0" w:color="auto"/>
                  </w:divBdr>
                  <w:divsChild>
                    <w:div w:id="154077129">
                      <w:marLeft w:val="0"/>
                      <w:marRight w:val="0"/>
                      <w:marTop w:val="0"/>
                      <w:marBottom w:val="0"/>
                      <w:divBdr>
                        <w:top w:val="none" w:sz="0" w:space="0" w:color="auto"/>
                        <w:left w:val="none" w:sz="0" w:space="0" w:color="auto"/>
                        <w:bottom w:val="none" w:sz="0" w:space="0" w:color="auto"/>
                        <w:right w:val="none" w:sz="0" w:space="0" w:color="auto"/>
                      </w:divBdr>
                    </w:div>
                  </w:divsChild>
                </w:div>
                <w:div w:id="507066892">
                  <w:marLeft w:val="0"/>
                  <w:marRight w:val="0"/>
                  <w:marTop w:val="0"/>
                  <w:marBottom w:val="0"/>
                  <w:divBdr>
                    <w:top w:val="none" w:sz="0" w:space="0" w:color="auto"/>
                    <w:left w:val="none" w:sz="0" w:space="0" w:color="auto"/>
                    <w:bottom w:val="none" w:sz="0" w:space="0" w:color="auto"/>
                    <w:right w:val="none" w:sz="0" w:space="0" w:color="auto"/>
                  </w:divBdr>
                  <w:divsChild>
                    <w:div w:id="924654871">
                      <w:marLeft w:val="0"/>
                      <w:marRight w:val="0"/>
                      <w:marTop w:val="0"/>
                      <w:marBottom w:val="0"/>
                      <w:divBdr>
                        <w:top w:val="none" w:sz="0" w:space="0" w:color="auto"/>
                        <w:left w:val="none" w:sz="0" w:space="0" w:color="auto"/>
                        <w:bottom w:val="none" w:sz="0" w:space="0" w:color="auto"/>
                        <w:right w:val="none" w:sz="0" w:space="0" w:color="auto"/>
                      </w:divBdr>
                    </w:div>
                  </w:divsChild>
                </w:div>
                <w:div w:id="1593002260">
                  <w:marLeft w:val="0"/>
                  <w:marRight w:val="0"/>
                  <w:marTop w:val="0"/>
                  <w:marBottom w:val="0"/>
                  <w:divBdr>
                    <w:top w:val="none" w:sz="0" w:space="0" w:color="auto"/>
                    <w:left w:val="none" w:sz="0" w:space="0" w:color="auto"/>
                    <w:bottom w:val="none" w:sz="0" w:space="0" w:color="auto"/>
                    <w:right w:val="none" w:sz="0" w:space="0" w:color="auto"/>
                  </w:divBdr>
                  <w:divsChild>
                    <w:div w:id="1836528563">
                      <w:marLeft w:val="0"/>
                      <w:marRight w:val="0"/>
                      <w:marTop w:val="0"/>
                      <w:marBottom w:val="0"/>
                      <w:divBdr>
                        <w:top w:val="none" w:sz="0" w:space="0" w:color="auto"/>
                        <w:left w:val="none" w:sz="0" w:space="0" w:color="auto"/>
                        <w:bottom w:val="none" w:sz="0" w:space="0" w:color="auto"/>
                        <w:right w:val="none" w:sz="0" w:space="0" w:color="auto"/>
                      </w:divBdr>
                    </w:div>
                  </w:divsChild>
                </w:div>
                <w:div w:id="181095375">
                  <w:marLeft w:val="0"/>
                  <w:marRight w:val="0"/>
                  <w:marTop w:val="0"/>
                  <w:marBottom w:val="0"/>
                  <w:divBdr>
                    <w:top w:val="none" w:sz="0" w:space="0" w:color="auto"/>
                    <w:left w:val="none" w:sz="0" w:space="0" w:color="auto"/>
                    <w:bottom w:val="none" w:sz="0" w:space="0" w:color="auto"/>
                    <w:right w:val="none" w:sz="0" w:space="0" w:color="auto"/>
                  </w:divBdr>
                  <w:divsChild>
                    <w:div w:id="710614839">
                      <w:marLeft w:val="0"/>
                      <w:marRight w:val="0"/>
                      <w:marTop w:val="0"/>
                      <w:marBottom w:val="0"/>
                      <w:divBdr>
                        <w:top w:val="none" w:sz="0" w:space="0" w:color="auto"/>
                        <w:left w:val="none" w:sz="0" w:space="0" w:color="auto"/>
                        <w:bottom w:val="none" w:sz="0" w:space="0" w:color="auto"/>
                        <w:right w:val="none" w:sz="0" w:space="0" w:color="auto"/>
                      </w:divBdr>
                    </w:div>
                  </w:divsChild>
                </w:div>
                <w:div w:id="1028985742">
                  <w:marLeft w:val="0"/>
                  <w:marRight w:val="0"/>
                  <w:marTop w:val="0"/>
                  <w:marBottom w:val="0"/>
                  <w:divBdr>
                    <w:top w:val="none" w:sz="0" w:space="0" w:color="auto"/>
                    <w:left w:val="none" w:sz="0" w:space="0" w:color="auto"/>
                    <w:bottom w:val="none" w:sz="0" w:space="0" w:color="auto"/>
                    <w:right w:val="none" w:sz="0" w:space="0" w:color="auto"/>
                  </w:divBdr>
                  <w:divsChild>
                    <w:div w:id="1343750179">
                      <w:marLeft w:val="0"/>
                      <w:marRight w:val="0"/>
                      <w:marTop w:val="0"/>
                      <w:marBottom w:val="0"/>
                      <w:divBdr>
                        <w:top w:val="none" w:sz="0" w:space="0" w:color="auto"/>
                        <w:left w:val="none" w:sz="0" w:space="0" w:color="auto"/>
                        <w:bottom w:val="none" w:sz="0" w:space="0" w:color="auto"/>
                        <w:right w:val="none" w:sz="0" w:space="0" w:color="auto"/>
                      </w:divBdr>
                    </w:div>
                  </w:divsChild>
                </w:div>
                <w:div w:id="1530944883">
                  <w:marLeft w:val="0"/>
                  <w:marRight w:val="0"/>
                  <w:marTop w:val="0"/>
                  <w:marBottom w:val="0"/>
                  <w:divBdr>
                    <w:top w:val="none" w:sz="0" w:space="0" w:color="auto"/>
                    <w:left w:val="none" w:sz="0" w:space="0" w:color="auto"/>
                    <w:bottom w:val="none" w:sz="0" w:space="0" w:color="auto"/>
                    <w:right w:val="none" w:sz="0" w:space="0" w:color="auto"/>
                  </w:divBdr>
                  <w:divsChild>
                    <w:div w:id="942493560">
                      <w:marLeft w:val="0"/>
                      <w:marRight w:val="0"/>
                      <w:marTop w:val="0"/>
                      <w:marBottom w:val="0"/>
                      <w:divBdr>
                        <w:top w:val="none" w:sz="0" w:space="0" w:color="auto"/>
                        <w:left w:val="none" w:sz="0" w:space="0" w:color="auto"/>
                        <w:bottom w:val="none" w:sz="0" w:space="0" w:color="auto"/>
                        <w:right w:val="none" w:sz="0" w:space="0" w:color="auto"/>
                      </w:divBdr>
                    </w:div>
                  </w:divsChild>
                </w:div>
                <w:div w:id="152914517">
                  <w:marLeft w:val="0"/>
                  <w:marRight w:val="0"/>
                  <w:marTop w:val="0"/>
                  <w:marBottom w:val="0"/>
                  <w:divBdr>
                    <w:top w:val="none" w:sz="0" w:space="0" w:color="auto"/>
                    <w:left w:val="none" w:sz="0" w:space="0" w:color="auto"/>
                    <w:bottom w:val="none" w:sz="0" w:space="0" w:color="auto"/>
                    <w:right w:val="none" w:sz="0" w:space="0" w:color="auto"/>
                  </w:divBdr>
                  <w:divsChild>
                    <w:div w:id="556891996">
                      <w:marLeft w:val="0"/>
                      <w:marRight w:val="0"/>
                      <w:marTop w:val="0"/>
                      <w:marBottom w:val="0"/>
                      <w:divBdr>
                        <w:top w:val="none" w:sz="0" w:space="0" w:color="auto"/>
                        <w:left w:val="none" w:sz="0" w:space="0" w:color="auto"/>
                        <w:bottom w:val="none" w:sz="0" w:space="0" w:color="auto"/>
                        <w:right w:val="none" w:sz="0" w:space="0" w:color="auto"/>
                      </w:divBdr>
                    </w:div>
                  </w:divsChild>
                </w:div>
                <w:div w:id="899826811">
                  <w:marLeft w:val="0"/>
                  <w:marRight w:val="0"/>
                  <w:marTop w:val="0"/>
                  <w:marBottom w:val="0"/>
                  <w:divBdr>
                    <w:top w:val="none" w:sz="0" w:space="0" w:color="auto"/>
                    <w:left w:val="none" w:sz="0" w:space="0" w:color="auto"/>
                    <w:bottom w:val="none" w:sz="0" w:space="0" w:color="auto"/>
                    <w:right w:val="none" w:sz="0" w:space="0" w:color="auto"/>
                  </w:divBdr>
                  <w:divsChild>
                    <w:div w:id="1066297513">
                      <w:marLeft w:val="0"/>
                      <w:marRight w:val="0"/>
                      <w:marTop w:val="0"/>
                      <w:marBottom w:val="0"/>
                      <w:divBdr>
                        <w:top w:val="none" w:sz="0" w:space="0" w:color="auto"/>
                        <w:left w:val="none" w:sz="0" w:space="0" w:color="auto"/>
                        <w:bottom w:val="none" w:sz="0" w:space="0" w:color="auto"/>
                        <w:right w:val="none" w:sz="0" w:space="0" w:color="auto"/>
                      </w:divBdr>
                    </w:div>
                  </w:divsChild>
                </w:div>
                <w:div w:id="1137070504">
                  <w:marLeft w:val="0"/>
                  <w:marRight w:val="0"/>
                  <w:marTop w:val="0"/>
                  <w:marBottom w:val="0"/>
                  <w:divBdr>
                    <w:top w:val="none" w:sz="0" w:space="0" w:color="auto"/>
                    <w:left w:val="none" w:sz="0" w:space="0" w:color="auto"/>
                    <w:bottom w:val="none" w:sz="0" w:space="0" w:color="auto"/>
                    <w:right w:val="none" w:sz="0" w:space="0" w:color="auto"/>
                  </w:divBdr>
                  <w:divsChild>
                    <w:div w:id="1186403414">
                      <w:marLeft w:val="0"/>
                      <w:marRight w:val="0"/>
                      <w:marTop w:val="0"/>
                      <w:marBottom w:val="0"/>
                      <w:divBdr>
                        <w:top w:val="none" w:sz="0" w:space="0" w:color="auto"/>
                        <w:left w:val="none" w:sz="0" w:space="0" w:color="auto"/>
                        <w:bottom w:val="none" w:sz="0" w:space="0" w:color="auto"/>
                        <w:right w:val="none" w:sz="0" w:space="0" w:color="auto"/>
                      </w:divBdr>
                    </w:div>
                  </w:divsChild>
                </w:div>
                <w:div w:id="58602726">
                  <w:marLeft w:val="0"/>
                  <w:marRight w:val="0"/>
                  <w:marTop w:val="0"/>
                  <w:marBottom w:val="0"/>
                  <w:divBdr>
                    <w:top w:val="none" w:sz="0" w:space="0" w:color="auto"/>
                    <w:left w:val="none" w:sz="0" w:space="0" w:color="auto"/>
                    <w:bottom w:val="none" w:sz="0" w:space="0" w:color="auto"/>
                    <w:right w:val="none" w:sz="0" w:space="0" w:color="auto"/>
                  </w:divBdr>
                  <w:divsChild>
                    <w:div w:id="736587357">
                      <w:marLeft w:val="0"/>
                      <w:marRight w:val="0"/>
                      <w:marTop w:val="0"/>
                      <w:marBottom w:val="0"/>
                      <w:divBdr>
                        <w:top w:val="none" w:sz="0" w:space="0" w:color="auto"/>
                        <w:left w:val="none" w:sz="0" w:space="0" w:color="auto"/>
                        <w:bottom w:val="none" w:sz="0" w:space="0" w:color="auto"/>
                        <w:right w:val="none" w:sz="0" w:space="0" w:color="auto"/>
                      </w:divBdr>
                    </w:div>
                  </w:divsChild>
                </w:div>
                <w:div w:id="490174660">
                  <w:marLeft w:val="0"/>
                  <w:marRight w:val="0"/>
                  <w:marTop w:val="0"/>
                  <w:marBottom w:val="0"/>
                  <w:divBdr>
                    <w:top w:val="none" w:sz="0" w:space="0" w:color="auto"/>
                    <w:left w:val="none" w:sz="0" w:space="0" w:color="auto"/>
                    <w:bottom w:val="none" w:sz="0" w:space="0" w:color="auto"/>
                    <w:right w:val="none" w:sz="0" w:space="0" w:color="auto"/>
                  </w:divBdr>
                  <w:divsChild>
                    <w:div w:id="1715424662">
                      <w:marLeft w:val="0"/>
                      <w:marRight w:val="0"/>
                      <w:marTop w:val="0"/>
                      <w:marBottom w:val="0"/>
                      <w:divBdr>
                        <w:top w:val="none" w:sz="0" w:space="0" w:color="auto"/>
                        <w:left w:val="none" w:sz="0" w:space="0" w:color="auto"/>
                        <w:bottom w:val="none" w:sz="0" w:space="0" w:color="auto"/>
                        <w:right w:val="none" w:sz="0" w:space="0" w:color="auto"/>
                      </w:divBdr>
                    </w:div>
                  </w:divsChild>
                </w:div>
                <w:div w:id="319894046">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sChild>
                </w:div>
                <w:div w:id="526332626">
                  <w:marLeft w:val="0"/>
                  <w:marRight w:val="0"/>
                  <w:marTop w:val="0"/>
                  <w:marBottom w:val="0"/>
                  <w:divBdr>
                    <w:top w:val="none" w:sz="0" w:space="0" w:color="auto"/>
                    <w:left w:val="none" w:sz="0" w:space="0" w:color="auto"/>
                    <w:bottom w:val="none" w:sz="0" w:space="0" w:color="auto"/>
                    <w:right w:val="none" w:sz="0" w:space="0" w:color="auto"/>
                  </w:divBdr>
                  <w:divsChild>
                    <w:div w:id="1290748400">
                      <w:marLeft w:val="0"/>
                      <w:marRight w:val="0"/>
                      <w:marTop w:val="0"/>
                      <w:marBottom w:val="0"/>
                      <w:divBdr>
                        <w:top w:val="none" w:sz="0" w:space="0" w:color="auto"/>
                        <w:left w:val="none" w:sz="0" w:space="0" w:color="auto"/>
                        <w:bottom w:val="none" w:sz="0" w:space="0" w:color="auto"/>
                        <w:right w:val="none" w:sz="0" w:space="0" w:color="auto"/>
                      </w:divBdr>
                    </w:div>
                  </w:divsChild>
                </w:div>
                <w:div w:id="76558912">
                  <w:marLeft w:val="0"/>
                  <w:marRight w:val="0"/>
                  <w:marTop w:val="0"/>
                  <w:marBottom w:val="0"/>
                  <w:divBdr>
                    <w:top w:val="none" w:sz="0" w:space="0" w:color="auto"/>
                    <w:left w:val="none" w:sz="0" w:space="0" w:color="auto"/>
                    <w:bottom w:val="none" w:sz="0" w:space="0" w:color="auto"/>
                    <w:right w:val="none" w:sz="0" w:space="0" w:color="auto"/>
                  </w:divBdr>
                  <w:divsChild>
                    <w:div w:id="797069751">
                      <w:marLeft w:val="0"/>
                      <w:marRight w:val="0"/>
                      <w:marTop w:val="0"/>
                      <w:marBottom w:val="0"/>
                      <w:divBdr>
                        <w:top w:val="none" w:sz="0" w:space="0" w:color="auto"/>
                        <w:left w:val="none" w:sz="0" w:space="0" w:color="auto"/>
                        <w:bottom w:val="none" w:sz="0" w:space="0" w:color="auto"/>
                        <w:right w:val="none" w:sz="0" w:space="0" w:color="auto"/>
                      </w:divBdr>
                    </w:div>
                  </w:divsChild>
                </w:div>
                <w:div w:id="945383534">
                  <w:marLeft w:val="0"/>
                  <w:marRight w:val="0"/>
                  <w:marTop w:val="0"/>
                  <w:marBottom w:val="0"/>
                  <w:divBdr>
                    <w:top w:val="none" w:sz="0" w:space="0" w:color="auto"/>
                    <w:left w:val="none" w:sz="0" w:space="0" w:color="auto"/>
                    <w:bottom w:val="none" w:sz="0" w:space="0" w:color="auto"/>
                    <w:right w:val="none" w:sz="0" w:space="0" w:color="auto"/>
                  </w:divBdr>
                  <w:divsChild>
                    <w:div w:id="1602107260">
                      <w:marLeft w:val="0"/>
                      <w:marRight w:val="0"/>
                      <w:marTop w:val="0"/>
                      <w:marBottom w:val="0"/>
                      <w:divBdr>
                        <w:top w:val="none" w:sz="0" w:space="0" w:color="auto"/>
                        <w:left w:val="none" w:sz="0" w:space="0" w:color="auto"/>
                        <w:bottom w:val="none" w:sz="0" w:space="0" w:color="auto"/>
                        <w:right w:val="none" w:sz="0" w:space="0" w:color="auto"/>
                      </w:divBdr>
                    </w:div>
                  </w:divsChild>
                </w:div>
                <w:div w:id="515274081">
                  <w:marLeft w:val="0"/>
                  <w:marRight w:val="0"/>
                  <w:marTop w:val="0"/>
                  <w:marBottom w:val="0"/>
                  <w:divBdr>
                    <w:top w:val="none" w:sz="0" w:space="0" w:color="auto"/>
                    <w:left w:val="none" w:sz="0" w:space="0" w:color="auto"/>
                    <w:bottom w:val="none" w:sz="0" w:space="0" w:color="auto"/>
                    <w:right w:val="none" w:sz="0" w:space="0" w:color="auto"/>
                  </w:divBdr>
                  <w:divsChild>
                    <w:div w:id="20862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3223">
          <w:marLeft w:val="0"/>
          <w:marRight w:val="0"/>
          <w:marTop w:val="0"/>
          <w:marBottom w:val="0"/>
          <w:divBdr>
            <w:top w:val="none" w:sz="0" w:space="0" w:color="auto"/>
            <w:left w:val="none" w:sz="0" w:space="0" w:color="auto"/>
            <w:bottom w:val="none" w:sz="0" w:space="0" w:color="auto"/>
            <w:right w:val="none" w:sz="0" w:space="0" w:color="auto"/>
          </w:divBdr>
        </w:div>
        <w:div w:id="33915988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816724898">
          <w:marLeft w:val="0"/>
          <w:marRight w:val="0"/>
          <w:marTop w:val="0"/>
          <w:marBottom w:val="0"/>
          <w:divBdr>
            <w:top w:val="none" w:sz="0" w:space="0" w:color="auto"/>
            <w:left w:val="none" w:sz="0" w:space="0" w:color="auto"/>
            <w:bottom w:val="none" w:sz="0" w:space="0" w:color="auto"/>
            <w:right w:val="none" w:sz="0" w:space="0" w:color="auto"/>
          </w:divBdr>
        </w:div>
        <w:div w:id="791095665">
          <w:marLeft w:val="0"/>
          <w:marRight w:val="0"/>
          <w:marTop w:val="0"/>
          <w:marBottom w:val="0"/>
          <w:divBdr>
            <w:top w:val="none" w:sz="0" w:space="0" w:color="auto"/>
            <w:left w:val="none" w:sz="0" w:space="0" w:color="auto"/>
            <w:bottom w:val="none" w:sz="0" w:space="0" w:color="auto"/>
            <w:right w:val="none" w:sz="0" w:space="0" w:color="auto"/>
          </w:divBdr>
        </w:div>
        <w:div w:id="2014263033">
          <w:marLeft w:val="0"/>
          <w:marRight w:val="0"/>
          <w:marTop w:val="0"/>
          <w:marBottom w:val="0"/>
          <w:divBdr>
            <w:top w:val="none" w:sz="0" w:space="0" w:color="auto"/>
            <w:left w:val="none" w:sz="0" w:space="0" w:color="auto"/>
            <w:bottom w:val="none" w:sz="0" w:space="0" w:color="auto"/>
            <w:right w:val="none" w:sz="0" w:space="0" w:color="auto"/>
          </w:divBdr>
        </w:div>
        <w:div w:id="384135926">
          <w:marLeft w:val="0"/>
          <w:marRight w:val="0"/>
          <w:marTop w:val="0"/>
          <w:marBottom w:val="0"/>
          <w:divBdr>
            <w:top w:val="none" w:sz="0" w:space="0" w:color="auto"/>
            <w:left w:val="none" w:sz="0" w:space="0" w:color="auto"/>
            <w:bottom w:val="none" w:sz="0" w:space="0" w:color="auto"/>
            <w:right w:val="none" w:sz="0" w:space="0" w:color="auto"/>
          </w:divBdr>
          <w:divsChild>
            <w:div w:id="481820762">
              <w:marLeft w:val="0"/>
              <w:marRight w:val="0"/>
              <w:marTop w:val="30"/>
              <w:marBottom w:val="30"/>
              <w:divBdr>
                <w:top w:val="none" w:sz="0" w:space="0" w:color="auto"/>
                <w:left w:val="none" w:sz="0" w:space="0" w:color="auto"/>
                <w:bottom w:val="none" w:sz="0" w:space="0" w:color="auto"/>
                <w:right w:val="none" w:sz="0" w:space="0" w:color="auto"/>
              </w:divBdr>
              <w:divsChild>
                <w:div w:id="1044015173">
                  <w:marLeft w:val="0"/>
                  <w:marRight w:val="0"/>
                  <w:marTop w:val="0"/>
                  <w:marBottom w:val="0"/>
                  <w:divBdr>
                    <w:top w:val="none" w:sz="0" w:space="0" w:color="auto"/>
                    <w:left w:val="none" w:sz="0" w:space="0" w:color="auto"/>
                    <w:bottom w:val="none" w:sz="0" w:space="0" w:color="auto"/>
                    <w:right w:val="none" w:sz="0" w:space="0" w:color="auto"/>
                  </w:divBdr>
                  <w:divsChild>
                    <w:div w:id="46880412">
                      <w:marLeft w:val="0"/>
                      <w:marRight w:val="0"/>
                      <w:marTop w:val="0"/>
                      <w:marBottom w:val="0"/>
                      <w:divBdr>
                        <w:top w:val="none" w:sz="0" w:space="0" w:color="auto"/>
                        <w:left w:val="none" w:sz="0" w:space="0" w:color="auto"/>
                        <w:bottom w:val="none" w:sz="0" w:space="0" w:color="auto"/>
                        <w:right w:val="none" w:sz="0" w:space="0" w:color="auto"/>
                      </w:divBdr>
                    </w:div>
                  </w:divsChild>
                </w:div>
                <w:div w:id="124541296">
                  <w:marLeft w:val="0"/>
                  <w:marRight w:val="0"/>
                  <w:marTop w:val="0"/>
                  <w:marBottom w:val="0"/>
                  <w:divBdr>
                    <w:top w:val="none" w:sz="0" w:space="0" w:color="auto"/>
                    <w:left w:val="none" w:sz="0" w:space="0" w:color="auto"/>
                    <w:bottom w:val="none" w:sz="0" w:space="0" w:color="auto"/>
                    <w:right w:val="none" w:sz="0" w:space="0" w:color="auto"/>
                  </w:divBdr>
                  <w:divsChild>
                    <w:div w:id="900138501">
                      <w:marLeft w:val="0"/>
                      <w:marRight w:val="0"/>
                      <w:marTop w:val="0"/>
                      <w:marBottom w:val="0"/>
                      <w:divBdr>
                        <w:top w:val="none" w:sz="0" w:space="0" w:color="auto"/>
                        <w:left w:val="none" w:sz="0" w:space="0" w:color="auto"/>
                        <w:bottom w:val="none" w:sz="0" w:space="0" w:color="auto"/>
                        <w:right w:val="none" w:sz="0" w:space="0" w:color="auto"/>
                      </w:divBdr>
                    </w:div>
                  </w:divsChild>
                </w:div>
                <w:div w:id="1504395475">
                  <w:marLeft w:val="0"/>
                  <w:marRight w:val="0"/>
                  <w:marTop w:val="0"/>
                  <w:marBottom w:val="0"/>
                  <w:divBdr>
                    <w:top w:val="none" w:sz="0" w:space="0" w:color="auto"/>
                    <w:left w:val="none" w:sz="0" w:space="0" w:color="auto"/>
                    <w:bottom w:val="none" w:sz="0" w:space="0" w:color="auto"/>
                    <w:right w:val="none" w:sz="0" w:space="0" w:color="auto"/>
                  </w:divBdr>
                  <w:divsChild>
                    <w:div w:id="899946170">
                      <w:marLeft w:val="0"/>
                      <w:marRight w:val="0"/>
                      <w:marTop w:val="0"/>
                      <w:marBottom w:val="0"/>
                      <w:divBdr>
                        <w:top w:val="none" w:sz="0" w:space="0" w:color="auto"/>
                        <w:left w:val="none" w:sz="0" w:space="0" w:color="auto"/>
                        <w:bottom w:val="none" w:sz="0" w:space="0" w:color="auto"/>
                        <w:right w:val="none" w:sz="0" w:space="0" w:color="auto"/>
                      </w:divBdr>
                    </w:div>
                  </w:divsChild>
                </w:div>
                <w:div w:id="1600867281">
                  <w:marLeft w:val="0"/>
                  <w:marRight w:val="0"/>
                  <w:marTop w:val="0"/>
                  <w:marBottom w:val="0"/>
                  <w:divBdr>
                    <w:top w:val="none" w:sz="0" w:space="0" w:color="auto"/>
                    <w:left w:val="none" w:sz="0" w:space="0" w:color="auto"/>
                    <w:bottom w:val="none" w:sz="0" w:space="0" w:color="auto"/>
                    <w:right w:val="none" w:sz="0" w:space="0" w:color="auto"/>
                  </w:divBdr>
                  <w:divsChild>
                    <w:div w:id="1775249230">
                      <w:marLeft w:val="0"/>
                      <w:marRight w:val="0"/>
                      <w:marTop w:val="0"/>
                      <w:marBottom w:val="0"/>
                      <w:divBdr>
                        <w:top w:val="none" w:sz="0" w:space="0" w:color="auto"/>
                        <w:left w:val="none" w:sz="0" w:space="0" w:color="auto"/>
                        <w:bottom w:val="none" w:sz="0" w:space="0" w:color="auto"/>
                        <w:right w:val="none" w:sz="0" w:space="0" w:color="auto"/>
                      </w:divBdr>
                    </w:div>
                  </w:divsChild>
                </w:div>
                <w:div w:id="390276668">
                  <w:marLeft w:val="0"/>
                  <w:marRight w:val="0"/>
                  <w:marTop w:val="0"/>
                  <w:marBottom w:val="0"/>
                  <w:divBdr>
                    <w:top w:val="none" w:sz="0" w:space="0" w:color="auto"/>
                    <w:left w:val="none" w:sz="0" w:space="0" w:color="auto"/>
                    <w:bottom w:val="none" w:sz="0" w:space="0" w:color="auto"/>
                    <w:right w:val="none" w:sz="0" w:space="0" w:color="auto"/>
                  </w:divBdr>
                  <w:divsChild>
                    <w:div w:id="532117046">
                      <w:marLeft w:val="0"/>
                      <w:marRight w:val="0"/>
                      <w:marTop w:val="0"/>
                      <w:marBottom w:val="0"/>
                      <w:divBdr>
                        <w:top w:val="none" w:sz="0" w:space="0" w:color="auto"/>
                        <w:left w:val="none" w:sz="0" w:space="0" w:color="auto"/>
                        <w:bottom w:val="none" w:sz="0" w:space="0" w:color="auto"/>
                        <w:right w:val="none" w:sz="0" w:space="0" w:color="auto"/>
                      </w:divBdr>
                    </w:div>
                  </w:divsChild>
                </w:div>
                <w:div w:id="626668922">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
                  </w:divsChild>
                </w:div>
                <w:div w:id="1051464745">
                  <w:marLeft w:val="0"/>
                  <w:marRight w:val="0"/>
                  <w:marTop w:val="0"/>
                  <w:marBottom w:val="0"/>
                  <w:divBdr>
                    <w:top w:val="none" w:sz="0" w:space="0" w:color="auto"/>
                    <w:left w:val="none" w:sz="0" w:space="0" w:color="auto"/>
                    <w:bottom w:val="none" w:sz="0" w:space="0" w:color="auto"/>
                    <w:right w:val="none" w:sz="0" w:space="0" w:color="auto"/>
                  </w:divBdr>
                  <w:divsChild>
                    <w:div w:id="429354614">
                      <w:marLeft w:val="0"/>
                      <w:marRight w:val="0"/>
                      <w:marTop w:val="0"/>
                      <w:marBottom w:val="0"/>
                      <w:divBdr>
                        <w:top w:val="none" w:sz="0" w:space="0" w:color="auto"/>
                        <w:left w:val="none" w:sz="0" w:space="0" w:color="auto"/>
                        <w:bottom w:val="none" w:sz="0" w:space="0" w:color="auto"/>
                        <w:right w:val="none" w:sz="0" w:space="0" w:color="auto"/>
                      </w:divBdr>
                    </w:div>
                  </w:divsChild>
                </w:div>
                <w:div w:id="1760323219">
                  <w:marLeft w:val="0"/>
                  <w:marRight w:val="0"/>
                  <w:marTop w:val="0"/>
                  <w:marBottom w:val="0"/>
                  <w:divBdr>
                    <w:top w:val="none" w:sz="0" w:space="0" w:color="auto"/>
                    <w:left w:val="none" w:sz="0" w:space="0" w:color="auto"/>
                    <w:bottom w:val="none" w:sz="0" w:space="0" w:color="auto"/>
                    <w:right w:val="none" w:sz="0" w:space="0" w:color="auto"/>
                  </w:divBdr>
                  <w:divsChild>
                    <w:div w:id="2019232364">
                      <w:marLeft w:val="0"/>
                      <w:marRight w:val="0"/>
                      <w:marTop w:val="0"/>
                      <w:marBottom w:val="0"/>
                      <w:divBdr>
                        <w:top w:val="none" w:sz="0" w:space="0" w:color="auto"/>
                        <w:left w:val="none" w:sz="0" w:space="0" w:color="auto"/>
                        <w:bottom w:val="none" w:sz="0" w:space="0" w:color="auto"/>
                        <w:right w:val="none" w:sz="0" w:space="0" w:color="auto"/>
                      </w:divBdr>
                    </w:div>
                  </w:divsChild>
                </w:div>
                <w:div w:id="1797018573">
                  <w:marLeft w:val="0"/>
                  <w:marRight w:val="0"/>
                  <w:marTop w:val="0"/>
                  <w:marBottom w:val="0"/>
                  <w:divBdr>
                    <w:top w:val="none" w:sz="0" w:space="0" w:color="auto"/>
                    <w:left w:val="none" w:sz="0" w:space="0" w:color="auto"/>
                    <w:bottom w:val="none" w:sz="0" w:space="0" w:color="auto"/>
                    <w:right w:val="none" w:sz="0" w:space="0" w:color="auto"/>
                  </w:divBdr>
                  <w:divsChild>
                    <w:div w:id="970358779">
                      <w:marLeft w:val="0"/>
                      <w:marRight w:val="0"/>
                      <w:marTop w:val="0"/>
                      <w:marBottom w:val="0"/>
                      <w:divBdr>
                        <w:top w:val="none" w:sz="0" w:space="0" w:color="auto"/>
                        <w:left w:val="none" w:sz="0" w:space="0" w:color="auto"/>
                        <w:bottom w:val="none" w:sz="0" w:space="0" w:color="auto"/>
                        <w:right w:val="none" w:sz="0" w:space="0" w:color="auto"/>
                      </w:divBdr>
                    </w:div>
                  </w:divsChild>
                </w:div>
                <w:div w:id="1717312979">
                  <w:marLeft w:val="0"/>
                  <w:marRight w:val="0"/>
                  <w:marTop w:val="0"/>
                  <w:marBottom w:val="0"/>
                  <w:divBdr>
                    <w:top w:val="none" w:sz="0" w:space="0" w:color="auto"/>
                    <w:left w:val="none" w:sz="0" w:space="0" w:color="auto"/>
                    <w:bottom w:val="none" w:sz="0" w:space="0" w:color="auto"/>
                    <w:right w:val="none" w:sz="0" w:space="0" w:color="auto"/>
                  </w:divBdr>
                  <w:divsChild>
                    <w:div w:id="2144039022">
                      <w:marLeft w:val="0"/>
                      <w:marRight w:val="0"/>
                      <w:marTop w:val="0"/>
                      <w:marBottom w:val="0"/>
                      <w:divBdr>
                        <w:top w:val="none" w:sz="0" w:space="0" w:color="auto"/>
                        <w:left w:val="none" w:sz="0" w:space="0" w:color="auto"/>
                        <w:bottom w:val="none" w:sz="0" w:space="0" w:color="auto"/>
                        <w:right w:val="none" w:sz="0" w:space="0" w:color="auto"/>
                      </w:divBdr>
                    </w:div>
                  </w:divsChild>
                </w:div>
                <w:div w:id="746653740">
                  <w:marLeft w:val="0"/>
                  <w:marRight w:val="0"/>
                  <w:marTop w:val="0"/>
                  <w:marBottom w:val="0"/>
                  <w:divBdr>
                    <w:top w:val="none" w:sz="0" w:space="0" w:color="auto"/>
                    <w:left w:val="none" w:sz="0" w:space="0" w:color="auto"/>
                    <w:bottom w:val="none" w:sz="0" w:space="0" w:color="auto"/>
                    <w:right w:val="none" w:sz="0" w:space="0" w:color="auto"/>
                  </w:divBdr>
                  <w:divsChild>
                    <w:div w:id="1151411814">
                      <w:marLeft w:val="0"/>
                      <w:marRight w:val="0"/>
                      <w:marTop w:val="0"/>
                      <w:marBottom w:val="0"/>
                      <w:divBdr>
                        <w:top w:val="none" w:sz="0" w:space="0" w:color="auto"/>
                        <w:left w:val="none" w:sz="0" w:space="0" w:color="auto"/>
                        <w:bottom w:val="none" w:sz="0" w:space="0" w:color="auto"/>
                        <w:right w:val="none" w:sz="0" w:space="0" w:color="auto"/>
                      </w:divBdr>
                    </w:div>
                  </w:divsChild>
                </w:div>
                <w:div w:id="1519537037">
                  <w:marLeft w:val="0"/>
                  <w:marRight w:val="0"/>
                  <w:marTop w:val="0"/>
                  <w:marBottom w:val="0"/>
                  <w:divBdr>
                    <w:top w:val="none" w:sz="0" w:space="0" w:color="auto"/>
                    <w:left w:val="none" w:sz="0" w:space="0" w:color="auto"/>
                    <w:bottom w:val="none" w:sz="0" w:space="0" w:color="auto"/>
                    <w:right w:val="none" w:sz="0" w:space="0" w:color="auto"/>
                  </w:divBdr>
                  <w:divsChild>
                    <w:div w:id="320890216">
                      <w:marLeft w:val="0"/>
                      <w:marRight w:val="0"/>
                      <w:marTop w:val="0"/>
                      <w:marBottom w:val="0"/>
                      <w:divBdr>
                        <w:top w:val="none" w:sz="0" w:space="0" w:color="auto"/>
                        <w:left w:val="none" w:sz="0" w:space="0" w:color="auto"/>
                        <w:bottom w:val="none" w:sz="0" w:space="0" w:color="auto"/>
                        <w:right w:val="none" w:sz="0" w:space="0" w:color="auto"/>
                      </w:divBdr>
                    </w:div>
                  </w:divsChild>
                </w:div>
                <w:div w:id="812521963">
                  <w:marLeft w:val="0"/>
                  <w:marRight w:val="0"/>
                  <w:marTop w:val="0"/>
                  <w:marBottom w:val="0"/>
                  <w:divBdr>
                    <w:top w:val="none" w:sz="0" w:space="0" w:color="auto"/>
                    <w:left w:val="none" w:sz="0" w:space="0" w:color="auto"/>
                    <w:bottom w:val="none" w:sz="0" w:space="0" w:color="auto"/>
                    <w:right w:val="none" w:sz="0" w:space="0" w:color="auto"/>
                  </w:divBdr>
                  <w:divsChild>
                    <w:div w:id="1931503638">
                      <w:marLeft w:val="0"/>
                      <w:marRight w:val="0"/>
                      <w:marTop w:val="0"/>
                      <w:marBottom w:val="0"/>
                      <w:divBdr>
                        <w:top w:val="none" w:sz="0" w:space="0" w:color="auto"/>
                        <w:left w:val="none" w:sz="0" w:space="0" w:color="auto"/>
                        <w:bottom w:val="none" w:sz="0" w:space="0" w:color="auto"/>
                        <w:right w:val="none" w:sz="0" w:space="0" w:color="auto"/>
                      </w:divBdr>
                    </w:div>
                  </w:divsChild>
                </w:div>
                <w:div w:id="1712224726">
                  <w:marLeft w:val="0"/>
                  <w:marRight w:val="0"/>
                  <w:marTop w:val="0"/>
                  <w:marBottom w:val="0"/>
                  <w:divBdr>
                    <w:top w:val="none" w:sz="0" w:space="0" w:color="auto"/>
                    <w:left w:val="none" w:sz="0" w:space="0" w:color="auto"/>
                    <w:bottom w:val="none" w:sz="0" w:space="0" w:color="auto"/>
                    <w:right w:val="none" w:sz="0" w:space="0" w:color="auto"/>
                  </w:divBdr>
                  <w:divsChild>
                    <w:div w:id="1274285430">
                      <w:marLeft w:val="0"/>
                      <w:marRight w:val="0"/>
                      <w:marTop w:val="0"/>
                      <w:marBottom w:val="0"/>
                      <w:divBdr>
                        <w:top w:val="none" w:sz="0" w:space="0" w:color="auto"/>
                        <w:left w:val="none" w:sz="0" w:space="0" w:color="auto"/>
                        <w:bottom w:val="none" w:sz="0" w:space="0" w:color="auto"/>
                        <w:right w:val="none" w:sz="0" w:space="0" w:color="auto"/>
                      </w:divBdr>
                    </w:div>
                  </w:divsChild>
                </w:div>
                <w:div w:id="613640128">
                  <w:marLeft w:val="0"/>
                  <w:marRight w:val="0"/>
                  <w:marTop w:val="0"/>
                  <w:marBottom w:val="0"/>
                  <w:divBdr>
                    <w:top w:val="none" w:sz="0" w:space="0" w:color="auto"/>
                    <w:left w:val="none" w:sz="0" w:space="0" w:color="auto"/>
                    <w:bottom w:val="none" w:sz="0" w:space="0" w:color="auto"/>
                    <w:right w:val="none" w:sz="0" w:space="0" w:color="auto"/>
                  </w:divBdr>
                  <w:divsChild>
                    <w:div w:id="719013407">
                      <w:marLeft w:val="0"/>
                      <w:marRight w:val="0"/>
                      <w:marTop w:val="0"/>
                      <w:marBottom w:val="0"/>
                      <w:divBdr>
                        <w:top w:val="none" w:sz="0" w:space="0" w:color="auto"/>
                        <w:left w:val="none" w:sz="0" w:space="0" w:color="auto"/>
                        <w:bottom w:val="none" w:sz="0" w:space="0" w:color="auto"/>
                        <w:right w:val="none" w:sz="0" w:space="0" w:color="auto"/>
                      </w:divBdr>
                    </w:div>
                  </w:divsChild>
                </w:div>
                <w:div w:id="493834436">
                  <w:marLeft w:val="0"/>
                  <w:marRight w:val="0"/>
                  <w:marTop w:val="0"/>
                  <w:marBottom w:val="0"/>
                  <w:divBdr>
                    <w:top w:val="none" w:sz="0" w:space="0" w:color="auto"/>
                    <w:left w:val="none" w:sz="0" w:space="0" w:color="auto"/>
                    <w:bottom w:val="none" w:sz="0" w:space="0" w:color="auto"/>
                    <w:right w:val="none" w:sz="0" w:space="0" w:color="auto"/>
                  </w:divBdr>
                  <w:divsChild>
                    <w:div w:id="1224221689">
                      <w:marLeft w:val="0"/>
                      <w:marRight w:val="0"/>
                      <w:marTop w:val="0"/>
                      <w:marBottom w:val="0"/>
                      <w:divBdr>
                        <w:top w:val="none" w:sz="0" w:space="0" w:color="auto"/>
                        <w:left w:val="none" w:sz="0" w:space="0" w:color="auto"/>
                        <w:bottom w:val="none" w:sz="0" w:space="0" w:color="auto"/>
                        <w:right w:val="none" w:sz="0" w:space="0" w:color="auto"/>
                      </w:divBdr>
                    </w:div>
                  </w:divsChild>
                </w:div>
                <w:div w:id="863128055">
                  <w:marLeft w:val="0"/>
                  <w:marRight w:val="0"/>
                  <w:marTop w:val="0"/>
                  <w:marBottom w:val="0"/>
                  <w:divBdr>
                    <w:top w:val="none" w:sz="0" w:space="0" w:color="auto"/>
                    <w:left w:val="none" w:sz="0" w:space="0" w:color="auto"/>
                    <w:bottom w:val="none" w:sz="0" w:space="0" w:color="auto"/>
                    <w:right w:val="none" w:sz="0" w:space="0" w:color="auto"/>
                  </w:divBdr>
                  <w:divsChild>
                    <w:div w:id="389698183">
                      <w:marLeft w:val="0"/>
                      <w:marRight w:val="0"/>
                      <w:marTop w:val="0"/>
                      <w:marBottom w:val="0"/>
                      <w:divBdr>
                        <w:top w:val="none" w:sz="0" w:space="0" w:color="auto"/>
                        <w:left w:val="none" w:sz="0" w:space="0" w:color="auto"/>
                        <w:bottom w:val="none" w:sz="0" w:space="0" w:color="auto"/>
                        <w:right w:val="none" w:sz="0" w:space="0" w:color="auto"/>
                      </w:divBdr>
                    </w:div>
                  </w:divsChild>
                </w:div>
                <w:div w:id="128517258">
                  <w:marLeft w:val="0"/>
                  <w:marRight w:val="0"/>
                  <w:marTop w:val="0"/>
                  <w:marBottom w:val="0"/>
                  <w:divBdr>
                    <w:top w:val="none" w:sz="0" w:space="0" w:color="auto"/>
                    <w:left w:val="none" w:sz="0" w:space="0" w:color="auto"/>
                    <w:bottom w:val="none" w:sz="0" w:space="0" w:color="auto"/>
                    <w:right w:val="none" w:sz="0" w:space="0" w:color="auto"/>
                  </w:divBdr>
                  <w:divsChild>
                    <w:div w:id="487551227">
                      <w:marLeft w:val="0"/>
                      <w:marRight w:val="0"/>
                      <w:marTop w:val="0"/>
                      <w:marBottom w:val="0"/>
                      <w:divBdr>
                        <w:top w:val="none" w:sz="0" w:space="0" w:color="auto"/>
                        <w:left w:val="none" w:sz="0" w:space="0" w:color="auto"/>
                        <w:bottom w:val="none" w:sz="0" w:space="0" w:color="auto"/>
                        <w:right w:val="none" w:sz="0" w:space="0" w:color="auto"/>
                      </w:divBdr>
                    </w:div>
                  </w:divsChild>
                </w:div>
                <w:div w:id="391391416">
                  <w:marLeft w:val="0"/>
                  <w:marRight w:val="0"/>
                  <w:marTop w:val="0"/>
                  <w:marBottom w:val="0"/>
                  <w:divBdr>
                    <w:top w:val="none" w:sz="0" w:space="0" w:color="auto"/>
                    <w:left w:val="none" w:sz="0" w:space="0" w:color="auto"/>
                    <w:bottom w:val="none" w:sz="0" w:space="0" w:color="auto"/>
                    <w:right w:val="none" w:sz="0" w:space="0" w:color="auto"/>
                  </w:divBdr>
                  <w:divsChild>
                    <w:div w:id="773592329">
                      <w:marLeft w:val="0"/>
                      <w:marRight w:val="0"/>
                      <w:marTop w:val="0"/>
                      <w:marBottom w:val="0"/>
                      <w:divBdr>
                        <w:top w:val="none" w:sz="0" w:space="0" w:color="auto"/>
                        <w:left w:val="none" w:sz="0" w:space="0" w:color="auto"/>
                        <w:bottom w:val="none" w:sz="0" w:space="0" w:color="auto"/>
                        <w:right w:val="none" w:sz="0" w:space="0" w:color="auto"/>
                      </w:divBdr>
                    </w:div>
                  </w:divsChild>
                </w:div>
                <w:div w:id="878082075">
                  <w:marLeft w:val="0"/>
                  <w:marRight w:val="0"/>
                  <w:marTop w:val="0"/>
                  <w:marBottom w:val="0"/>
                  <w:divBdr>
                    <w:top w:val="none" w:sz="0" w:space="0" w:color="auto"/>
                    <w:left w:val="none" w:sz="0" w:space="0" w:color="auto"/>
                    <w:bottom w:val="none" w:sz="0" w:space="0" w:color="auto"/>
                    <w:right w:val="none" w:sz="0" w:space="0" w:color="auto"/>
                  </w:divBdr>
                  <w:divsChild>
                    <w:div w:id="620841567">
                      <w:marLeft w:val="0"/>
                      <w:marRight w:val="0"/>
                      <w:marTop w:val="0"/>
                      <w:marBottom w:val="0"/>
                      <w:divBdr>
                        <w:top w:val="none" w:sz="0" w:space="0" w:color="auto"/>
                        <w:left w:val="none" w:sz="0" w:space="0" w:color="auto"/>
                        <w:bottom w:val="none" w:sz="0" w:space="0" w:color="auto"/>
                        <w:right w:val="none" w:sz="0" w:space="0" w:color="auto"/>
                      </w:divBdr>
                    </w:div>
                  </w:divsChild>
                </w:div>
                <w:div w:id="2107261463">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454981795">
                  <w:marLeft w:val="0"/>
                  <w:marRight w:val="0"/>
                  <w:marTop w:val="0"/>
                  <w:marBottom w:val="0"/>
                  <w:divBdr>
                    <w:top w:val="none" w:sz="0" w:space="0" w:color="auto"/>
                    <w:left w:val="none" w:sz="0" w:space="0" w:color="auto"/>
                    <w:bottom w:val="none" w:sz="0" w:space="0" w:color="auto"/>
                    <w:right w:val="none" w:sz="0" w:space="0" w:color="auto"/>
                  </w:divBdr>
                  <w:divsChild>
                    <w:div w:id="64573861">
                      <w:marLeft w:val="0"/>
                      <w:marRight w:val="0"/>
                      <w:marTop w:val="0"/>
                      <w:marBottom w:val="0"/>
                      <w:divBdr>
                        <w:top w:val="none" w:sz="0" w:space="0" w:color="auto"/>
                        <w:left w:val="none" w:sz="0" w:space="0" w:color="auto"/>
                        <w:bottom w:val="none" w:sz="0" w:space="0" w:color="auto"/>
                        <w:right w:val="none" w:sz="0" w:space="0" w:color="auto"/>
                      </w:divBdr>
                    </w:div>
                  </w:divsChild>
                </w:div>
                <w:div w:id="591276093">
                  <w:marLeft w:val="0"/>
                  <w:marRight w:val="0"/>
                  <w:marTop w:val="0"/>
                  <w:marBottom w:val="0"/>
                  <w:divBdr>
                    <w:top w:val="none" w:sz="0" w:space="0" w:color="auto"/>
                    <w:left w:val="none" w:sz="0" w:space="0" w:color="auto"/>
                    <w:bottom w:val="none" w:sz="0" w:space="0" w:color="auto"/>
                    <w:right w:val="none" w:sz="0" w:space="0" w:color="auto"/>
                  </w:divBdr>
                  <w:divsChild>
                    <w:div w:id="88964032">
                      <w:marLeft w:val="0"/>
                      <w:marRight w:val="0"/>
                      <w:marTop w:val="0"/>
                      <w:marBottom w:val="0"/>
                      <w:divBdr>
                        <w:top w:val="none" w:sz="0" w:space="0" w:color="auto"/>
                        <w:left w:val="none" w:sz="0" w:space="0" w:color="auto"/>
                        <w:bottom w:val="none" w:sz="0" w:space="0" w:color="auto"/>
                        <w:right w:val="none" w:sz="0" w:space="0" w:color="auto"/>
                      </w:divBdr>
                    </w:div>
                  </w:divsChild>
                </w:div>
                <w:div w:id="1813476532">
                  <w:marLeft w:val="0"/>
                  <w:marRight w:val="0"/>
                  <w:marTop w:val="0"/>
                  <w:marBottom w:val="0"/>
                  <w:divBdr>
                    <w:top w:val="none" w:sz="0" w:space="0" w:color="auto"/>
                    <w:left w:val="none" w:sz="0" w:space="0" w:color="auto"/>
                    <w:bottom w:val="none" w:sz="0" w:space="0" w:color="auto"/>
                    <w:right w:val="none" w:sz="0" w:space="0" w:color="auto"/>
                  </w:divBdr>
                  <w:divsChild>
                    <w:div w:id="10722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8317">
      <w:bodyDiv w:val="1"/>
      <w:marLeft w:val="0"/>
      <w:marRight w:val="0"/>
      <w:marTop w:val="0"/>
      <w:marBottom w:val="0"/>
      <w:divBdr>
        <w:top w:val="none" w:sz="0" w:space="0" w:color="auto"/>
        <w:left w:val="none" w:sz="0" w:space="0" w:color="auto"/>
        <w:bottom w:val="none" w:sz="0" w:space="0" w:color="auto"/>
        <w:right w:val="none" w:sz="0" w:space="0" w:color="auto"/>
      </w:divBdr>
    </w:div>
    <w:div w:id="1892113871">
      <w:bodyDiv w:val="1"/>
      <w:marLeft w:val="0"/>
      <w:marRight w:val="0"/>
      <w:marTop w:val="0"/>
      <w:marBottom w:val="0"/>
      <w:divBdr>
        <w:top w:val="none" w:sz="0" w:space="0" w:color="auto"/>
        <w:left w:val="none" w:sz="0" w:space="0" w:color="auto"/>
        <w:bottom w:val="none" w:sz="0" w:space="0" w:color="auto"/>
        <w:right w:val="none" w:sz="0" w:space="0" w:color="auto"/>
      </w:divBdr>
    </w:div>
    <w:div w:id="1931500035">
      <w:bodyDiv w:val="1"/>
      <w:marLeft w:val="0"/>
      <w:marRight w:val="0"/>
      <w:marTop w:val="0"/>
      <w:marBottom w:val="0"/>
      <w:divBdr>
        <w:top w:val="none" w:sz="0" w:space="0" w:color="auto"/>
        <w:left w:val="none" w:sz="0" w:space="0" w:color="auto"/>
        <w:bottom w:val="none" w:sz="0" w:space="0" w:color="auto"/>
        <w:right w:val="none" w:sz="0" w:space="0" w:color="auto"/>
      </w:divBdr>
    </w:div>
    <w:div w:id="1937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he.org/ashe-membership" TargetMode="Externa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 Adam</dc:creator>
  <cp:keywords/>
  <dc:description/>
  <cp:lastModifiedBy>Bazar, Adam</cp:lastModifiedBy>
  <cp:revision>3</cp:revision>
  <dcterms:created xsi:type="dcterms:W3CDTF">2022-10-25T14:12:00Z</dcterms:created>
  <dcterms:modified xsi:type="dcterms:W3CDTF">2022-10-25T14:22:00Z</dcterms:modified>
</cp:coreProperties>
</file>