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1BBD" w14:textId="77777777" w:rsidR="00D9749B" w:rsidRPr="00221095" w:rsidRDefault="006C3BA4" w:rsidP="0041504E">
      <w:pPr>
        <w:pStyle w:val="Heading2"/>
        <w:spacing w:before="236"/>
        <w:ind w:left="0"/>
        <w:jc w:val="both"/>
        <w:rPr>
          <w:rFonts w:ascii="Arial" w:hAnsi="Arial" w:cs="Arial"/>
          <w:sz w:val="24"/>
          <w:szCs w:val="24"/>
        </w:rPr>
      </w:pPr>
      <w:r w:rsidRPr="00221095">
        <w:rPr>
          <w:rFonts w:ascii="Arial" w:hAnsi="Arial" w:cs="Arial"/>
          <w:sz w:val="24"/>
          <w:szCs w:val="24"/>
        </w:rPr>
        <w:t>Step One:</w:t>
      </w:r>
    </w:p>
    <w:p w14:paraId="0CA6DE21" w14:textId="1C9B62DD" w:rsidR="00D9749B" w:rsidRPr="00221095" w:rsidRDefault="006C3BA4" w:rsidP="0041504E">
      <w:pPr>
        <w:pStyle w:val="Heading3"/>
        <w:spacing w:before="2"/>
        <w:ind w:left="0"/>
        <w:jc w:val="both"/>
        <w:rPr>
          <w:rFonts w:ascii="Arial" w:hAnsi="Arial" w:cs="Arial"/>
          <w:b w:val="0"/>
        </w:rPr>
      </w:pPr>
      <w:r w:rsidRPr="00221095">
        <w:rPr>
          <w:rFonts w:ascii="Arial" w:hAnsi="Arial" w:cs="Arial"/>
          <w:b w:val="0"/>
        </w:rPr>
        <w:t xml:space="preserve">Using </w:t>
      </w:r>
      <w:r w:rsidR="00F343EA" w:rsidRPr="00221095">
        <w:rPr>
          <w:rFonts w:ascii="Arial" w:hAnsi="Arial" w:cs="Arial"/>
          <w:b w:val="0"/>
        </w:rPr>
        <w:t>Table 1</w:t>
      </w:r>
      <w:r w:rsidRPr="00221095">
        <w:rPr>
          <w:rFonts w:ascii="Arial" w:hAnsi="Arial" w:cs="Arial"/>
          <w:b w:val="0"/>
        </w:rPr>
        <w:t xml:space="preserve">, identify the Construction Project Activity </w:t>
      </w:r>
      <w:r w:rsidR="00BE3CC3">
        <w:rPr>
          <w:rFonts w:ascii="Arial" w:hAnsi="Arial" w:cs="Arial"/>
          <w:b w:val="0"/>
        </w:rPr>
        <w:t xml:space="preserve">Type </w:t>
      </w:r>
      <w:r w:rsidRPr="00221095">
        <w:rPr>
          <w:rFonts w:ascii="Arial" w:hAnsi="Arial" w:cs="Arial"/>
          <w:b w:val="0"/>
        </w:rPr>
        <w:t>(A-D)</w:t>
      </w:r>
      <w:r w:rsidR="00104E74" w:rsidRPr="00221095">
        <w:rPr>
          <w:rFonts w:ascii="Arial" w:hAnsi="Arial" w:cs="Arial"/>
          <w:b w:val="0"/>
        </w:rPr>
        <w:t>.</w:t>
      </w:r>
    </w:p>
    <w:p w14:paraId="78A461DD" w14:textId="77777777" w:rsidR="0026272C" w:rsidRPr="00221095" w:rsidRDefault="0026272C" w:rsidP="00F343EA">
      <w:pPr>
        <w:pStyle w:val="Heading3"/>
        <w:spacing w:before="2"/>
        <w:ind w:left="720"/>
        <w:rPr>
          <w:rFonts w:ascii="Arial" w:hAnsi="Arial" w:cs="Arial"/>
          <w:b w:val="0"/>
        </w:rPr>
      </w:pPr>
    </w:p>
    <w:p w14:paraId="554B5F3C" w14:textId="102C720F" w:rsidR="00F343EA" w:rsidRPr="00DE5902" w:rsidRDefault="00DE5902" w:rsidP="00F343EA">
      <w:pPr>
        <w:tabs>
          <w:tab w:val="left" w:pos="3510"/>
        </w:tabs>
        <w:spacing w:before="194"/>
        <w:rPr>
          <w:rFonts w:ascii="Arial" w:hAnsi="Arial" w:cs="Arial"/>
          <w:sz w:val="24"/>
          <w:szCs w:val="24"/>
          <w:u w:val="single"/>
          <w:shd w:val="clear" w:color="auto" w:fill="D6E3BC" w:themeFill="accent3" w:themeFillTint="66"/>
        </w:rPr>
      </w:pPr>
      <w:r w:rsidRPr="00DE5902">
        <w:rPr>
          <w:rFonts w:ascii="Arial" w:hAnsi="Arial" w:cs="Arial"/>
          <w:b/>
          <w:sz w:val="24"/>
          <w:szCs w:val="24"/>
        </w:rPr>
        <w:t>Table</w:t>
      </w:r>
      <w:r w:rsidR="008B11B8">
        <w:rPr>
          <w:rFonts w:ascii="Arial" w:hAnsi="Arial" w:cs="Arial"/>
          <w:b/>
          <w:sz w:val="24"/>
          <w:szCs w:val="24"/>
        </w:rPr>
        <w:t xml:space="preserve"> 1 - C</w:t>
      </w:r>
      <w:r w:rsidR="00F343EA" w:rsidRPr="00DE5902">
        <w:rPr>
          <w:rFonts w:ascii="Arial" w:hAnsi="Arial" w:cs="Arial"/>
          <w:b/>
          <w:sz w:val="24"/>
          <w:szCs w:val="24"/>
        </w:rPr>
        <w:t>onstruction Project Activity Type:</w:t>
      </w:r>
      <w:r w:rsidR="00347181">
        <w:rPr>
          <w:rFonts w:ascii="Arial" w:hAnsi="Arial" w:cs="Arial"/>
          <w:b/>
          <w:sz w:val="24"/>
          <w:szCs w:val="24"/>
        </w:rPr>
        <w:t xml:space="preserve"> </w:t>
      </w:r>
      <w:r w:rsidR="00F343EA" w:rsidRPr="00DE5902">
        <w:rPr>
          <w:rFonts w:ascii="Arial" w:hAnsi="Arial" w:cs="Arial"/>
          <w:sz w:val="24"/>
          <w:szCs w:val="24"/>
          <w:u w:val="single"/>
          <w:shd w:val="clear" w:color="auto" w:fill="D6E3BC" w:themeFill="accent3" w:themeFillTint="66"/>
        </w:rPr>
        <w:tab/>
      </w:r>
      <w:r w:rsidR="00F343EA" w:rsidRPr="00DE5902">
        <w:rPr>
          <w:rFonts w:ascii="Arial" w:hAnsi="Arial" w:cs="Arial"/>
          <w:sz w:val="24"/>
          <w:szCs w:val="24"/>
          <w:u w:val="single"/>
          <w:shd w:val="clear" w:color="auto" w:fill="D6E3BC" w:themeFill="accent3" w:themeFillTint="66"/>
        </w:rPr>
        <w:tab/>
      </w:r>
      <w:r w:rsidR="00F343EA" w:rsidRPr="00DE5902">
        <w:rPr>
          <w:rFonts w:ascii="Arial" w:hAnsi="Arial" w:cs="Arial"/>
          <w:sz w:val="24"/>
          <w:szCs w:val="24"/>
          <w:u w:val="single"/>
          <w:shd w:val="clear" w:color="auto" w:fill="D6E3BC" w:themeFill="accent3" w:themeFillTint="66"/>
        </w:rPr>
        <w:tab/>
      </w:r>
    </w:p>
    <w:p w14:paraId="2A52C621" w14:textId="77777777" w:rsidR="00C33F25" w:rsidRPr="00221095" w:rsidRDefault="00C33F25" w:rsidP="00F343EA">
      <w:pPr>
        <w:tabs>
          <w:tab w:val="left" w:pos="3510"/>
        </w:tabs>
        <w:spacing w:before="194"/>
        <w:rPr>
          <w:rFonts w:ascii="Arial" w:hAnsi="Arial" w:cs="Arial"/>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707"/>
      </w:tblGrid>
      <w:tr w:rsidR="00C33F25" w:rsidRPr="00654850" w14:paraId="26C80278" w14:textId="77777777" w:rsidTr="00C33F25">
        <w:trPr>
          <w:trHeight w:val="2069"/>
        </w:trPr>
        <w:tc>
          <w:tcPr>
            <w:tcW w:w="1728" w:type="dxa"/>
            <w:shd w:val="clear" w:color="auto" w:fill="D9D9D9"/>
          </w:tcPr>
          <w:p w14:paraId="3EE9D904" w14:textId="77777777" w:rsidR="00C33F25" w:rsidRPr="00DE5902" w:rsidRDefault="00C33F25" w:rsidP="005F736E">
            <w:pPr>
              <w:rPr>
                <w:rFonts w:ascii="Arial" w:hAnsi="Arial" w:cs="Arial"/>
              </w:rPr>
            </w:pPr>
          </w:p>
          <w:p w14:paraId="2C374140" w14:textId="77777777" w:rsidR="00C33F25" w:rsidRPr="00DE5902" w:rsidRDefault="00C33F25" w:rsidP="005F736E">
            <w:pPr>
              <w:jc w:val="center"/>
              <w:rPr>
                <w:rFonts w:ascii="Arial" w:hAnsi="Arial" w:cs="Arial"/>
              </w:rPr>
            </w:pPr>
          </w:p>
          <w:p w14:paraId="5ECF0313" w14:textId="77777777" w:rsidR="00C33F25" w:rsidRPr="00DE5902" w:rsidRDefault="00C33F25" w:rsidP="005F736E">
            <w:pPr>
              <w:jc w:val="center"/>
              <w:rPr>
                <w:rFonts w:ascii="Arial" w:hAnsi="Arial" w:cs="Arial"/>
              </w:rPr>
            </w:pPr>
          </w:p>
          <w:p w14:paraId="46B5CD0A" w14:textId="77777777" w:rsidR="00C33F25" w:rsidRPr="00DE5902" w:rsidRDefault="00C33F25" w:rsidP="005F736E">
            <w:pPr>
              <w:jc w:val="center"/>
              <w:rPr>
                <w:rFonts w:ascii="Arial" w:hAnsi="Arial" w:cs="Arial"/>
              </w:rPr>
            </w:pPr>
            <w:r w:rsidRPr="00DE5902">
              <w:rPr>
                <w:rFonts w:ascii="Arial" w:hAnsi="Arial" w:cs="Arial"/>
                <w:b/>
                <w:sz w:val="24"/>
                <w:szCs w:val="24"/>
              </w:rPr>
              <w:t>Type A</w:t>
            </w:r>
          </w:p>
        </w:tc>
        <w:tc>
          <w:tcPr>
            <w:tcW w:w="8707" w:type="dxa"/>
          </w:tcPr>
          <w:p w14:paraId="4787CA01" w14:textId="77777777" w:rsidR="00C33F25" w:rsidRPr="00DE5902" w:rsidRDefault="00C33F25" w:rsidP="005F736E">
            <w:pPr>
              <w:rPr>
                <w:rFonts w:ascii="Arial" w:hAnsi="Arial" w:cs="Arial"/>
                <w:b/>
                <w:szCs w:val="20"/>
              </w:rPr>
            </w:pPr>
            <w:r w:rsidRPr="00DE5902">
              <w:rPr>
                <w:rFonts w:ascii="Arial" w:hAnsi="Arial" w:cs="Arial"/>
                <w:b/>
                <w:szCs w:val="20"/>
              </w:rPr>
              <w:t>Inspection and non-invasive activities.</w:t>
            </w:r>
          </w:p>
          <w:p w14:paraId="3F5D6C3E" w14:textId="77777777" w:rsidR="00C33F25" w:rsidRPr="00DE5902" w:rsidRDefault="00C33F25" w:rsidP="005F736E">
            <w:pPr>
              <w:rPr>
                <w:rFonts w:ascii="Arial" w:hAnsi="Arial" w:cs="Arial"/>
                <w:sz w:val="20"/>
                <w:szCs w:val="20"/>
              </w:rPr>
            </w:pPr>
            <w:r w:rsidRPr="00DE5902">
              <w:rPr>
                <w:rFonts w:ascii="Arial" w:hAnsi="Arial" w:cs="Arial"/>
                <w:sz w:val="20"/>
                <w:szCs w:val="20"/>
              </w:rPr>
              <w:t>Includes but is not limited to:</w:t>
            </w:r>
          </w:p>
          <w:p w14:paraId="7E0E653B" w14:textId="77777777" w:rsidR="00C33F25" w:rsidRPr="00DE5902" w:rsidRDefault="00C33F25" w:rsidP="00111DC0">
            <w:pPr>
              <w:widowControl/>
              <w:numPr>
                <w:ilvl w:val="0"/>
                <w:numId w:val="1"/>
              </w:numPr>
              <w:autoSpaceDE/>
              <w:autoSpaceDN/>
              <w:contextualSpacing/>
              <w:rPr>
                <w:rFonts w:ascii="Arial" w:hAnsi="Arial" w:cs="Arial"/>
                <w:sz w:val="20"/>
                <w:szCs w:val="20"/>
              </w:rPr>
            </w:pPr>
            <w:r w:rsidRPr="00DE5902">
              <w:rPr>
                <w:rFonts w:ascii="Arial" w:hAnsi="Arial" w:cs="Arial"/>
                <w:sz w:val="20"/>
                <w:szCs w:val="20"/>
              </w:rPr>
              <w:t xml:space="preserve">Removal of ceiling tile for visual inspection-limited to 1 tile per 50 square feet with limited exposure time. </w:t>
            </w:r>
          </w:p>
          <w:p w14:paraId="094E790E" w14:textId="14205EA7" w:rsidR="00C33F25" w:rsidRPr="00DE5902" w:rsidRDefault="00C33F25" w:rsidP="00111DC0">
            <w:pPr>
              <w:widowControl/>
              <w:numPr>
                <w:ilvl w:val="0"/>
                <w:numId w:val="1"/>
              </w:numPr>
              <w:autoSpaceDE/>
              <w:autoSpaceDN/>
              <w:contextualSpacing/>
              <w:rPr>
                <w:rFonts w:ascii="Arial" w:hAnsi="Arial" w:cs="Arial"/>
                <w:sz w:val="20"/>
                <w:szCs w:val="20"/>
              </w:rPr>
            </w:pPr>
            <w:r w:rsidRPr="00DE5902">
              <w:rPr>
                <w:rFonts w:ascii="Arial" w:hAnsi="Arial" w:cs="Arial"/>
                <w:sz w:val="20"/>
                <w:szCs w:val="20"/>
              </w:rPr>
              <w:t>Limited building system maintenance (</w:t>
            </w:r>
            <w:r w:rsidR="00BE3CC3">
              <w:rPr>
                <w:rFonts w:ascii="Arial" w:hAnsi="Arial" w:cs="Arial"/>
                <w:sz w:val="20"/>
                <w:szCs w:val="20"/>
              </w:rPr>
              <w:t>e.g., p</w:t>
            </w:r>
            <w:r w:rsidR="00BE3CC3" w:rsidRPr="00DE5902">
              <w:rPr>
                <w:rFonts w:ascii="Arial" w:hAnsi="Arial" w:cs="Arial"/>
                <w:sz w:val="20"/>
                <w:szCs w:val="20"/>
              </w:rPr>
              <w:t xml:space="preserve">neumatic </w:t>
            </w:r>
            <w:r w:rsidRPr="00DE5902">
              <w:rPr>
                <w:rFonts w:ascii="Arial" w:hAnsi="Arial" w:cs="Arial"/>
                <w:sz w:val="20"/>
                <w:szCs w:val="20"/>
              </w:rPr>
              <w:t>tube station, HVAC system, fire suppression system, electrical and carpentry work to include painting without sanding) that does not create dust or debris.</w:t>
            </w:r>
          </w:p>
          <w:p w14:paraId="2286C1DD" w14:textId="77777777" w:rsidR="00C33F25" w:rsidRPr="00DE5902" w:rsidRDefault="00C33F25" w:rsidP="00111DC0">
            <w:pPr>
              <w:widowControl/>
              <w:numPr>
                <w:ilvl w:val="0"/>
                <w:numId w:val="1"/>
              </w:numPr>
              <w:autoSpaceDE/>
              <w:autoSpaceDN/>
              <w:contextualSpacing/>
              <w:rPr>
                <w:rFonts w:ascii="Arial" w:hAnsi="Arial" w:cs="Arial"/>
                <w:szCs w:val="20"/>
              </w:rPr>
            </w:pPr>
            <w:r w:rsidRPr="00DE5902">
              <w:rPr>
                <w:rFonts w:ascii="Arial" w:hAnsi="Arial" w:cs="Arial"/>
                <w:sz w:val="20"/>
                <w:szCs w:val="20"/>
              </w:rPr>
              <w:t xml:space="preserve">Clean plumbing activity limited in nature. </w:t>
            </w:r>
          </w:p>
        </w:tc>
      </w:tr>
      <w:tr w:rsidR="00C33F25" w:rsidRPr="00654850" w14:paraId="6BEFBCC1" w14:textId="77777777" w:rsidTr="00DE5902">
        <w:trPr>
          <w:trHeight w:val="2753"/>
        </w:trPr>
        <w:tc>
          <w:tcPr>
            <w:tcW w:w="1728" w:type="dxa"/>
            <w:shd w:val="clear" w:color="auto" w:fill="D9D9D9"/>
          </w:tcPr>
          <w:p w14:paraId="62137E7F" w14:textId="77777777" w:rsidR="00C33F25" w:rsidRPr="00DE5902" w:rsidRDefault="00C33F25" w:rsidP="005F736E">
            <w:pPr>
              <w:jc w:val="center"/>
              <w:rPr>
                <w:rFonts w:ascii="Arial" w:hAnsi="Arial" w:cs="Arial"/>
              </w:rPr>
            </w:pPr>
          </w:p>
          <w:p w14:paraId="20E8C43A" w14:textId="77777777" w:rsidR="00C33F25" w:rsidRPr="00DE5902" w:rsidRDefault="00C33F25" w:rsidP="005F736E">
            <w:pPr>
              <w:jc w:val="center"/>
              <w:rPr>
                <w:rFonts w:ascii="Arial" w:hAnsi="Arial" w:cs="Arial"/>
              </w:rPr>
            </w:pPr>
          </w:p>
          <w:p w14:paraId="1CBCA2BD" w14:textId="77777777" w:rsidR="00C33F25" w:rsidRPr="00DE5902" w:rsidRDefault="00C33F25" w:rsidP="005F736E">
            <w:pPr>
              <w:jc w:val="center"/>
              <w:rPr>
                <w:rFonts w:ascii="Arial" w:hAnsi="Arial" w:cs="Arial"/>
              </w:rPr>
            </w:pPr>
            <w:r w:rsidRPr="00DE5902">
              <w:rPr>
                <w:rFonts w:ascii="Arial" w:hAnsi="Arial" w:cs="Arial"/>
                <w:b/>
                <w:sz w:val="24"/>
                <w:szCs w:val="24"/>
              </w:rPr>
              <w:t>Type B</w:t>
            </w:r>
          </w:p>
        </w:tc>
        <w:tc>
          <w:tcPr>
            <w:tcW w:w="8707" w:type="dxa"/>
          </w:tcPr>
          <w:p w14:paraId="0BBBF2F2" w14:textId="65FEFF70" w:rsidR="00C33F25" w:rsidRPr="00DE5902" w:rsidRDefault="00C33F25" w:rsidP="005F736E">
            <w:pPr>
              <w:pStyle w:val="NoSpacing"/>
              <w:rPr>
                <w:rFonts w:ascii="Arial" w:eastAsiaTheme="minorHAnsi" w:hAnsi="Arial" w:cs="Arial"/>
                <w:b/>
                <w:sz w:val="22"/>
                <w:szCs w:val="22"/>
              </w:rPr>
            </w:pPr>
            <w:r w:rsidRPr="00DE5902">
              <w:rPr>
                <w:rFonts w:ascii="Arial" w:eastAsiaTheme="minorHAnsi" w:hAnsi="Arial" w:cs="Arial"/>
                <w:b/>
                <w:sz w:val="22"/>
                <w:szCs w:val="22"/>
              </w:rPr>
              <w:t>Small</w:t>
            </w:r>
            <w:r w:rsidR="002439A1">
              <w:rPr>
                <w:rFonts w:ascii="Arial" w:eastAsiaTheme="minorHAnsi" w:hAnsi="Arial" w:cs="Arial"/>
                <w:b/>
                <w:sz w:val="22"/>
                <w:szCs w:val="22"/>
              </w:rPr>
              <w:t>-</w:t>
            </w:r>
            <w:r w:rsidRPr="00DE5902">
              <w:rPr>
                <w:rFonts w:ascii="Arial" w:eastAsiaTheme="minorHAnsi" w:hAnsi="Arial" w:cs="Arial"/>
                <w:b/>
                <w:sz w:val="22"/>
                <w:szCs w:val="22"/>
              </w:rPr>
              <w:t xml:space="preserve">scale, short duration activities </w:t>
            </w:r>
            <w:r w:rsidR="00247377" w:rsidRPr="00DE5902">
              <w:rPr>
                <w:rFonts w:ascii="Arial" w:eastAsiaTheme="minorHAnsi" w:hAnsi="Arial" w:cs="Arial"/>
                <w:b/>
                <w:sz w:val="22"/>
                <w:szCs w:val="22"/>
              </w:rPr>
              <w:t>that</w:t>
            </w:r>
            <w:r w:rsidRPr="00DE5902">
              <w:rPr>
                <w:rFonts w:ascii="Arial" w:eastAsiaTheme="minorHAnsi" w:hAnsi="Arial" w:cs="Arial"/>
                <w:b/>
                <w:sz w:val="22"/>
                <w:szCs w:val="22"/>
              </w:rPr>
              <w:t xml:space="preserve"> create minimal dust and debris.</w:t>
            </w:r>
          </w:p>
          <w:p w14:paraId="4463EFED" w14:textId="77777777" w:rsidR="00C33F25" w:rsidRPr="00DE5902" w:rsidRDefault="00C33F25" w:rsidP="005F736E">
            <w:pPr>
              <w:pStyle w:val="NoSpacing"/>
              <w:rPr>
                <w:rFonts w:ascii="Arial" w:eastAsiaTheme="minorHAnsi" w:hAnsi="Arial" w:cs="Arial"/>
                <w:sz w:val="20"/>
                <w:szCs w:val="20"/>
              </w:rPr>
            </w:pPr>
            <w:r w:rsidRPr="00DE5902">
              <w:rPr>
                <w:rFonts w:ascii="Arial" w:eastAsiaTheme="minorHAnsi" w:hAnsi="Arial" w:cs="Arial"/>
                <w:sz w:val="20"/>
                <w:szCs w:val="20"/>
              </w:rPr>
              <w:t>Includes but is not limited to:</w:t>
            </w:r>
          </w:p>
          <w:p w14:paraId="48F831E9" w14:textId="029A68E6" w:rsidR="00C33F25" w:rsidRPr="00DE5902" w:rsidRDefault="00C33F25" w:rsidP="00111DC0">
            <w:pPr>
              <w:widowControl/>
              <w:numPr>
                <w:ilvl w:val="0"/>
                <w:numId w:val="5"/>
              </w:numPr>
              <w:autoSpaceDE/>
              <w:autoSpaceDN/>
              <w:spacing w:after="200" w:line="276" w:lineRule="auto"/>
              <w:contextualSpacing/>
              <w:rPr>
                <w:rFonts w:ascii="Arial" w:hAnsi="Arial" w:cs="Arial"/>
                <w:sz w:val="20"/>
                <w:szCs w:val="20"/>
              </w:rPr>
            </w:pPr>
            <w:r w:rsidRPr="00DE5902">
              <w:rPr>
                <w:rFonts w:ascii="Arial" w:hAnsi="Arial" w:cs="Arial"/>
                <w:sz w:val="20"/>
                <w:szCs w:val="20"/>
              </w:rPr>
              <w:t>Work conducted above the ceiling (</w:t>
            </w:r>
            <w:r w:rsidR="00BE3CC3">
              <w:rPr>
                <w:rFonts w:ascii="Arial" w:hAnsi="Arial" w:cs="Arial"/>
                <w:sz w:val="20"/>
                <w:szCs w:val="20"/>
              </w:rPr>
              <w:t>e.g., p</w:t>
            </w:r>
            <w:r w:rsidR="00BE3CC3" w:rsidRPr="00DE5902">
              <w:rPr>
                <w:rFonts w:ascii="Arial" w:hAnsi="Arial" w:cs="Arial"/>
                <w:sz w:val="20"/>
                <w:szCs w:val="20"/>
              </w:rPr>
              <w:t xml:space="preserve">rolonged </w:t>
            </w:r>
            <w:r w:rsidRPr="00DE5902">
              <w:rPr>
                <w:rFonts w:ascii="Arial" w:hAnsi="Arial" w:cs="Arial"/>
                <w:sz w:val="20"/>
                <w:szCs w:val="20"/>
              </w:rPr>
              <w:t xml:space="preserve">inspection or repair of </w:t>
            </w:r>
            <w:r w:rsidR="00247377" w:rsidRPr="00DE5902">
              <w:rPr>
                <w:rFonts w:ascii="Arial" w:hAnsi="Arial" w:cs="Arial"/>
                <w:sz w:val="20"/>
                <w:szCs w:val="20"/>
              </w:rPr>
              <w:t>firewalls</w:t>
            </w:r>
            <w:r w:rsidRPr="00DE5902">
              <w:rPr>
                <w:rFonts w:ascii="Arial" w:hAnsi="Arial" w:cs="Arial"/>
                <w:sz w:val="20"/>
                <w:szCs w:val="20"/>
              </w:rPr>
              <w:t xml:space="preserve"> and barriers, installation of conduit and/or cabling, and access to mechanical and/or electrical chase spaces). </w:t>
            </w:r>
          </w:p>
          <w:p w14:paraId="749F972D" w14:textId="78B6E0AB" w:rsidR="00C33F25" w:rsidRPr="00DE5902" w:rsidRDefault="00C33F25" w:rsidP="00111DC0">
            <w:pPr>
              <w:widowControl/>
              <w:numPr>
                <w:ilvl w:val="0"/>
                <w:numId w:val="5"/>
              </w:numPr>
              <w:autoSpaceDE/>
              <w:autoSpaceDN/>
              <w:spacing w:after="200" w:line="276" w:lineRule="auto"/>
              <w:contextualSpacing/>
              <w:rPr>
                <w:rFonts w:ascii="Arial" w:hAnsi="Arial" w:cs="Arial"/>
                <w:sz w:val="20"/>
                <w:szCs w:val="20"/>
              </w:rPr>
            </w:pPr>
            <w:r w:rsidRPr="00DE5902">
              <w:rPr>
                <w:rFonts w:ascii="Arial" w:hAnsi="Arial" w:cs="Arial"/>
                <w:sz w:val="20"/>
                <w:szCs w:val="20"/>
              </w:rPr>
              <w:t>Fan shutdown/startup.</w:t>
            </w:r>
          </w:p>
          <w:p w14:paraId="297789E4" w14:textId="1AD60B45" w:rsidR="00C33F25" w:rsidRPr="00DE5902" w:rsidRDefault="00C33F25" w:rsidP="00111DC0">
            <w:pPr>
              <w:widowControl/>
              <w:numPr>
                <w:ilvl w:val="0"/>
                <w:numId w:val="5"/>
              </w:numPr>
              <w:autoSpaceDE/>
              <w:autoSpaceDN/>
              <w:spacing w:after="200" w:line="276" w:lineRule="auto"/>
              <w:contextualSpacing/>
              <w:rPr>
                <w:rFonts w:ascii="Arial" w:hAnsi="Arial" w:cs="Arial"/>
                <w:sz w:val="20"/>
                <w:szCs w:val="20"/>
              </w:rPr>
            </w:pPr>
            <w:r w:rsidRPr="00DE5902">
              <w:rPr>
                <w:rFonts w:ascii="Arial" w:hAnsi="Arial" w:cs="Arial"/>
                <w:sz w:val="20"/>
                <w:szCs w:val="20"/>
              </w:rPr>
              <w:t>Installation of electrical devices or new flooring</w:t>
            </w:r>
            <w:r w:rsidRPr="00DE5902">
              <w:rPr>
                <w:rFonts w:ascii="Arial" w:hAnsi="Arial" w:cs="Arial"/>
                <w:color w:val="000000"/>
                <w:sz w:val="20"/>
                <w:szCs w:val="20"/>
              </w:rPr>
              <w:t xml:space="preserve"> </w:t>
            </w:r>
            <w:r w:rsidR="00BE3CC3">
              <w:rPr>
                <w:rFonts w:ascii="Arial" w:hAnsi="Arial" w:cs="Arial"/>
                <w:sz w:val="20"/>
                <w:szCs w:val="20"/>
              </w:rPr>
              <w:t>that</w:t>
            </w:r>
            <w:r w:rsidR="00BE3CC3" w:rsidRPr="00DE5902">
              <w:rPr>
                <w:rFonts w:ascii="Arial" w:hAnsi="Arial" w:cs="Arial"/>
                <w:sz w:val="20"/>
                <w:szCs w:val="20"/>
              </w:rPr>
              <w:t xml:space="preserve"> </w:t>
            </w:r>
            <w:r w:rsidRPr="00DE5902">
              <w:rPr>
                <w:rFonts w:ascii="Arial" w:hAnsi="Arial" w:cs="Arial"/>
                <w:sz w:val="20"/>
                <w:szCs w:val="20"/>
              </w:rPr>
              <w:t>produce</w:t>
            </w:r>
            <w:r w:rsidR="00BE3CC3">
              <w:rPr>
                <w:rFonts w:ascii="Arial" w:hAnsi="Arial" w:cs="Arial"/>
                <w:sz w:val="20"/>
                <w:szCs w:val="20"/>
              </w:rPr>
              <w:t>s</w:t>
            </w:r>
            <w:r w:rsidRPr="00DE5902">
              <w:rPr>
                <w:rFonts w:ascii="Arial" w:hAnsi="Arial" w:cs="Arial"/>
                <w:sz w:val="20"/>
                <w:szCs w:val="20"/>
              </w:rPr>
              <w:t xml:space="preserve"> minimal dust and debris.</w:t>
            </w:r>
          </w:p>
          <w:p w14:paraId="69F1C312" w14:textId="77777777" w:rsidR="00C33F25" w:rsidRPr="00DE5902" w:rsidRDefault="00C33F25" w:rsidP="00111DC0">
            <w:pPr>
              <w:widowControl/>
              <w:numPr>
                <w:ilvl w:val="0"/>
                <w:numId w:val="5"/>
              </w:numPr>
              <w:autoSpaceDE/>
              <w:autoSpaceDN/>
              <w:spacing w:after="200" w:line="276" w:lineRule="auto"/>
              <w:contextualSpacing/>
              <w:rPr>
                <w:rFonts w:ascii="Arial" w:hAnsi="Arial" w:cs="Arial"/>
                <w:sz w:val="20"/>
                <w:szCs w:val="20"/>
              </w:rPr>
            </w:pPr>
            <w:r w:rsidRPr="00DE5902">
              <w:rPr>
                <w:rFonts w:ascii="Arial" w:hAnsi="Arial" w:cs="Arial"/>
                <w:color w:val="000000"/>
                <w:sz w:val="20"/>
                <w:szCs w:val="20"/>
              </w:rPr>
              <w:t>The removal of drywall where minimal dust and debris is created.</w:t>
            </w:r>
          </w:p>
          <w:p w14:paraId="7AD5822C" w14:textId="207B05F3" w:rsidR="00C33F25" w:rsidRPr="00DE5902" w:rsidRDefault="00C33F25">
            <w:pPr>
              <w:widowControl/>
              <w:numPr>
                <w:ilvl w:val="0"/>
                <w:numId w:val="2"/>
              </w:numPr>
              <w:autoSpaceDE/>
              <w:autoSpaceDN/>
              <w:spacing w:after="200" w:line="276" w:lineRule="auto"/>
              <w:contextualSpacing/>
              <w:rPr>
                <w:rFonts w:ascii="Arial" w:hAnsi="Arial" w:cs="Arial"/>
                <w:szCs w:val="20"/>
              </w:rPr>
            </w:pPr>
            <w:r w:rsidRPr="00DE5902">
              <w:rPr>
                <w:rFonts w:ascii="Arial" w:hAnsi="Arial" w:cs="Arial"/>
                <w:sz w:val="20"/>
                <w:szCs w:val="20"/>
              </w:rPr>
              <w:t>Controlled sanding activities (</w:t>
            </w:r>
            <w:r w:rsidR="002439A1">
              <w:rPr>
                <w:rFonts w:ascii="Arial" w:hAnsi="Arial" w:cs="Arial"/>
                <w:sz w:val="20"/>
                <w:szCs w:val="20"/>
              </w:rPr>
              <w:t xml:space="preserve">e.g., </w:t>
            </w:r>
            <w:r w:rsidRPr="00DE5902">
              <w:rPr>
                <w:rFonts w:ascii="Arial" w:hAnsi="Arial" w:cs="Arial"/>
                <w:sz w:val="20"/>
                <w:szCs w:val="20"/>
              </w:rPr>
              <w:t xml:space="preserve">wet or dry sanding) </w:t>
            </w:r>
            <w:r w:rsidR="002439A1">
              <w:rPr>
                <w:rFonts w:ascii="Arial" w:hAnsi="Arial" w:cs="Arial"/>
                <w:sz w:val="20"/>
                <w:szCs w:val="20"/>
              </w:rPr>
              <w:t>that</w:t>
            </w:r>
            <w:r w:rsidR="002439A1" w:rsidRPr="00DE5902">
              <w:rPr>
                <w:rFonts w:ascii="Arial" w:hAnsi="Arial" w:cs="Arial"/>
                <w:sz w:val="20"/>
                <w:szCs w:val="20"/>
              </w:rPr>
              <w:t xml:space="preserve"> </w:t>
            </w:r>
            <w:r w:rsidRPr="00DE5902">
              <w:rPr>
                <w:rFonts w:ascii="Arial" w:hAnsi="Arial" w:cs="Arial"/>
                <w:sz w:val="20"/>
                <w:szCs w:val="20"/>
              </w:rPr>
              <w:t>produce minimal dust and debris.</w:t>
            </w:r>
          </w:p>
        </w:tc>
      </w:tr>
      <w:tr w:rsidR="00C33F25" w:rsidRPr="00654850" w14:paraId="088A8600" w14:textId="77777777" w:rsidTr="00C33F25">
        <w:tc>
          <w:tcPr>
            <w:tcW w:w="1728" w:type="dxa"/>
            <w:shd w:val="clear" w:color="auto" w:fill="D9D9D9"/>
          </w:tcPr>
          <w:p w14:paraId="6729322B" w14:textId="77777777" w:rsidR="00C33F25" w:rsidRPr="00DE5902" w:rsidRDefault="00C33F25" w:rsidP="005F736E">
            <w:pPr>
              <w:jc w:val="center"/>
              <w:rPr>
                <w:rFonts w:ascii="Arial" w:hAnsi="Arial" w:cs="Arial"/>
              </w:rPr>
            </w:pPr>
          </w:p>
          <w:p w14:paraId="327697C7" w14:textId="77777777" w:rsidR="00C33F25" w:rsidRPr="00DE5902" w:rsidRDefault="00C33F25" w:rsidP="005F736E">
            <w:pPr>
              <w:rPr>
                <w:rFonts w:ascii="Arial" w:hAnsi="Arial" w:cs="Arial"/>
              </w:rPr>
            </w:pPr>
          </w:p>
          <w:p w14:paraId="0AA98650" w14:textId="77777777" w:rsidR="00C33F25" w:rsidRPr="00DE5902" w:rsidRDefault="00C33F25" w:rsidP="005F736E">
            <w:pPr>
              <w:jc w:val="center"/>
              <w:rPr>
                <w:rFonts w:ascii="Arial" w:hAnsi="Arial" w:cs="Arial"/>
              </w:rPr>
            </w:pPr>
          </w:p>
          <w:p w14:paraId="24925673" w14:textId="77777777" w:rsidR="00C33F25" w:rsidRPr="00DE5902" w:rsidRDefault="00C33F25" w:rsidP="005F736E">
            <w:pPr>
              <w:jc w:val="center"/>
              <w:rPr>
                <w:rFonts w:ascii="Arial" w:hAnsi="Arial" w:cs="Arial"/>
              </w:rPr>
            </w:pPr>
          </w:p>
          <w:p w14:paraId="1D0B33C6" w14:textId="77777777" w:rsidR="00C33F25" w:rsidRPr="00DE5902" w:rsidRDefault="00C33F25" w:rsidP="005F736E">
            <w:pPr>
              <w:jc w:val="center"/>
              <w:rPr>
                <w:rFonts w:ascii="Arial" w:hAnsi="Arial" w:cs="Arial"/>
              </w:rPr>
            </w:pPr>
            <w:r w:rsidRPr="00DE5902">
              <w:rPr>
                <w:rFonts w:ascii="Arial" w:hAnsi="Arial" w:cs="Arial"/>
                <w:b/>
                <w:sz w:val="24"/>
                <w:szCs w:val="24"/>
              </w:rPr>
              <w:t>Type C</w:t>
            </w:r>
          </w:p>
        </w:tc>
        <w:tc>
          <w:tcPr>
            <w:tcW w:w="8707" w:type="dxa"/>
          </w:tcPr>
          <w:p w14:paraId="51CDFD08" w14:textId="54FBCF42" w:rsidR="00C33F25" w:rsidRPr="00DE5902" w:rsidRDefault="00C33F25" w:rsidP="005F736E">
            <w:pPr>
              <w:pStyle w:val="NoSpacing"/>
              <w:rPr>
                <w:rFonts w:ascii="Arial" w:eastAsiaTheme="minorHAnsi" w:hAnsi="Arial" w:cs="Arial"/>
                <w:b/>
                <w:sz w:val="22"/>
                <w:szCs w:val="22"/>
              </w:rPr>
            </w:pPr>
            <w:r w:rsidRPr="00DE5902">
              <w:rPr>
                <w:rFonts w:ascii="Arial" w:hAnsi="Arial" w:cs="Arial"/>
                <w:b/>
                <w:sz w:val="22"/>
                <w:szCs w:val="22"/>
              </w:rPr>
              <w:t>Large</w:t>
            </w:r>
            <w:r w:rsidR="002439A1">
              <w:rPr>
                <w:rFonts w:ascii="Arial" w:hAnsi="Arial" w:cs="Arial"/>
                <w:b/>
                <w:sz w:val="22"/>
                <w:szCs w:val="22"/>
              </w:rPr>
              <w:t>-</w:t>
            </w:r>
            <w:r w:rsidRPr="00DE5902">
              <w:rPr>
                <w:rFonts w:ascii="Arial" w:hAnsi="Arial" w:cs="Arial"/>
                <w:b/>
                <w:sz w:val="22"/>
                <w:szCs w:val="22"/>
              </w:rPr>
              <w:t xml:space="preserve">scale, longer duration activities </w:t>
            </w:r>
            <w:r w:rsidR="00247377" w:rsidRPr="00DE5902">
              <w:rPr>
                <w:rFonts w:ascii="Arial" w:hAnsi="Arial" w:cs="Arial"/>
                <w:b/>
                <w:sz w:val="22"/>
                <w:szCs w:val="22"/>
              </w:rPr>
              <w:t>that</w:t>
            </w:r>
            <w:r w:rsidRPr="00DE5902">
              <w:rPr>
                <w:rFonts w:ascii="Arial" w:hAnsi="Arial" w:cs="Arial"/>
                <w:b/>
                <w:sz w:val="22"/>
                <w:szCs w:val="22"/>
              </w:rPr>
              <w:t xml:space="preserve"> create a moderate amount of dust and debris.</w:t>
            </w:r>
          </w:p>
          <w:p w14:paraId="66710E65" w14:textId="77777777" w:rsidR="00C33F25" w:rsidRPr="00DE5902" w:rsidRDefault="00C33F25" w:rsidP="005F736E">
            <w:pPr>
              <w:pStyle w:val="NoSpacing"/>
              <w:rPr>
                <w:rFonts w:ascii="Arial" w:eastAsiaTheme="minorHAnsi" w:hAnsi="Arial" w:cs="Arial"/>
                <w:sz w:val="20"/>
                <w:szCs w:val="20"/>
              </w:rPr>
            </w:pPr>
            <w:r w:rsidRPr="00DE5902">
              <w:rPr>
                <w:rFonts w:ascii="Arial" w:eastAsiaTheme="minorHAnsi" w:hAnsi="Arial" w:cs="Arial"/>
              </w:rPr>
              <w:t>I</w:t>
            </w:r>
            <w:r w:rsidRPr="00DE5902">
              <w:rPr>
                <w:rFonts w:ascii="Arial" w:eastAsiaTheme="minorHAnsi" w:hAnsi="Arial" w:cs="Arial"/>
                <w:sz w:val="20"/>
                <w:szCs w:val="20"/>
              </w:rPr>
              <w:t>ncludes but is not limited to:</w:t>
            </w:r>
          </w:p>
          <w:p w14:paraId="1A422783" w14:textId="5B4AF995"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r w:rsidRPr="00DE5902">
              <w:rPr>
                <w:rFonts w:ascii="Arial" w:hAnsi="Arial" w:cs="Arial"/>
                <w:color w:val="000000"/>
                <w:sz w:val="20"/>
                <w:szCs w:val="20"/>
              </w:rPr>
              <w:t>Removal of preexisting floor covering, walls, casework or other building components</w:t>
            </w:r>
            <w:r w:rsidRPr="00DE5902">
              <w:rPr>
                <w:rFonts w:ascii="Arial" w:hAnsi="Arial" w:cs="Arial"/>
                <w:sz w:val="20"/>
                <w:szCs w:val="20"/>
              </w:rPr>
              <w:t>.</w:t>
            </w:r>
          </w:p>
          <w:p w14:paraId="76F298DD" w14:textId="77777777"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r w:rsidRPr="00DE5902">
              <w:rPr>
                <w:rFonts w:ascii="Arial" w:hAnsi="Arial" w:cs="Arial"/>
                <w:sz w:val="20"/>
                <w:szCs w:val="20"/>
              </w:rPr>
              <w:t>New drywall placement.</w:t>
            </w:r>
          </w:p>
          <w:p w14:paraId="53DF530A" w14:textId="77777777"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r w:rsidRPr="00DE5902">
              <w:rPr>
                <w:rFonts w:ascii="Arial" w:hAnsi="Arial" w:cs="Arial"/>
                <w:sz w:val="20"/>
                <w:szCs w:val="20"/>
              </w:rPr>
              <w:t xml:space="preserve">Renovation work in a single room. </w:t>
            </w:r>
          </w:p>
          <w:p w14:paraId="3981911B" w14:textId="6655A477"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proofErr w:type="spellStart"/>
            <w:r w:rsidRPr="00DE5902">
              <w:rPr>
                <w:rFonts w:ascii="Arial" w:hAnsi="Arial" w:cs="Arial"/>
                <w:sz w:val="20"/>
                <w:szCs w:val="20"/>
              </w:rPr>
              <w:t>Nonexisting</w:t>
            </w:r>
            <w:proofErr w:type="spellEnd"/>
            <w:r w:rsidRPr="00DE5902">
              <w:rPr>
                <w:rFonts w:ascii="Arial" w:hAnsi="Arial" w:cs="Arial"/>
                <w:sz w:val="20"/>
                <w:szCs w:val="20"/>
              </w:rPr>
              <w:t xml:space="preserve"> cable pathway or invasive electrical work above ceilings. </w:t>
            </w:r>
          </w:p>
          <w:p w14:paraId="3AA896EB" w14:textId="77777777"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r w:rsidRPr="00DE5902">
              <w:rPr>
                <w:rFonts w:ascii="Arial" w:hAnsi="Arial" w:cs="Arial"/>
                <w:color w:val="000000"/>
                <w:sz w:val="20"/>
                <w:szCs w:val="20"/>
              </w:rPr>
              <w:t>The removal of drywall where a moderate amount of dust and debris is created.</w:t>
            </w:r>
          </w:p>
          <w:p w14:paraId="70B2949A" w14:textId="77777777"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r w:rsidRPr="00DE5902">
              <w:rPr>
                <w:rFonts w:ascii="Arial" w:hAnsi="Arial" w:cs="Arial"/>
                <w:color w:val="000000"/>
                <w:sz w:val="20"/>
                <w:szCs w:val="20"/>
              </w:rPr>
              <w:t>Dry sanding where a moderate amount of dust and debris is created.</w:t>
            </w:r>
          </w:p>
          <w:p w14:paraId="0DFBD2FB" w14:textId="77777777" w:rsidR="00C33F25" w:rsidRPr="00DE5902" w:rsidRDefault="00C33F25" w:rsidP="00111DC0">
            <w:pPr>
              <w:widowControl/>
              <w:numPr>
                <w:ilvl w:val="0"/>
                <w:numId w:val="3"/>
              </w:numPr>
              <w:autoSpaceDE/>
              <w:autoSpaceDN/>
              <w:spacing w:after="200" w:line="276" w:lineRule="auto"/>
              <w:contextualSpacing/>
              <w:rPr>
                <w:rFonts w:ascii="Arial" w:hAnsi="Arial" w:cs="Arial"/>
                <w:sz w:val="20"/>
                <w:szCs w:val="20"/>
              </w:rPr>
            </w:pPr>
            <w:r w:rsidRPr="00DE5902">
              <w:rPr>
                <w:rFonts w:ascii="Arial" w:hAnsi="Arial" w:cs="Arial"/>
                <w:color w:val="000000"/>
                <w:sz w:val="20"/>
                <w:szCs w:val="20"/>
              </w:rPr>
              <w:t>Work creating significant vibration and/or noise.</w:t>
            </w:r>
          </w:p>
          <w:p w14:paraId="10D9A48E" w14:textId="7C2700F0" w:rsidR="00C33F25" w:rsidRPr="00DE5902" w:rsidRDefault="00C33F25" w:rsidP="00111DC0">
            <w:pPr>
              <w:widowControl/>
              <w:numPr>
                <w:ilvl w:val="0"/>
                <w:numId w:val="3"/>
              </w:numPr>
              <w:autoSpaceDE/>
              <w:autoSpaceDN/>
              <w:spacing w:after="200" w:line="276" w:lineRule="auto"/>
              <w:contextualSpacing/>
              <w:rPr>
                <w:rFonts w:ascii="Arial" w:hAnsi="Arial" w:cs="Arial"/>
              </w:rPr>
            </w:pPr>
            <w:r w:rsidRPr="00DE5902">
              <w:rPr>
                <w:rFonts w:ascii="Arial" w:hAnsi="Arial" w:cs="Arial"/>
                <w:color w:val="000000"/>
                <w:sz w:val="20"/>
                <w:szCs w:val="20"/>
              </w:rPr>
              <w:t xml:space="preserve">Any </w:t>
            </w:r>
            <w:r w:rsidR="00247377" w:rsidRPr="00DE5902">
              <w:rPr>
                <w:rFonts w:ascii="Arial" w:hAnsi="Arial" w:cs="Arial"/>
                <w:color w:val="000000"/>
                <w:sz w:val="20"/>
                <w:szCs w:val="20"/>
              </w:rPr>
              <w:t>activity that</w:t>
            </w:r>
            <w:r w:rsidRPr="00DE5902">
              <w:rPr>
                <w:rFonts w:ascii="Arial" w:hAnsi="Arial" w:cs="Arial"/>
                <w:color w:val="000000"/>
                <w:sz w:val="20"/>
                <w:szCs w:val="20"/>
              </w:rPr>
              <w:t xml:space="preserve"> cannot be completed in a single work shift.</w:t>
            </w:r>
          </w:p>
        </w:tc>
      </w:tr>
      <w:tr w:rsidR="00C33F25" w:rsidRPr="00654850" w14:paraId="2BC8606B" w14:textId="77777777" w:rsidTr="00C33F25">
        <w:trPr>
          <w:trHeight w:val="58"/>
        </w:trPr>
        <w:tc>
          <w:tcPr>
            <w:tcW w:w="1728" w:type="dxa"/>
            <w:shd w:val="clear" w:color="auto" w:fill="D9D9D9"/>
          </w:tcPr>
          <w:p w14:paraId="45435A22" w14:textId="77777777" w:rsidR="00C33F25" w:rsidRPr="00DE5902" w:rsidRDefault="00C33F25" w:rsidP="005F736E">
            <w:pPr>
              <w:jc w:val="center"/>
              <w:rPr>
                <w:rFonts w:ascii="Arial" w:hAnsi="Arial" w:cs="Arial"/>
              </w:rPr>
            </w:pPr>
          </w:p>
          <w:p w14:paraId="43E5A3AB" w14:textId="77777777" w:rsidR="00C33F25" w:rsidRPr="00DE5902" w:rsidRDefault="00C33F25" w:rsidP="005F736E">
            <w:pPr>
              <w:jc w:val="center"/>
              <w:rPr>
                <w:rFonts w:ascii="Arial" w:hAnsi="Arial" w:cs="Arial"/>
              </w:rPr>
            </w:pPr>
          </w:p>
          <w:p w14:paraId="5BC49E60" w14:textId="77777777" w:rsidR="00C33F25" w:rsidRPr="00DE5902" w:rsidRDefault="00C33F25" w:rsidP="005F736E">
            <w:pPr>
              <w:jc w:val="center"/>
              <w:rPr>
                <w:rFonts w:ascii="Arial" w:hAnsi="Arial" w:cs="Arial"/>
                <w:b/>
                <w:sz w:val="24"/>
                <w:szCs w:val="24"/>
              </w:rPr>
            </w:pPr>
            <w:r w:rsidRPr="00DE5902">
              <w:rPr>
                <w:rFonts w:ascii="Arial" w:hAnsi="Arial" w:cs="Arial"/>
                <w:b/>
                <w:sz w:val="24"/>
                <w:szCs w:val="24"/>
              </w:rPr>
              <w:t>Type D</w:t>
            </w:r>
          </w:p>
        </w:tc>
        <w:tc>
          <w:tcPr>
            <w:tcW w:w="8707" w:type="dxa"/>
          </w:tcPr>
          <w:p w14:paraId="20FCBF1D" w14:textId="77777777" w:rsidR="00C33F25" w:rsidRPr="00DE5902" w:rsidRDefault="00C33F25" w:rsidP="005F736E">
            <w:pPr>
              <w:pStyle w:val="NoSpacing"/>
              <w:rPr>
                <w:rFonts w:ascii="Arial" w:eastAsiaTheme="minorHAnsi" w:hAnsi="Arial" w:cs="Arial"/>
                <w:b/>
                <w:sz w:val="22"/>
                <w:szCs w:val="22"/>
              </w:rPr>
            </w:pPr>
            <w:r w:rsidRPr="00DE5902">
              <w:rPr>
                <w:rFonts w:ascii="Arial" w:eastAsiaTheme="minorHAnsi" w:hAnsi="Arial" w:cs="Arial"/>
                <w:b/>
                <w:sz w:val="22"/>
                <w:szCs w:val="22"/>
              </w:rPr>
              <w:t>Major demolition and construction activities.</w:t>
            </w:r>
          </w:p>
          <w:p w14:paraId="1B3C8724" w14:textId="77777777" w:rsidR="00C33F25" w:rsidRPr="00DE5902" w:rsidRDefault="00C33F25" w:rsidP="005F736E">
            <w:pPr>
              <w:pStyle w:val="NoSpacing"/>
              <w:rPr>
                <w:rFonts w:ascii="Arial" w:eastAsiaTheme="minorHAnsi" w:hAnsi="Arial" w:cs="Arial"/>
                <w:sz w:val="20"/>
                <w:szCs w:val="20"/>
              </w:rPr>
            </w:pPr>
            <w:r w:rsidRPr="00DE5902">
              <w:rPr>
                <w:rFonts w:ascii="Arial" w:eastAsiaTheme="minorHAnsi" w:hAnsi="Arial" w:cs="Arial"/>
                <w:sz w:val="20"/>
                <w:szCs w:val="20"/>
              </w:rPr>
              <w:t>Includes but is not limited to:</w:t>
            </w:r>
          </w:p>
          <w:p w14:paraId="7C192E1E" w14:textId="77777777" w:rsidR="00C33F25" w:rsidRPr="00DE5902" w:rsidRDefault="00C33F25" w:rsidP="00111DC0">
            <w:pPr>
              <w:widowControl/>
              <w:numPr>
                <w:ilvl w:val="0"/>
                <w:numId w:val="4"/>
              </w:numPr>
              <w:autoSpaceDE/>
              <w:autoSpaceDN/>
              <w:spacing w:after="200" w:line="276" w:lineRule="auto"/>
              <w:contextualSpacing/>
              <w:rPr>
                <w:rFonts w:ascii="Arial" w:hAnsi="Arial" w:cs="Arial"/>
                <w:i/>
                <w:sz w:val="20"/>
                <w:szCs w:val="20"/>
              </w:rPr>
            </w:pPr>
            <w:r w:rsidRPr="00DE5902">
              <w:rPr>
                <w:rFonts w:ascii="Arial" w:hAnsi="Arial" w:cs="Arial"/>
                <w:sz w:val="20"/>
                <w:szCs w:val="20"/>
              </w:rPr>
              <w:t>Removal or replacement of building system component(s)</w:t>
            </w:r>
            <w:r w:rsidRPr="00DE5902">
              <w:rPr>
                <w:rFonts w:ascii="Arial" w:hAnsi="Arial" w:cs="Arial"/>
                <w:i/>
                <w:sz w:val="20"/>
                <w:szCs w:val="20"/>
              </w:rPr>
              <w:t>.</w:t>
            </w:r>
          </w:p>
          <w:p w14:paraId="6D0B1E05" w14:textId="7E93532D" w:rsidR="00C33F25" w:rsidRPr="00DE5902" w:rsidRDefault="00C33F25" w:rsidP="00111DC0">
            <w:pPr>
              <w:widowControl/>
              <w:numPr>
                <w:ilvl w:val="0"/>
                <w:numId w:val="4"/>
              </w:numPr>
              <w:autoSpaceDE/>
              <w:autoSpaceDN/>
              <w:spacing w:after="200" w:line="276" w:lineRule="auto"/>
              <w:contextualSpacing/>
              <w:rPr>
                <w:rFonts w:ascii="Arial" w:hAnsi="Arial" w:cs="Arial"/>
                <w:i/>
                <w:sz w:val="20"/>
                <w:szCs w:val="20"/>
              </w:rPr>
            </w:pPr>
            <w:r w:rsidRPr="00DE5902">
              <w:rPr>
                <w:rFonts w:ascii="Arial" w:hAnsi="Arial" w:cs="Arial"/>
                <w:color w:val="000000"/>
                <w:sz w:val="20"/>
                <w:szCs w:val="20"/>
              </w:rPr>
              <w:t>Removal</w:t>
            </w:r>
            <w:r w:rsidR="00840F26">
              <w:rPr>
                <w:rFonts w:ascii="Arial" w:hAnsi="Arial" w:cs="Arial"/>
                <w:color w:val="000000"/>
                <w:sz w:val="20"/>
                <w:szCs w:val="20"/>
              </w:rPr>
              <w:t>/i</w:t>
            </w:r>
            <w:r w:rsidRPr="00DE5902">
              <w:rPr>
                <w:rFonts w:ascii="Arial" w:hAnsi="Arial" w:cs="Arial"/>
                <w:color w:val="000000"/>
                <w:sz w:val="20"/>
                <w:szCs w:val="20"/>
              </w:rPr>
              <w:t>nstallation of drywall partitions.</w:t>
            </w:r>
          </w:p>
          <w:p w14:paraId="5E8BA006" w14:textId="77777777" w:rsidR="00C33F25" w:rsidRPr="00DE5902" w:rsidRDefault="00C33F25" w:rsidP="00111DC0">
            <w:pPr>
              <w:widowControl/>
              <w:numPr>
                <w:ilvl w:val="0"/>
                <w:numId w:val="4"/>
              </w:numPr>
              <w:autoSpaceDE/>
              <w:autoSpaceDN/>
              <w:spacing w:after="200" w:line="276" w:lineRule="auto"/>
              <w:contextualSpacing/>
              <w:rPr>
                <w:rFonts w:ascii="Arial" w:hAnsi="Arial" w:cs="Arial"/>
                <w:sz w:val="20"/>
                <w:szCs w:val="20"/>
              </w:rPr>
            </w:pPr>
            <w:r w:rsidRPr="00DE5902">
              <w:rPr>
                <w:rFonts w:ascii="Arial" w:hAnsi="Arial" w:cs="Arial"/>
                <w:sz w:val="20"/>
                <w:szCs w:val="20"/>
              </w:rPr>
              <w:t>Invasive large-scale new building construction.</w:t>
            </w:r>
          </w:p>
          <w:p w14:paraId="2D86E9E9" w14:textId="486484A4" w:rsidR="00C33F25" w:rsidRPr="00DE5902" w:rsidRDefault="00C33F25" w:rsidP="00111DC0">
            <w:pPr>
              <w:widowControl/>
              <w:numPr>
                <w:ilvl w:val="0"/>
                <w:numId w:val="4"/>
              </w:numPr>
              <w:autoSpaceDE/>
              <w:autoSpaceDN/>
              <w:spacing w:after="200" w:line="276" w:lineRule="auto"/>
              <w:contextualSpacing/>
              <w:rPr>
                <w:rFonts w:ascii="Arial" w:hAnsi="Arial" w:cs="Arial"/>
                <w:sz w:val="20"/>
                <w:szCs w:val="20"/>
              </w:rPr>
            </w:pPr>
            <w:r w:rsidRPr="00DE5902">
              <w:rPr>
                <w:rFonts w:ascii="Arial" w:hAnsi="Arial" w:cs="Arial"/>
                <w:sz w:val="20"/>
                <w:szCs w:val="20"/>
              </w:rPr>
              <w:t>Renovation work in two or more rooms.</w:t>
            </w:r>
            <w:r w:rsidRPr="00DE5902">
              <w:rPr>
                <w:rFonts w:ascii="Arial" w:hAnsi="Arial" w:cs="Arial"/>
                <w:szCs w:val="20"/>
              </w:rPr>
              <w:t xml:space="preserve"> </w:t>
            </w:r>
          </w:p>
        </w:tc>
      </w:tr>
    </w:tbl>
    <w:p w14:paraId="1489819C" w14:textId="77777777" w:rsidR="00D9749B" w:rsidRDefault="00D9749B">
      <w:pPr>
        <w:sectPr w:rsidR="00D9749B" w:rsidSect="0041504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60" w:right="720" w:bottom="360" w:left="720" w:header="360" w:footer="547" w:gutter="0"/>
          <w:pgNumType w:start="128"/>
          <w:cols w:space="720"/>
          <w:docGrid w:linePitch="299"/>
        </w:sectPr>
      </w:pPr>
    </w:p>
    <w:p w14:paraId="763C3E6B" w14:textId="77777777" w:rsidR="00C15059" w:rsidRDefault="00C15059" w:rsidP="0041504E">
      <w:pPr>
        <w:pStyle w:val="Heading2"/>
        <w:ind w:left="0"/>
        <w:rPr>
          <w:rFonts w:ascii="Arial" w:hAnsi="Arial" w:cs="Arial"/>
        </w:rPr>
      </w:pPr>
    </w:p>
    <w:p w14:paraId="2199101B" w14:textId="293520E8" w:rsidR="00C33F25" w:rsidRPr="00221095" w:rsidRDefault="00C33F25" w:rsidP="0041504E">
      <w:pPr>
        <w:pStyle w:val="Heading2"/>
        <w:ind w:left="0"/>
        <w:rPr>
          <w:rFonts w:ascii="Arial" w:hAnsi="Arial" w:cs="Arial"/>
        </w:rPr>
      </w:pPr>
      <w:r w:rsidRPr="00221095">
        <w:rPr>
          <w:rFonts w:ascii="Arial" w:hAnsi="Arial" w:cs="Arial"/>
        </w:rPr>
        <w:t>Step Two:</w:t>
      </w:r>
    </w:p>
    <w:p w14:paraId="0CEEE110" w14:textId="18A60F85" w:rsidR="00F343EA" w:rsidRPr="00221095" w:rsidRDefault="00DE5902" w:rsidP="0041504E">
      <w:pPr>
        <w:pStyle w:val="Heading2"/>
        <w:ind w:left="0"/>
        <w:rPr>
          <w:rFonts w:ascii="Arial" w:hAnsi="Arial" w:cs="Arial"/>
          <w:b w:val="0"/>
          <w:sz w:val="22"/>
          <w:szCs w:val="22"/>
        </w:rPr>
      </w:pPr>
      <w:r w:rsidRPr="00221095">
        <w:rPr>
          <w:rFonts w:ascii="Arial" w:hAnsi="Arial" w:cs="Arial"/>
          <w:b w:val="0"/>
          <w:sz w:val="22"/>
          <w:szCs w:val="22"/>
        </w:rPr>
        <w:t>Using Table 2</w:t>
      </w:r>
      <w:r w:rsidR="00C33F25" w:rsidRPr="00221095">
        <w:rPr>
          <w:rFonts w:ascii="Arial" w:hAnsi="Arial" w:cs="Arial"/>
          <w:b w:val="0"/>
          <w:sz w:val="22"/>
          <w:szCs w:val="22"/>
        </w:rPr>
        <w:t xml:space="preserve">, </w:t>
      </w:r>
      <w:r w:rsidR="00247377" w:rsidRPr="00221095">
        <w:rPr>
          <w:rFonts w:ascii="Arial" w:hAnsi="Arial" w:cs="Arial"/>
          <w:b w:val="0"/>
          <w:sz w:val="22"/>
          <w:szCs w:val="22"/>
        </w:rPr>
        <w:t>identify</w:t>
      </w:r>
      <w:r w:rsidR="00C33F25" w:rsidRPr="00221095">
        <w:rPr>
          <w:rFonts w:ascii="Arial" w:hAnsi="Arial" w:cs="Arial"/>
          <w:b w:val="0"/>
          <w:sz w:val="22"/>
          <w:szCs w:val="22"/>
        </w:rPr>
        <w:t xml:space="preserve"> the Patient Risk Group</w:t>
      </w:r>
      <w:r w:rsidR="008C0E9D">
        <w:rPr>
          <w:rFonts w:ascii="Arial" w:hAnsi="Arial" w:cs="Arial"/>
          <w:b w:val="0"/>
          <w:sz w:val="22"/>
          <w:szCs w:val="22"/>
        </w:rPr>
        <w:t>(</w:t>
      </w:r>
      <w:r w:rsidR="00C33F25" w:rsidRPr="00221095">
        <w:rPr>
          <w:rFonts w:ascii="Arial" w:hAnsi="Arial" w:cs="Arial"/>
          <w:b w:val="0"/>
          <w:sz w:val="22"/>
          <w:szCs w:val="22"/>
        </w:rPr>
        <w:t>s</w:t>
      </w:r>
      <w:r w:rsidR="008C0E9D">
        <w:rPr>
          <w:rFonts w:ascii="Arial" w:hAnsi="Arial" w:cs="Arial"/>
          <w:b w:val="0"/>
          <w:sz w:val="22"/>
          <w:szCs w:val="22"/>
        </w:rPr>
        <w:t>)</w:t>
      </w:r>
      <w:r w:rsidR="00C33F25" w:rsidRPr="00221095">
        <w:rPr>
          <w:rFonts w:ascii="Arial" w:hAnsi="Arial" w:cs="Arial"/>
          <w:b w:val="0"/>
          <w:sz w:val="22"/>
          <w:szCs w:val="22"/>
        </w:rPr>
        <w:t xml:space="preserve"> that will be affected.</w:t>
      </w:r>
      <w:r w:rsidR="00347181">
        <w:rPr>
          <w:rFonts w:ascii="Arial" w:hAnsi="Arial" w:cs="Arial"/>
          <w:b w:val="0"/>
          <w:sz w:val="22"/>
          <w:szCs w:val="22"/>
        </w:rPr>
        <w:t xml:space="preserve"> </w:t>
      </w:r>
      <w:r w:rsidR="00C33F25" w:rsidRPr="00221095">
        <w:rPr>
          <w:rFonts w:ascii="Arial" w:hAnsi="Arial" w:cs="Arial"/>
          <w:b w:val="0"/>
          <w:sz w:val="22"/>
          <w:szCs w:val="22"/>
        </w:rPr>
        <w:t>If more than one risk group will be affected, select the higher risk group</w:t>
      </w:r>
      <w:r w:rsidR="00347181">
        <w:rPr>
          <w:rFonts w:ascii="Arial" w:hAnsi="Arial" w:cs="Arial"/>
          <w:b w:val="0"/>
          <w:sz w:val="22"/>
          <w:szCs w:val="22"/>
        </w:rPr>
        <w:t xml:space="preserve">. </w:t>
      </w:r>
    </w:p>
    <w:p w14:paraId="02700084" w14:textId="5C75F4BA" w:rsidR="00C33F25" w:rsidRPr="00221095" w:rsidRDefault="008B11B8" w:rsidP="0041504E">
      <w:pPr>
        <w:tabs>
          <w:tab w:val="left" w:pos="3510"/>
        </w:tabs>
        <w:spacing w:before="194"/>
        <w:rPr>
          <w:rFonts w:ascii="Arial" w:hAnsi="Arial" w:cs="Arial"/>
          <w:b/>
          <w:sz w:val="6"/>
          <w:szCs w:val="6"/>
          <w:u w:val="single"/>
          <w:shd w:val="clear" w:color="auto" w:fill="D6E3BC" w:themeFill="accent3" w:themeFillTint="66"/>
        </w:rPr>
      </w:pPr>
      <w:r w:rsidRPr="008B11B8">
        <w:rPr>
          <w:rFonts w:ascii="Arial" w:hAnsi="Arial" w:cs="Arial"/>
          <w:b/>
          <w:sz w:val="24"/>
          <w:szCs w:val="24"/>
        </w:rPr>
        <w:t xml:space="preserve">Table 2 - </w:t>
      </w:r>
      <w:r w:rsidR="00F343EA" w:rsidRPr="008B11B8">
        <w:rPr>
          <w:rFonts w:ascii="Arial" w:hAnsi="Arial" w:cs="Arial"/>
          <w:b/>
          <w:sz w:val="24"/>
          <w:szCs w:val="24"/>
        </w:rPr>
        <w:t xml:space="preserve">Patient Risk Group: </w:t>
      </w:r>
      <w:r w:rsidR="00F343EA" w:rsidRPr="008B11B8">
        <w:rPr>
          <w:rFonts w:ascii="Arial" w:hAnsi="Arial" w:cs="Arial"/>
          <w:b/>
          <w:sz w:val="24"/>
          <w:szCs w:val="24"/>
          <w:u w:val="single"/>
          <w:shd w:val="clear" w:color="auto" w:fill="D6E3BC" w:themeFill="accent3" w:themeFillTint="66"/>
        </w:rPr>
        <w:tab/>
      </w:r>
      <w:r w:rsidR="00F343EA" w:rsidRPr="008B11B8">
        <w:rPr>
          <w:rFonts w:ascii="Arial" w:hAnsi="Arial" w:cs="Arial"/>
          <w:b/>
          <w:sz w:val="24"/>
          <w:szCs w:val="24"/>
          <w:u w:val="single"/>
          <w:shd w:val="clear" w:color="auto" w:fill="D6E3BC" w:themeFill="accent3" w:themeFillTint="66"/>
        </w:rPr>
        <w:tab/>
      </w:r>
      <w:r w:rsidR="00F343EA" w:rsidRPr="008B11B8">
        <w:rPr>
          <w:rFonts w:ascii="Arial" w:hAnsi="Arial" w:cs="Arial"/>
          <w:b/>
          <w:sz w:val="24"/>
          <w:szCs w:val="24"/>
          <w:u w:val="single"/>
          <w:shd w:val="clear" w:color="auto" w:fill="D6E3BC" w:themeFill="accent3" w:themeFillTint="66"/>
        </w:rPr>
        <w:tab/>
      </w:r>
    </w:p>
    <w:p w14:paraId="343A679A" w14:textId="77777777" w:rsidR="00221095" w:rsidRPr="00221095" w:rsidRDefault="00221095" w:rsidP="0041504E">
      <w:pPr>
        <w:tabs>
          <w:tab w:val="left" w:pos="3510"/>
        </w:tabs>
        <w:spacing w:before="194"/>
        <w:rPr>
          <w:color w:val="000000"/>
          <w:sz w:val="6"/>
          <w:szCs w:val="6"/>
        </w:rPr>
      </w:pPr>
    </w:p>
    <w:tbl>
      <w:tblPr>
        <w:tblStyle w:val="TableGrid1"/>
        <w:tblW w:w="10795" w:type="dxa"/>
        <w:tblLayout w:type="fixed"/>
        <w:tblLook w:val="04A0" w:firstRow="1" w:lastRow="0" w:firstColumn="1" w:lastColumn="0" w:noHBand="0" w:noVBand="1"/>
      </w:tblPr>
      <w:tblGrid>
        <w:gridCol w:w="2412"/>
        <w:gridCol w:w="2533"/>
        <w:gridCol w:w="2610"/>
        <w:gridCol w:w="3240"/>
      </w:tblGrid>
      <w:tr w:rsidR="00953D0B" w:rsidRPr="00A01C0B" w14:paraId="6135C37F" w14:textId="77777777" w:rsidTr="00953D0B">
        <w:trPr>
          <w:trHeight w:val="1511"/>
        </w:trPr>
        <w:tc>
          <w:tcPr>
            <w:tcW w:w="2412" w:type="dxa"/>
            <w:shd w:val="clear" w:color="auto" w:fill="B2A1C7" w:themeFill="accent4" w:themeFillTint="99"/>
          </w:tcPr>
          <w:p w14:paraId="1648AD64" w14:textId="77777777" w:rsidR="00953D0B" w:rsidRPr="00F20D19" w:rsidRDefault="00953D0B" w:rsidP="00953D0B">
            <w:pPr>
              <w:tabs>
                <w:tab w:val="left" w:pos="8280"/>
              </w:tabs>
              <w:contextualSpacing/>
              <w:rPr>
                <w:rFonts w:ascii="Arial" w:hAnsi="Arial" w:cs="Arial"/>
                <w:b/>
                <w:sz w:val="24"/>
                <w:szCs w:val="24"/>
              </w:rPr>
            </w:pPr>
            <w:r w:rsidRPr="00F20D19">
              <w:rPr>
                <w:rFonts w:ascii="Arial" w:hAnsi="Arial" w:cs="Arial"/>
                <w:b/>
                <w:sz w:val="24"/>
                <w:szCs w:val="24"/>
              </w:rPr>
              <w:t>Low Risk</w:t>
            </w:r>
          </w:p>
          <w:p w14:paraId="7D30977D" w14:textId="77777777" w:rsidR="00953D0B" w:rsidRPr="00F20D19" w:rsidRDefault="00953D0B" w:rsidP="00953D0B">
            <w:pPr>
              <w:tabs>
                <w:tab w:val="left" w:pos="8280"/>
              </w:tabs>
              <w:contextualSpacing/>
              <w:rPr>
                <w:rFonts w:ascii="Arial" w:hAnsi="Arial" w:cs="Arial"/>
                <w:sz w:val="20"/>
                <w:szCs w:val="20"/>
              </w:rPr>
            </w:pPr>
          </w:p>
          <w:p w14:paraId="7FCF3105" w14:textId="7B8B1F55" w:rsidR="00953D0B" w:rsidRPr="008B11B8" w:rsidRDefault="00953D0B" w:rsidP="00953D0B">
            <w:pPr>
              <w:tabs>
                <w:tab w:val="left" w:pos="8280"/>
              </w:tabs>
              <w:contextualSpacing/>
              <w:rPr>
                <w:rFonts w:ascii="Arial" w:hAnsi="Arial" w:cs="Arial"/>
                <w:sz w:val="6"/>
                <w:szCs w:val="6"/>
              </w:rPr>
            </w:pPr>
            <w:r w:rsidRPr="00A86197">
              <w:rPr>
                <w:rFonts w:ascii="Arial" w:hAnsi="Arial" w:cs="Arial"/>
                <w:b/>
                <w:sz w:val="20"/>
                <w:szCs w:val="20"/>
              </w:rPr>
              <w:t>Non-patient care areas such as:</w:t>
            </w:r>
          </w:p>
        </w:tc>
        <w:tc>
          <w:tcPr>
            <w:tcW w:w="2533" w:type="dxa"/>
            <w:shd w:val="clear" w:color="auto" w:fill="B2A1C7" w:themeFill="accent4" w:themeFillTint="99"/>
          </w:tcPr>
          <w:p w14:paraId="4380F304" w14:textId="77777777" w:rsidR="00953D0B" w:rsidRPr="00F20D19" w:rsidRDefault="00953D0B" w:rsidP="00953D0B">
            <w:pPr>
              <w:tabs>
                <w:tab w:val="left" w:pos="8280"/>
              </w:tabs>
              <w:contextualSpacing/>
              <w:rPr>
                <w:rFonts w:ascii="Arial" w:hAnsi="Arial" w:cs="Arial"/>
                <w:b/>
                <w:sz w:val="24"/>
                <w:szCs w:val="24"/>
              </w:rPr>
            </w:pPr>
            <w:r w:rsidRPr="00F20D19">
              <w:rPr>
                <w:rFonts w:ascii="Arial" w:hAnsi="Arial" w:cs="Arial"/>
                <w:b/>
                <w:sz w:val="24"/>
                <w:szCs w:val="24"/>
              </w:rPr>
              <w:t>Medium Risk</w:t>
            </w:r>
          </w:p>
          <w:p w14:paraId="44F7C741" w14:textId="77777777" w:rsidR="00953D0B" w:rsidRPr="00F20D19" w:rsidRDefault="00953D0B" w:rsidP="00953D0B">
            <w:pPr>
              <w:tabs>
                <w:tab w:val="left" w:pos="8280"/>
              </w:tabs>
              <w:contextualSpacing/>
              <w:rPr>
                <w:rFonts w:ascii="Arial" w:hAnsi="Arial" w:cs="Arial"/>
                <w:b/>
                <w:sz w:val="20"/>
                <w:szCs w:val="20"/>
              </w:rPr>
            </w:pPr>
          </w:p>
          <w:p w14:paraId="4A98927D" w14:textId="5B69BFD8" w:rsidR="00953D0B" w:rsidRPr="008B11B8" w:rsidRDefault="00953D0B" w:rsidP="00953D0B">
            <w:pPr>
              <w:tabs>
                <w:tab w:val="left" w:pos="8280"/>
              </w:tabs>
              <w:contextualSpacing/>
              <w:rPr>
                <w:rFonts w:ascii="Arial" w:hAnsi="Arial" w:cs="Arial"/>
                <w:sz w:val="6"/>
                <w:szCs w:val="6"/>
              </w:rPr>
            </w:pPr>
            <w:r w:rsidRPr="00A86197">
              <w:rPr>
                <w:rFonts w:ascii="Arial" w:hAnsi="Arial" w:cs="Arial"/>
                <w:b/>
                <w:sz w:val="20"/>
                <w:szCs w:val="20"/>
              </w:rPr>
              <w:t>Patient care support areas such as:</w:t>
            </w:r>
          </w:p>
        </w:tc>
        <w:tc>
          <w:tcPr>
            <w:tcW w:w="2610" w:type="dxa"/>
            <w:shd w:val="clear" w:color="auto" w:fill="B2A1C7" w:themeFill="accent4" w:themeFillTint="99"/>
          </w:tcPr>
          <w:p w14:paraId="1895CFD4" w14:textId="77777777" w:rsidR="00953D0B" w:rsidRPr="00F20D19" w:rsidRDefault="00953D0B" w:rsidP="00953D0B">
            <w:pPr>
              <w:tabs>
                <w:tab w:val="left" w:pos="8280"/>
              </w:tabs>
              <w:contextualSpacing/>
              <w:rPr>
                <w:rFonts w:ascii="Arial" w:hAnsi="Arial" w:cs="Arial"/>
                <w:b/>
                <w:sz w:val="24"/>
                <w:szCs w:val="24"/>
              </w:rPr>
            </w:pPr>
            <w:r w:rsidRPr="00F20D19">
              <w:rPr>
                <w:rFonts w:ascii="Arial" w:hAnsi="Arial" w:cs="Arial"/>
                <w:b/>
                <w:sz w:val="24"/>
                <w:szCs w:val="24"/>
              </w:rPr>
              <w:t>High Risk</w:t>
            </w:r>
          </w:p>
          <w:p w14:paraId="4652B41C" w14:textId="77777777" w:rsidR="00953D0B" w:rsidRPr="00F20D19" w:rsidRDefault="00953D0B" w:rsidP="00953D0B">
            <w:pPr>
              <w:tabs>
                <w:tab w:val="left" w:pos="8280"/>
              </w:tabs>
              <w:contextualSpacing/>
              <w:rPr>
                <w:rFonts w:ascii="Arial" w:hAnsi="Arial" w:cs="Arial"/>
                <w:b/>
                <w:sz w:val="20"/>
                <w:szCs w:val="20"/>
              </w:rPr>
            </w:pPr>
          </w:p>
          <w:p w14:paraId="5A38A10C" w14:textId="07FCCA3C" w:rsidR="00953D0B" w:rsidRPr="008B11B8" w:rsidRDefault="00953D0B" w:rsidP="00953D0B">
            <w:pPr>
              <w:tabs>
                <w:tab w:val="left" w:pos="8280"/>
              </w:tabs>
              <w:contextualSpacing/>
              <w:rPr>
                <w:rFonts w:ascii="Arial" w:hAnsi="Arial" w:cs="Arial"/>
                <w:sz w:val="6"/>
                <w:szCs w:val="6"/>
              </w:rPr>
            </w:pPr>
            <w:r w:rsidRPr="00A86197">
              <w:rPr>
                <w:rFonts w:ascii="Arial" w:hAnsi="Arial" w:cs="Arial"/>
                <w:b/>
                <w:sz w:val="20"/>
                <w:szCs w:val="20"/>
              </w:rPr>
              <w:t>Patient care areas such as:</w:t>
            </w:r>
          </w:p>
        </w:tc>
        <w:tc>
          <w:tcPr>
            <w:tcW w:w="3240" w:type="dxa"/>
            <w:shd w:val="clear" w:color="auto" w:fill="B2A1C7" w:themeFill="accent4" w:themeFillTint="99"/>
          </w:tcPr>
          <w:p w14:paraId="07E70C62" w14:textId="160F6ED8" w:rsidR="00953D0B" w:rsidRPr="00F20D19" w:rsidRDefault="00953D0B" w:rsidP="00953D0B">
            <w:pPr>
              <w:tabs>
                <w:tab w:val="left" w:pos="8280"/>
              </w:tabs>
              <w:contextualSpacing/>
              <w:rPr>
                <w:rFonts w:ascii="Arial" w:hAnsi="Arial" w:cs="Arial"/>
                <w:b/>
                <w:sz w:val="24"/>
                <w:szCs w:val="24"/>
              </w:rPr>
            </w:pPr>
            <w:r w:rsidRPr="00F20D19">
              <w:rPr>
                <w:rFonts w:ascii="Arial" w:hAnsi="Arial" w:cs="Arial"/>
                <w:b/>
                <w:sz w:val="24"/>
                <w:szCs w:val="24"/>
              </w:rPr>
              <w:t>High</w:t>
            </w:r>
            <w:r>
              <w:rPr>
                <w:rFonts w:ascii="Arial" w:hAnsi="Arial" w:cs="Arial"/>
                <w:b/>
                <w:sz w:val="24"/>
                <w:szCs w:val="24"/>
              </w:rPr>
              <w:t>est</w:t>
            </w:r>
            <w:r w:rsidRPr="00F20D19">
              <w:rPr>
                <w:rFonts w:ascii="Arial" w:hAnsi="Arial" w:cs="Arial"/>
                <w:b/>
                <w:sz w:val="24"/>
                <w:szCs w:val="24"/>
              </w:rPr>
              <w:t xml:space="preserve"> Risk</w:t>
            </w:r>
          </w:p>
          <w:p w14:paraId="45D2C200" w14:textId="77777777" w:rsidR="00953D0B" w:rsidRPr="00F20D19" w:rsidRDefault="00953D0B" w:rsidP="00953D0B">
            <w:pPr>
              <w:tabs>
                <w:tab w:val="left" w:pos="8280"/>
              </w:tabs>
              <w:contextualSpacing/>
              <w:rPr>
                <w:rFonts w:ascii="Arial" w:hAnsi="Arial" w:cs="Arial"/>
                <w:b/>
                <w:sz w:val="20"/>
                <w:szCs w:val="20"/>
              </w:rPr>
            </w:pPr>
          </w:p>
          <w:p w14:paraId="498728D1" w14:textId="1E4F8CD8" w:rsidR="00953D0B" w:rsidRPr="008B11B8" w:rsidRDefault="00953D0B" w:rsidP="00953D0B">
            <w:pPr>
              <w:tabs>
                <w:tab w:val="left" w:pos="8280"/>
              </w:tabs>
              <w:contextualSpacing/>
              <w:rPr>
                <w:rFonts w:ascii="Arial" w:hAnsi="Arial" w:cs="Arial"/>
                <w:sz w:val="6"/>
                <w:szCs w:val="6"/>
              </w:rPr>
            </w:pPr>
            <w:r w:rsidRPr="00A86197">
              <w:rPr>
                <w:rFonts w:ascii="Arial" w:hAnsi="Arial" w:cs="Arial"/>
                <w:b/>
                <w:sz w:val="20"/>
                <w:szCs w:val="20"/>
              </w:rPr>
              <w:t>Procedural, invasive, sterile support and highly compromised patient care areas such as:</w:t>
            </w:r>
          </w:p>
        </w:tc>
      </w:tr>
      <w:tr w:rsidR="00C33F25" w:rsidRPr="00A01C0B" w14:paraId="18E45689" w14:textId="77777777" w:rsidTr="00953D0B">
        <w:trPr>
          <w:trHeight w:val="3410"/>
        </w:trPr>
        <w:tc>
          <w:tcPr>
            <w:tcW w:w="2412" w:type="dxa"/>
            <w:shd w:val="clear" w:color="auto" w:fill="B2A1C7" w:themeFill="accent4" w:themeFillTint="99"/>
          </w:tcPr>
          <w:p w14:paraId="7E43F218" w14:textId="77777777" w:rsidR="008B11B8" w:rsidRPr="008B11B8" w:rsidRDefault="008B11B8" w:rsidP="00DF57EF">
            <w:pPr>
              <w:tabs>
                <w:tab w:val="left" w:pos="8280"/>
              </w:tabs>
              <w:contextualSpacing/>
              <w:rPr>
                <w:rFonts w:ascii="Arial" w:hAnsi="Arial" w:cs="Arial"/>
                <w:sz w:val="6"/>
                <w:szCs w:val="6"/>
              </w:rPr>
            </w:pPr>
          </w:p>
          <w:p w14:paraId="26A94F1A" w14:textId="0B07D64A" w:rsidR="00C33F25" w:rsidRPr="00A86197" w:rsidRDefault="00C33F25" w:rsidP="00A86197">
            <w:pPr>
              <w:pStyle w:val="ListParagraph"/>
              <w:numPr>
                <w:ilvl w:val="0"/>
                <w:numId w:val="25"/>
              </w:numPr>
              <w:tabs>
                <w:tab w:val="left" w:pos="8280"/>
              </w:tabs>
              <w:contextualSpacing/>
              <w:rPr>
                <w:rFonts w:ascii="Arial" w:hAnsi="Arial" w:cs="Arial"/>
                <w:sz w:val="20"/>
                <w:szCs w:val="20"/>
              </w:rPr>
            </w:pPr>
            <w:r w:rsidRPr="00A86197">
              <w:rPr>
                <w:rFonts w:ascii="Arial" w:hAnsi="Arial" w:cs="Arial"/>
                <w:sz w:val="20"/>
                <w:szCs w:val="20"/>
              </w:rPr>
              <w:t>Public hallways and gather</w:t>
            </w:r>
            <w:r w:rsidR="00221095" w:rsidRPr="00A86197">
              <w:rPr>
                <w:rFonts w:ascii="Arial" w:hAnsi="Arial" w:cs="Arial"/>
                <w:sz w:val="20"/>
                <w:szCs w:val="20"/>
              </w:rPr>
              <w:t>ing areas not on clinical units</w:t>
            </w:r>
            <w:r w:rsidR="000340EF">
              <w:rPr>
                <w:rFonts w:ascii="Arial" w:hAnsi="Arial" w:cs="Arial"/>
                <w:sz w:val="20"/>
                <w:szCs w:val="20"/>
              </w:rPr>
              <w:t>.</w:t>
            </w:r>
          </w:p>
          <w:p w14:paraId="3467F31F" w14:textId="46B48F40" w:rsidR="00C33F25" w:rsidRPr="00A86197" w:rsidRDefault="00C33F25" w:rsidP="00A86197">
            <w:pPr>
              <w:pStyle w:val="ListParagraph"/>
              <w:numPr>
                <w:ilvl w:val="0"/>
                <w:numId w:val="25"/>
              </w:numPr>
              <w:tabs>
                <w:tab w:val="left" w:pos="8280"/>
              </w:tabs>
              <w:contextualSpacing/>
              <w:rPr>
                <w:rFonts w:ascii="Arial" w:hAnsi="Arial" w:cs="Arial"/>
                <w:sz w:val="20"/>
                <w:szCs w:val="20"/>
              </w:rPr>
            </w:pPr>
            <w:r w:rsidRPr="00A86197">
              <w:rPr>
                <w:rFonts w:ascii="Arial" w:hAnsi="Arial" w:cs="Arial"/>
                <w:sz w:val="20"/>
                <w:szCs w:val="20"/>
              </w:rPr>
              <w:t>Office areas not on clinical units</w:t>
            </w:r>
            <w:r w:rsidR="000340EF">
              <w:rPr>
                <w:rFonts w:ascii="Arial" w:hAnsi="Arial" w:cs="Arial"/>
                <w:sz w:val="20"/>
                <w:szCs w:val="20"/>
              </w:rPr>
              <w:t>.</w:t>
            </w:r>
          </w:p>
          <w:p w14:paraId="366531FE" w14:textId="17E87733" w:rsidR="00C33F25" w:rsidRPr="00A86197" w:rsidRDefault="00C33F25" w:rsidP="00A86197">
            <w:pPr>
              <w:pStyle w:val="ListParagraph"/>
              <w:numPr>
                <w:ilvl w:val="0"/>
                <w:numId w:val="25"/>
              </w:numPr>
              <w:tabs>
                <w:tab w:val="left" w:pos="8280"/>
              </w:tabs>
              <w:contextualSpacing/>
              <w:rPr>
                <w:rFonts w:ascii="Arial" w:hAnsi="Arial" w:cs="Arial"/>
                <w:sz w:val="20"/>
                <w:szCs w:val="20"/>
              </w:rPr>
            </w:pPr>
            <w:r w:rsidRPr="00A86197">
              <w:rPr>
                <w:rFonts w:ascii="Arial" w:hAnsi="Arial" w:cs="Arial"/>
                <w:sz w:val="20"/>
                <w:szCs w:val="20"/>
              </w:rPr>
              <w:t>Breakrooms not on clinical units</w:t>
            </w:r>
            <w:r w:rsidR="000340EF">
              <w:rPr>
                <w:rFonts w:ascii="Arial" w:hAnsi="Arial" w:cs="Arial"/>
                <w:sz w:val="20"/>
                <w:szCs w:val="20"/>
              </w:rPr>
              <w:t>.</w:t>
            </w:r>
          </w:p>
          <w:p w14:paraId="0670B3C0" w14:textId="75E9CD91" w:rsidR="00C33F25" w:rsidRPr="00A86197" w:rsidRDefault="00C33F25" w:rsidP="00A86197">
            <w:pPr>
              <w:pStyle w:val="ListParagraph"/>
              <w:numPr>
                <w:ilvl w:val="0"/>
                <w:numId w:val="25"/>
              </w:numPr>
              <w:tabs>
                <w:tab w:val="left" w:pos="8280"/>
              </w:tabs>
              <w:contextualSpacing/>
              <w:rPr>
                <w:rFonts w:ascii="Arial" w:hAnsi="Arial" w:cs="Arial"/>
                <w:sz w:val="20"/>
                <w:szCs w:val="20"/>
              </w:rPr>
            </w:pPr>
            <w:r w:rsidRPr="00A86197">
              <w:rPr>
                <w:rFonts w:ascii="Arial" w:hAnsi="Arial" w:cs="Arial"/>
                <w:sz w:val="20"/>
                <w:szCs w:val="20"/>
              </w:rPr>
              <w:t xml:space="preserve">Bathrooms or </w:t>
            </w:r>
            <w:r w:rsidR="000340EF">
              <w:rPr>
                <w:rFonts w:ascii="Arial" w:hAnsi="Arial" w:cs="Arial"/>
                <w:sz w:val="20"/>
                <w:szCs w:val="20"/>
              </w:rPr>
              <w:t>l</w:t>
            </w:r>
            <w:r w:rsidR="000340EF" w:rsidRPr="00A86197">
              <w:rPr>
                <w:rFonts w:ascii="Arial" w:hAnsi="Arial" w:cs="Arial"/>
                <w:sz w:val="20"/>
                <w:szCs w:val="20"/>
              </w:rPr>
              <w:t xml:space="preserve">ocker </w:t>
            </w:r>
            <w:r w:rsidR="000340EF">
              <w:rPr>
                <w:rFonts w:ascii="Arial" w:hAnsi="Arial" w:cs="Arial"/>
                <w:sz w:val="20"/>
                <w:szCs w:val="20"/>
              </w:rPr>
              <w:t>r</w:t>
            </w:r>
            <w:r w:rsidR="000340EF" w:rsidRPr="00A86197">
              <w:rPr>
                <w:rFonts w:ascii="Arial" w:hAnsi="Arial" w:cs="Arial"/>
                <w:sz w:val="20"/>
                <w:szCs w:val="20"/>
              </w:rPr>
              <w:t xml:space="preserve">ooms </w:t>
            </w:r>
            <w:r w:rsidR="009917DE" w:rsidRPr="00A86197">
              <w:rPr>
                <w:rFonts w:ascii="Arial" w:hAnsi="Arial" w:cs="Arial"/>
                <w:sz w:val="20"/>
                <w:szCs w:val="20"/>
              </w:rPr>
              <w:t>not on clinical units</w:t>
            </w:r>
            <w:r w:rsidR="000340EF">
              <w:rPr>
                <w:rFonts w:ascii="Arial" w:hAnsi="Arial" w:cs="Arial"/>
                <w:sz w:val="20"/>
                <w:szCs w:val="20"/>
              </w:rPr>
              <w:t>.</w:t>
            </w:r>
          </w:p>
          <w:p w14:paraId="738BC28A" w14:textId="25802771" w:rsidR="00C33F25" w:rsidRPr="00A86197" w:rsidRDefault="00C33F25" w:rsidP="00A86197">
            <w:pPr>
              <w:pStyle w:val="ListParagraph"/>
              <w:numPr>
                <w:ilvl w:val="0"/>
                <w:numId w:val="25"/>
              </w:numPr>
              <w:tabs>
                <w:tab w:val="left" w:pos="8280"/>
              </w:tabs>
              <w:contextualSpacing/>
              <w:rPr>
                <w:rFonts w:ascii="Arial" w:hAnsi="Arial" w:cs="Arial"/>
                <w:sz w:val="20"/>
                <w:szCs w:val="20"/>
              </w:rPr>
            </w:pPr>
            <w:r w:rsidRPr="00A86197">
              <w:rPr>
                <w:rFonts w:ascii="Arial" w:hAnsi="Arial" w:cs="Arial"/>
                <w:sz w:val="20"/>
                <w:szCs w:val="20"/>
              </w:rPr>
              <w:t>Mechanical rooms not on clinical units</w:t>
            </w:r>
            <w:r w:rsidR="000340EF">
              <w:rPr>
                <w:rFonts w:ascii="Arial" w:hAnsi="Arial" w:cs="Arial"/>
                <w:sz w:val="20"/>
                <w:szCs w:val="20"/>
              </w:rPr>
              <w:t>.</w:t>
            </w:r>
          </w:p>
          <w:p w14:paraId="07778EAD" w14:textId="4075E5F4" w:rsidR="00C33F25" w:rsidRPr="00A86197" w:rsidRDefault="00C33F25" w:rsidP="00A86197">
            <w:pPr>
              <w:pStyle w:val="ListParagraph"/>
              <w:numPr>
                <w:ilvl w:val="0"/>
                <w:numId w:val="25"/>
              </w:numPr>
              <w:tabs>
                <w:tab w:val="left" w:pos="8280"/>
              </w:tabs>
              <w:contextualSpacing/>
              <w:rPr>
                <w:rFonts w:ascii="Arial" w:hAnsi="Arial" w:cs="Arial"/>
                <w:sz w:val="24"/>
                <w:szCs w:val="24"/>
              </w:rPr>
            </w:pPr>
            <w:r w:rsidRPr="00A86197">
              <w:rPr>
                <w:rFonts w:ascii="Arial" w:hAnsi="Arial" w:cs="Arial"/>
                <w:sz w:val="20"/>
                <w:szCs w:val="20"/>
              </w:rPr>
              <w:t>EVS closets not on clinical units</w:t>
            </w:r>
            <w:r w:rsidR="000340EF">
              <w:rPr>
                <w:rFonts w:ascii="Arial" w:hAnsi="Arial" w:cs="Arial"/>
                <w:sz w:val="20"/>
                <w:szCs w:val="20"/>
              </w:rPr>
              <w:t>.</w:t>
            </w:r>
          </w:p>
        </w:tc>
        <w:tc>
          <w:tcPr>
            <w:tcW w:w="2533" w:type="dxa"/>
            <w:shd w:val="clear" w:color="auto" w:fill="B2A1C7" w:themeFill="accent4" w:themeFillTint="99"/>
          </w:tcPr>
          <w:p w14:paraId="5B530036" w14:textId="77777777" w:rsidR="008B11B8" w:rsidRPr="00A86197" w:rsidRDefault="008B11B8" w:rsidP="00A86197">
            <w:pPr>
              <w:pStyle w:val="ListParagraph"/>
              <w:numPr>
                <w:ilvl w:val="0"/>
                <w:numId w:val="27"/>
              </w:numPr>
              <w:tabs>
                <w:tab w:val="left" w:pos="8280"/>
              </w:tabs>
              <w:contextualSpacing/>
              <w:rPr>
                <w:rFonts w:ascii="Arial" w:hAnsi="Arial" w:cs="Arial"/>
                <w:sz w:val="6"/>
                <w:szCs w:val="6"/>
              </w:rPr>
            </w:pPr>
          </w:p>
          <w:p w14:paraId="44C434C6" w14:textId="53736F3A" w:rsidR="00C33F25" w:rsidRPr="00A86197" w:rsidRDefault="0022109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Waiting areas</w:t>
            </w:r>
            <w:r w:rsidR="000340EF">
              <w:rPr>
                <w:rFonts w:ascii="Arial" w:hAnsi="Arial" w:cs="Arial"/>
                <w:sz w:val="20"/>
                <w:szCs w:val="20"/>
              </w:rPr>
              <w:t>.</w:t>
            </w:r>
          </w:p>
          <w:p w14:paraId="700A625F" w14:textId="3364AD35" w:rsidR="00C33F25" w:rsidRPr="00A86197" w:rsidRDefault="0022109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Clinical </w:t>
            </w:r>
            <w:r w:rsidR="000340EF">
              <w:rPr>
                <w:rFonts w:ascii="Arial" w:hAnsi="Arial" w:cs="Arial"/>
                <w:sz w:val="20"/>
                <w:szCs w:val="20"/>
              </w:rPr>
              <w:t>e</w:t>
            </w:r>
            <w:r w:rsidR="000340EF" w:rsidRPr="00A86197">
              <w:rPr>
                <w:rFonts w:ascii="Arial" w:hAnsi="Arial" w:cs="Arial"/>
                <w:sz w:val="20"/>
                <w:szCs w:val="20"/>
              </w:rPr>
              <w:t>ngineering</w:t>
            </w:r>
            <w:r w:rsidR="000340EF">
              <w:rPr>
                <w:rFonts w:ascii="Arial" w:hAnsi="Arial" w:cs="Arial"/>
                <w:sz w:val="20"/>
                <w:szCs w:val="20"/>
              </w:rPr>
              <w:t>.</w:t>
            </w:r>
          </w:p>
          <w:p w14:paraId="596CC3AE" w14:textId="45E17CC8" w:rsidR="00C33F25" w:rsidRPr="00A86197" w:rsidRDefault="0022109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Materials </w:t>
            </w:r>
            <w:r w:rsidR="000340EF">
              <w:rPr>
                <w:rFonts w:ascii="Arial" w:hAnsi="Arial" w:cs="Arial"/>
                <w:sz w:val="20"/>
                <w:szCs w:val="20"/>
              </w:rPr>
              <w:t>m</w:t>
            </w:r>
            <w:r w:rsidR="000340EF" w:rsidRPr="00A86197">
              <w:rPr>
                <w:rFonts w:ascii="Arial" w:hAnsi="Arial" w:cs="Arial"/>
                <w:sz w:val="20"/>
                <w:szCs w:val="20"/>
              </w:rPr>
              <w:t>anagement</w:t>
            </w:r>
            <w:r w:rsidR="000340EF">
              <w:rPr>
                <w:rFonts w:ascii="Arial" w:hAnsi="Arial" w:cs="Arial"/>
                <w:sz w:val="20"/>
                <w:szCs w:val="20"/>
              </w:rPr>
              <w:t>.</w:t>
            </w:r>
          </w:p>
          <w:p w14:paraId="427D0D33" w14:textId="14359430" w:rsidR="00C33F25" w:rsidRPr="00A86197" w:rsidRDefault="00C33F2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Sterile </w:t>
            </w:r>
            <w:r w:rsidR="000340EF">
              <w:rPr>
                <w:rFonts w:ascii="Arial" w:hAnsi="Arial" w:cs="Arial"/>
                <w:sz w:val="20"/>
                <w:szCs w:val="20"/>
              </w:rPr>
              <w:t>p</w:t>
            </w:r>
            <w:r w:rsidR="000340EF" w:rsidRPr="00A86197">
              <w:rPr>
                <w:rFonts w:ascii="Arial" w:hAnsi="Arial" w:cs="Arial"/>
                <w:sz w:val="20"/>
                <w:szCs w:val="20"/>
              </w:rPr>
              <w:t xml:space="preserve">rocessing </w:t>
            </w:r>
            <w:r w:rsidR="000340EF">
              <w:rPr>
                <w:rFonts w:ascii="Arial" w:hAnsi="Arial" w:cs="Arial"/>
                <w:sz w:val="20"/>
                <w:szCs w:val="20"/>
              </w:rPr>
              <w:t>d</w:t>
            </w:r>
            <w:r w:rsidR="000340EF" w:rsidRPr="00A86197">
              <w:rPr>
                <w:rFonts w:ascii="Arial" w:hAnsi="Arial" w:cs="Arial"/>
                <w:sz w:val="20"/>
                <w:szCs w:val="20"/>
              </w:rPr>
              <w:t xml:space="preserve">epartment </w:t>
            </w:r>
            <w:r w:rsidR="00F20D19" w:rsidRPr="00A86197">
              <w:rPr>
                <w:rFonts w:ascii="Arial" w:hAnsi="Arial" w:cs="Arial"/>
                <w:sz w:val="20"/>
                <w:szCs w:val="20"/>
              </w:rPr>
              <w:t xml:space="preserve">- </w:t>
            </w:r>
            <w:r w:rsidR="000340EF">
              <w:rPr>
                <w:rFonts w:ascii="Arial" w:hAnsi="Arial" w:cs="Arial"/>
                <w:sz w:val="20"/>
                <w:szCs w:val="20"/>
              </w:rPr>
              <w:t>d</w:t>
            </w:r>
            <w:r w:rsidR="000340EF" w:rsidRPr="00A86197">
              <w:rPr>
                <w:rFonts w:ascii="Arial" w:hAnsi="Arial" w:cs="Arial"/>
                <w:sz w:val="20"/>
                <w:szCs w:val="20"/>
              </w:rPr>
              <w:t xml:space="preserve">irty </w:t>
            </w:r>
            <w:r w:rsidR="00F20D19" w:rsidRPr="00A86197">
              <w:rPr>
                <w:rFonts w:ascii="Arial" w:hAnsi="Arial" w:cs="Arial"/>
                <w:sz w:val="20"/>
                <w:szCs w:val="20"/>
              </w:rPr>
              <w:t>side</w:t>
            </w:r>
            <w:r w:rsidR="000340EF">
              <w:rPr>
                <w:rFonts w:ascii="Arial" w:hAnsi="Arial" w:cs="Arial"/>
                <w:sz w:val="20"/>
                <w:szCs w:val="20"/>
              </w:rPr>
              <w:t>.</w:t>
            </w:r>
          </w:p>
          <w:p w14:paraId="60CB4BCA" w14:textId="66829EA5" w:rsidR="00C33F25" w:rsidRPr="00A86197" w:rsidRDefault="00C33F2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Kitchen, cafeteria, gift shop, c</w:t>
            </w:r>
            <w:r w:rsidR="00DE5902" w:rsidRPr="00A86197">
              <w:rPr>
                <w:rFonts w:ascii="Arial" w:hAnsi="Arial" w:cs="Arial"/>
                <w:sz w:val="20"/>
                <w:szCs w:val="20"/>
              </w:rPr>
              <w:t xml:space="preserve">offee shop, and food </w:t>
            </w:r>
            <w:r w:rsidR="00F20D19" w:rsidRPr="00A86197">
              <w:rPr>
                <w:rFonts w:ascii="Arial" w:hAnsi="Arial" w:cs="Arial"/>
                <w:sz w:val="20"/>
                <w:szCs w:val="20"/>
              </w:rPr>
              <w:t>kiosks</w:t>
            </w:r>
            <w:r w:rsidR="000340EF">
              <w:rPr>
                <w:rFonts w:ascii="Arial" w:hAnsi="Arial" w:cs="Arial"/>
                <w:sz w:val="20"/>
                <w:szCs w:val="20"/>
              </w:rPr>
              <w:t>.</w:t>
            </w:r>
          </w:p>
        </w:tc>
        <w:tc>
          <w:tcPr>
            <w:tcW w:w="2610" w:type="dxa"/>
            <w:shd w:val="clear" w:color="auto" w:fill="B2A1C7" w:themeFill="accent4" w:themeFillTint="99"/>
          </w:tcPr>
          <w:p w14:paraId="4742C640" w14:textId="77777777" w:rsidR="008B11B8" w:rsidRPr="008B11B8" w:rsidRDefault="008B11B8" w:rsidP="00DF57EF">
            <w:pPr>
              <w:tabs>
                <w:tab w:val="left" w:pos="8280"/>
              </w:tabs>
              <w:contextualSpacing/>
              <w:rPr>
                <w:rFonts w:ascii="Arial" w:hAnsi="Arial" w:cs="Arial"/>
                <w:sz w:val="6"/>
                <w:szCs w:val="6"/>
              </w:rPr>
            </w:pPr>
          </w:p>
          <w:p w14:paraId="6E2AE1C9" w14:textId="15FF13A3" w:rsidR="00C33F25" w:rsidRPr="00A86197" w:rsidRDefault="00DF57EF"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Patient care </w:t>
            </w:r>
            <w:r w:rsidR="00A86197">
              <w:rPr>
                <w:rFonts w:ascii="Arial" w:hAnsi="Arial" w:cs="Arial"/>
                <w:sz w:val="20"/>
                <w:szCs w:val="20"/>
              </w:rPr>
              <w:t>rooms and areas</w:t>
            </w:r>
          </w:p>
          <w:p w14:paraId="66AE4DA0" w14:textId="2A5F754A" w:rsidR="00C33F25" w:rsidRPr="00A86197" w:rsidRDefault="0022109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All </w:t>
            </w:r>
            <w:r w:rsidR="000340EF">
              <w:rPr>
                <w:rFonts w:ascii="Arial" w:hAnsi="Arial" w:cs="Arial"/>
                <w:sz w:val="20"/>
                <w:szCs w:val="20"/>
              </w:rPr>
              <w:t>a</w:t>
            </w:r>
            <w:r w:rsidR="000340EF" w:rsidRPr="00A86197">
              <w:rPr>
                <w:rFonts w:ascii="Arial" w:hAnsi="Arial" w:cs="Arial"/>
                <w:sz w:val="20"/>
                <w:szCs w:val="20"/>
              </w:rPr>
              <w:t xml:space="preserve">cute </w:t>
            </w:r>
            <w:r w:rsidR="000340EF">
              <w:rPr>
                <w:rFonts w:ascii="Arial" w:hAnsi="Arial" w:cs="Arial"/>
                <w:sz w:val="20"/>
                <w:szCs w:val="20"/>
              </w:rPr>
              <w:t>c</w:t>
            </w:r>
            <w:r w:rsidR="000340EF" w:rsidRPr="00A86197">
              <w:rPr>
                <w:rFonts w:ascii="Arial" w:hAnsi="Arial" w:cs="Arial"/>
                <w:sz w:val="20"/>
                <w:szCs w:val="20"/>
              </w:rPr>
              <w:t xml:space="preserve">are </w:t>
            </w:r>
            <w:r w:rsidR="000340EF">
              <w:rPr>
                <w:rFonts w:ascii="Arial" w:hAnsi="Arial" w:cs="Arial"/>
                <w:sz w:val="20"/>
                <w:szCs w:val="20"/>
              </w:rPr>
              <w:t>u</w:t>
            </w:r>
            <w:r w:rsidR="000340EF" w:rsidRPr="00A86197">
              <w:rPr>
                <w:rFonts w:ascii="Arial" w:hAnsi="Arial" w:cs="Arial"/>
                <w:sz w:val="20"/>
                <w:szCs w:val="20"/>
              </w:rPr>
              <w:t>nits</w:t>
            </w:r>
          </w:p>
          <w:p w14:paraId="3249D25E" w14:textId="547936B4" w:rsidR="00C33F25" w:rsidRPr="00A86197" w:rsidRDefault="0022109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Emergency </w:t>
            </w:r>
            <w:r w:rsidR="009A6B11">
              <w:rPr>
                <w:rFonts w:ascii="Arial" w:hAnsi="Arial" w:cs="Arial"/>
                <w:sz w:val="20"/>
                <w:szCs w:val="20"/>
              </w:rPr>
              <w:t>d</w:t>
            </w:r>
            <w:r w:rsidR="009A6B11" w:rsidRPr="00A86197">
              <w:rPr>
                <w:rFonts w:ascii="Arial" w:hAnsi="Arial" w:cs="Arial"/>
                <w:sz w:val="20"/>
                <w:szCs w:val="20"/>
              </w:rPr>
              <w:t>epartment</w:t>
            </w:r>
          </w:p>
          <w:p w14:paraId="18E66517" w14:textId="1F42C322" w:rsidR="00C33F25" w:rsidRPr="00A86197" w:rsidRDefault="0022109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Employee </w:t>
            </w:r>
            <w:r w:rsidR="009A6B11">
              <w:rPr>
                <w:rFonts w:ascii="Arial" w:hAnsi="Arial" w:cs="Arial"/>
                <w:sz w:val="20"/>
                <w:szCs w:val="20"/>
              </w:rPr>
              <w:t>h</w:t>
            </w:r>
            <w:r w:rsidR="009A6B11" w:rsidRPr="00A86197">
              <w:rPr>
                <w:rFonts w:ascii="Arial" w:hAnsi="Arial" w:cs="Arial"/>
                <w:sz w:val="20"/>
                <w:szCs w:val="20"/>
              </w:rPr>
              <w:t>ealth</w:t>
            </w:r>
          </w:p>
          <w:p w14:paraId="5973D338" w14:textId="5F44B183" w:rsidR="00C33F25" w:rsidRPr="00A86197" w:rsidRDefault="00C33F2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4"/>
              </w:rPr>
              <w:t>Pharmacy</w:t>
            </w:r>
            <w:r w:rsidR="009A6B11">
              <w:rPr>
                <w:rFonts w:ascii="Arial" w:hAnsi="Arial" w:cs="Arial"/>
                <w:sz w:val="20"/>
                <w:szCs w:val="24"/>
              </w:rPr>
              <w:t xml:space="preserve"> </w:t>
            </w:r>
            <w:r w:rsidR="009A6B11" w:rsidRPr="00733026">
              <w:rPr>
                <w:rFonts w:ascii="Arial" w:hAnsi="Arial" w:cs="Arial"/>
                <w:sz w:val="20"/>
                <w:szCs w:val="20"/>
              </w:rPr>
              <w:t>-</w:t>
            </w:r>
            <w:r w:rsidRPr="00A86197">
              <w:rPr>
                <w:rFonts w:ascii="Arial" w:hAnsi="Arial" w:cs="Arial"/>
                <w:sz w:val="20"/>
                <w:szCs w:val="24"/>
              </w:rPr>
              <w:t xml:space="preserve"> general work zone</w:t>
            </w:r>
          </w:p>
          <w:p w14:paraId="44275436" w14:textId="695AD756" w:rsidR="00C33F25" w:rsidRPr="00A86197" w:rsidRDefault="00C33F2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Medicatio</w:t>
            </w:r>
            <w:r w:rsidR="00221095" w:rsidRPr="00A86197">
              <w:rPr>
                <w:rFonts w:ascii="Arial" w:hAnsi="Arial" w:cs="Arial"/>
                <w:sz w:val="20"/>
                <w:szCs w:val="20"/>
              </w:rPr>
              <w:t>n rooms and clean utility rooms</w:t>
            </w:r>
          </w:p>
          <w:p w14:paraId="4775C361" w14:textId="3C856E1A" w:rsidR="00C33F25" w:rsidRPr="00A86197" w:rsidRDefault="00C33F25" w:rsidP="00A86197">
            <w:pPr>
              <w:pStyle w:val="ListParagraph"/>
              <w:numPr>
                <w:ilvl w:val="0"/>
                <w:numId w:val="27"/>
              </w:numPr>
              <w:tabs>
                <w:tab w:val="left" w:pos="8280"/>
              </w:tabs>
              <w:contextualSpacing/>
              <w:rPr>
                <w:rFonts w:ascii="Arial" w:hAnsi="Arial" w:cs="Arial"/>
                <w:sz w:val="20"/>
                <w:szCs w:val="20"/>
              </w:rPr>
            </w:pPr>
            <w:r w:rsidRPr="00A86197">
              <w:rPr>
                <w:rFonts w:ascii="Arial" w:hAnsi="Arial" w:cs="Arial"/>
                <w:sz w:val="20"/>
                <w:szCs w:val="20"/>
              </w:rPr>
              <w:t xml:space="preserve">Imaging </w:t>
            </w:r>
            <w:r w:rsidR="009A6B11">
              <w:rPr>
                <w:rFonts w:ascii="Arial" w:hAnsi="Arial" w:cs="Arial"/>
                <w:sz w:val="20"/>
                <w:szCs w:val="20"/>
              </w:rPr>
              <w:t>s</w:t>
            </w:r>
            <w:r w:rsidR="009A6B11" w:rsidRPr="00A86197">
              <w:rPr>
                <w:rFonts w:ascii="Arial" w:hAnsi="Arial" w:cs="Arial"/>
                <w:sz w:val="20"/>
                <w:szCs w:val="20"/>
              </w:rPr>
              <w:t>uites</w:t>
            </w:r>
            <w:r w:rsidRPr="00A86197">
              <w:rPr>
                <w:rFonts w:ascii="Arial" w:hAnsi="Arial" w:cs="Arial"/>
                <w:sz w:val="20"/>
                <w:szCs w:val="20"/>
              </w:rPr>
              <w:t xml:space="preserve">: </w:t>
            </w:r>
            <w:r w:rsidR="009A6B11">
              <w:rPr>
                <w:rFonts w:ascii="Arial" w:hAnsi="Arial" w:cs="Arial"/>
                <w:sz w:val="20"/>
                <w:szCs w:val="20"/>
              </w:rPr>
              <w:t>d</w:t>
            </w:r>
            <w:r w:rsidR="009A6B11" w:rsidRPr="00A86197">
              <w:rPr>
                <w:rFonts w:ascii="Arial" w:hAnsi="Arial" w:cs="Arial"/>
                <w:sz w:val="20"/>
                <w:szCs w:val="20"/>
              </w:rPr>
              <w:t xml:space="preserve">iagnostic </w:t>
            </w:r>
            <w:r w:rsidR="00221095" w:rsidRPr="00A86197">
              <w:rPr>
                <w:rFonts w:ascii="Arial" w:hAnsi="Arial" w:cs="Arial"/>
                <w:sz w:val="20"/>
                <w:szCs w:val="20"/>
              </w:rPr>
              <w:t>imag</w:t>
            </w:r>
            <w:r w:rsidR="007D3C77" w:rsidRPr="00A86197">
              <w:rPr>
                <w:rFonts w:ascii="Arial" w:hAnsi="Arial" w:cs="Arial"/>
                <w:sz w:val="20"/>
                <w:szCs w:val="20"/>
              </w:rPr>
              <w:t>ing</w:t>
            </w:r>
          </w:p>
          <w:p w14:paraId="6D2EB51B" w14:textId="01DD2D19" w:rsidR="00C33F25" w:rsidRPr="00A86197" w:rsidRDefault="00F20D19" w:rsidP="00A86197">
            <w:pPr>
              <w:pStyle w:val="ListParagraph"/>
              <w:numPr>
                <w:ilvl w:val="0"/>
                <w:numId w:val="27"/>
              </w:numPr>
              <w:tabs>
                <w:tab w:val="left" w:pos="8280"/>
              </w:tabs>
              <w:contextualSpacing/>
              <w:rPr>
                <w:rFonts w:ascii="Arial" w:hAnsi="Arial" w:cs="Arial"/>
                <w:sz w:val="20"/>
                <w:szCs w:val="24"/>
              </w:rPr>
            </w:pPr>
            <w:r w:rsidRPr="00A86197">
              <w:rPr>
                <w:rFonts w:ascii="Arial" w:hAnsi="Arial" w:cs="Arial"/>
                <w:sz w:val="20"/>
                <w:szCs w:val="20"/>
              </w:rPr>
              <w:t>Laboratory</w:t>
            </w:r>
            <w:r w:rsidR="009A6B11">
              <w:rPr>
                <w:rFonts w:ascii="Arial" w:hAnsi="Arial" w:cs="Arial"/>
                <w:sz w:val="20"/>
                <w:szCs w:val="20"/>
              </w:rPr>
              <w:t xml:space="preserve">. </w:t>
            </w:r>
          </w:p>
          <w:p w14:paraId="33E6AD18" w14:textId="77777777" w:rsidR="00C33F25" w:rsidRPr="00DE5902" w:rsidRDefault="00C33F25" w:rsidP="00DF57EF">
            <w:pPr>
              <w:tabs>
                <w:tab w:val="left" w:pos="8280"/>
              </w:tabs>
              <w:contextualSpacing/>
              <w:rPr>
                <w:rFonts w:ascii="Arial" w:hAnsi="Arial" w:cs="Arial"/>
                <w:sz w:val="24"/>
                <w:szCs w:val="24"/>
              </w:rPr>
            </w:pPr>
          </w:p>
        </w:tc>
        <w:tc>
          <w:tcPr>
            <w:tcW w:w="3240" w:type="dxa"/>
            <w:shd w:val="clear" w:color="auto" w:fill="B2A1C7" w:themeFill="accent4" w:themeFillTint="99"/>
          </w:tcPr>
          <w:p w14:paraId="78FDAA93" w14:textId="77777777" w:rsidR="008B11B8" w:rsidRPr="00A86197" w:rsidRDefault="008B11B8" w:rsidP="00A86197">
            <w:pPr>
              <w:pStyle w:val="ListParagraph"/>
              <w:numPr>
                <w:ilvl w:val="0"/>
                <w:numId w:val="30"/>
              </w:numPr>
              <w:tabs>
                <w:tab w:val="left" w:pos="8280"/>
              </w:tabs>
              <w:contextualSpacing/>
              <w:rPr>
                <w:rFonts w:ascii="Arial" w:hAnsi="Arial" w:cs="Arial"/>
                <w:sz w:val="6"/>
                <w:szCs w:val="6"/>
              </w:rPr>
            </w:pPr>
          </w:p>
          <w:p w14:paraId="7E7A65AD" w14:textId="33B84C55" w:rsidR="00C33F25" w:rsidRPr="00A86197" w:rsidRDefault="00C33F25"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All trans</w:t>
            </w:r>
            <w:r w:rsidR="00DF57EF" w:rsidRPr="00A86197">
              <w:rPr>
                <w:rFonts w:ascii="Arial" w:hAnsi="Arial" w:cs="Arial"/>
                <w:sz w:val="20"/>
                <w:szCs w:val="20"/>
              </w:rPr>
              <w:t>plant and intensive care units</w:t>
            </w:r>
            <w:r w:rsidR="009A6B11">
              <w:rPr>
                <w:rFonts w:ascii="Arial" w:hAnsi="Arial" w:cs="Arial"/>
                <w:sz w:val="20"/>
                <w:szCs w:val="20"/>
              </w:rPr>
              <w:t>.</w:t>
            </w:r>
          </w:p>
          <w:p w14:paraId="41C3D03C" w14:textId="14DFD6C4" w:rsidR="00C33F25" w:rsidRPr="00A86197" w:rsidRDefault="00DF57EF"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 xml:space="preserve">All </w:t>
            </w:r>
            <w:r w:rsidR="009A6B11">
              <w:rPr>
                <w:rFonts w:ascii="Arial" w:hAnsi="Arial" w:cs="Arial"/>
                <w:sz w:val="20"/>
                <w:szCs w:val="20"/>
              </w:rPr>
              <w:t>o</w:t>
            </w:r>
            <w:r w:rsidR="009A6B11" w:rsidRPr="00A86197">
              <w:rPr>
                <w:rFonts w:ascii="Arial" w:hAnsi="Arial" w:cs="Arial"/>
                <w:sz w:val="20"/>
                <w:szCs w:val="20"/>
              </w:rPr>
              <w:t xml:space="preserve">ncology </w:t>
            </w:r>
            <w:r w:rsidR="009A6B11">
              <w:rPr>
                <w:rFonts w:ascii="Arial" w:hAnsi="Arial" w:cs="Arial"/>
                <w:sz w:val="20"/>
                <w:szCs w:val="20"/>
              </w:rPr>
              <w:t>u</w:t>
            </w:r>
            <w:r w:rsidR="009A6B11" w:rsidRPr="00A86197">
              <w:rPr>
                <w:rFonts w:ascii="Arial" w:hAnsi="Arial" w:cs="Arial"/>
                <w:sz w:val="20"/>
                <w:szCs w:val="20"/>
              </w:rPr>
              <w:t>nits</w:t>
            </w:r>
            <w:r w:rsidR="009A6B11">
              <w:rPr>
                <w:rFonts w:ascii="Arial" w:hAnsi="Arial" w:cs="Arial"/>
                <w:sz w:val="20"/>
                <w:szCs w:val="20"/>
              </w:rPr>
              <w:t>.</w:t>
            </w:r>
          </w:p>
          <w:p w14:paraId="10A3688A" w14:textId="0A1FCF20" w:rsidR="00C33F25" w:rsidRPr="00A86197" w:rsidRDefault="00C33F25"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OR theaters and restricted areas</w:t>
            </w:r>
            <w:r w:rsidR="009A6B11">
              <w:rPr>
                <w:rFonts w:ascii="Arial" w:hAnsi="Arial" w:cs="Arial"/>
                <w:sz w:val="20"/>
                <w:szCs w:val="20"/>
              </w:rPr>
              <w:t>.</w:t>
            </w:r>
          </w:p>
          <w:p w14:paraId="395159BB" w14:textId="66E4BA34" w:rsidR="00C33F25" w:rsidRPr="00A86197" w:rsidRDefault="007D3C77"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 xml:space="preserve">Procedural </w:t>
            </w:r>
            <w:r w:rsidR="009A6B11">
              <w:rPr>
                <w:rFonts w:ascii="Arial" w:hAnsi="Arial" w:cs="Arial"/>
                <w:sz w:val="20"/>
                <w:szCs w:val="20"/>
              </w:rPr>
              <w:t>s</w:t>
            </w:r>
            <w:r w:rsidR="009A6B11" w:rsidRPr="00A86197">
              <w:rPr>
                <w:rFonts w:ascii="Arial" w:hAnsi="Arial" w:cs="Arial"/>
                <w:sz w:val="20"/>
                <w:szCs w:val="20"/>
              </w:rPr>
              <w:t>uites</w:t>
            </w:r>
            <w:r w:rsidR="009A6B11">
              <w:rPr>
                <w:rFonts w:ascii="Arial" w:hAnsi="Arial" w:cs="Arial"/>
                <w:sz w:val="20"/>
                <w:szCs w:val="20"/>
              </w:rPr>
              <w:t>.</w:t>
            </w:r>
          </w:p>
          <w:p w14:paraId="047E2C10" w14:textId="6FC8567F" w:rsidR="00F20D19" w:rsidRPr="00A86197" w:rsidRDefault="00C33F25"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Pharmacy compounding</w:t>
            </w:r>
            <w:r w:rsidR="009A6B11">
              <w:rPr>
                <w:rFonts w:ascii="Arial" w:hAnsi="Arial" w:cs="Arial"/>
                <w:sz w:val="20"/>
                <w:szCs w:val="20"/>
              </w:rPr>
              <w:t>.</w:t>
            </w:r>
          </w:p>
          <w:p w14:paraId="22E8EF8B" w14:textId="61143601" w:rsidR="00C33F25" w:rsidRPr="00A86197" w:rsidRDefault="00C33F25"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 xml:space="preserve">Sterile </w:t>
            </w:r>
            <w:r w:rsidR="009A6B11">
              <w:rPr>
                <w:rFonts w:ascii="Arial" w:hAnsi="Arial" w:cs="Arial"/>
                <w:sz w:val="20"/>
                <w:szCs w:val="20"/>
              </w:rPr>
              <w:t>p</w:t>
            </w:r>
            <w:r w:rsidR="009A6B11" w:rsidRPr="00A86197">
              <w:rPr>
                <w:rFonts w:ascii="Arial" w:hAnsi="Arial" w:cs="Arial"/>
                <w:sz w:val="20"/>
                <w:szCs w:val="20"/>
              </w:rPr>
              <w:t xml:space="preserve">rocessing </w:t>
            </w:r>
            <w:r w:rsidR="009A6B11">
              <w:rPr>
                <w:rFonts w:ascii="Arial" w:hAnsi="Arial" w:cs="Arial"/>
                <w:sz w:val="20"/>
                <w:szCs w:val="20"/>
              </w:rPr>
              <w:t>d</w:t>
            </w:r>
            <w:r w:rsidR="009A6B11" w:rsidRPr="00A86197">
              <w:rPr>
                <w:rFonts w:ascii="Arial" w:hAnsi="Arial" w:cs="Arial"/>
                <w:sz w:val="20"/>
                <w:szCs w:val="20"/>
              </w:rPr>
              <w:t xml:space="preserve">epartment </w:t>
            </w:r>
            <w:r w:rsidR="00DF57EF" w:rsidRPr="00A86197">
              <w:rPr>
                <w:rFonts w:ascii="Arial" w:hAnsi="Arial" w:cs="Arial"/>
                <w:sz w:val="20"/>
                <w:szCs w:val="20"/>
              </w:rPr>
              <w:t xml:space="preserve">- </w:t>
            </w:r>
            <w:r w:rsidR="009A6B11">
              <w:rPr>
                <w:rFonts w:ascii="Arial" w:hAnsi="Arial" w:cs="Arial"/>
                <w:sz w:val="20"/>
                <w:szCs w:val="20"/>
              </w:rPr>
              <w:t>c</w:t>
            </w:r>
            <w:r w:rsidR="009A6B11" w:rsidRPr="00A86197">
              <w:rPr>
                <w:rFonts w:ascii="Arial" w:hAnsi="Arial" w:cs="Arial"/>
                <w:sz w:val="20"/>
                <w:szCs w:val="20"/>
              </w:rPr>
              <w:t xml:space="preserve">lean </w:t>
            </w:r>
            <w:r w:rsidR="00DF57EF" w:rsidRPr="00A86197">
              <w:rPr>
                <w:rFonts w:ascii="Arial" w:hAnsi="Arial" w:cs="Arial"/>
                <w:sz w:val="20"/>
                <w:szCs w:val="20"/>
              </w:rPr>
              <w:t>side</w:t>
            </w:r>
            <w:r w:rsidR="009A6B11">
              <w:rPr>
                <w:rFonts w:ascii="Arial" w:hAnsi="Arial" w:cs="Arial"/>
                <w:sz w:val="20"/>
                <w:szCs w:val="20"/>
              </w:rPr>
              <w:t>.</w:t>
            </w:r>
          </w:p>
          <w:p w14:paraId="24B21DC2" w14:textId="4EDBEE9B" w:rsidR="00C33F25" w:rsidRPr="00A86197" w:rsidRDefault="00DF57EF"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 xml:space="preserve">Transfusion </w:t>
            </w:r>
            <w:r w:rsidR="009A6B11">
              <w:rPr>
                <w:rFonts w:ascii="Arial" w:hAnsi="Arial" w:cs="Arial"/>
                <w:sz w:val="20"/>
                <w:szCs w:val="20"/>
              </w:rPr>
              <w:t>s</w:t>
            </w:r>
            <w:r w:rsidR="009A6B11" w:rsidRPr="00A86197">
              <w:rPr>
                <w:rFonts w:ascii="Arial" w:hAnsi="Arial" w:cs="Arial"/>
                <w:sz w:val="20"/>
                <w:szCs w:val="20"/>
              </w:rPr>
              <w:t>ervices</w:t>
            </w:r>
            <w:r w:rsidR="009A6B11">
              <w:rPr>
                <w:rFonts w:ascii="Arial" w:hAnsi="Arial" w:cs="Arial"/>
                <w:sz w:val="20"/>
                <w:szCs w:val="20"/>
              </w:rPr>
              <w:t>.</w:t>
            </w:r>
          </w:p>
          <w:p w14:paraId="2130BD8B" w14:textId="2C92709A" w:rsidR="00C33F25" w:rsidRPr="00A86197" w:rsidRDefault="00C33F25" w:rsidP="00A86197">
            <w:pPr>
              <w:pStyle w:val="ListParagraph"/>
              <w:numPr>
                <w:ilvl w:val="0"/>
                <w:numId w:val="30"/>
              </w:numPr>
              <w:tabs>
                <w:tab w:val="left" w:pos="8280"/>
              </w:tabs>
              <w:contextualSpacing/>
              <w:rPr>
                <w:rFonts w:ascii="Arial" w:hAnsi="Arial" w:cs="Arial"/>
                <w:sz w:val="20"/>
                <w:szCs w:val="20"/>
              </w:rPr>
            </w:pPr>
            <w:r w:rsidRPr="00A86197">
              <w:rPr>
                <w:rFonts w:ascii="Arial" w:hAnsi="Arial" w:cs="Arial"/>
                <w:sz w:val="20"/>
                <w:szCs w:val="20"/>
              </w:rPr>
              <w:t>Dedicated isol</w:t>
            </w:r>
            <w:r w:rsidR="00DF57EF" w:rsidRPr="00A86197">
              <w:rPr>
                <w:rFonts w:ascii="Arial" w:hAnsi="Arial" w:cs="Arial"/>
                <w:sz w:val="20"/>
                <w:szCs w:val="20"/>
              </w:rPr>
              <w:t>ation wards/units</w:t>
            </w:r>
            <w:r w:rsidR="009A6B11">
              <w:rPr>
                <w:rFonts w:ascii="Arial" w:hAnsi="Arial" w:cs="Arial"/>
                <w:sz w:val="20"/>
                <w:szCs w:val="20"/>
              </w:rPr>
              <w:t>.</w:t>
            </w:r>
          </w:p>
          <w:p w14:paraId="0CD31549" w14:textId="5FFCB88B" w:rsidR="00C33F25" w:rsidRPr="00A86197" w:rsidRDefault="00C33F25" w:rsidP="00A86197">
            <w:pPr>
              <w:pStyle w:val="ListParagraph"/>
              <w:numPr>
                <w:ilvl w:val="0"/>
                <w:numId w:val="30"/>
              </w:numPr>
              <w:tabs>
                <w:tab w:val="left" w:pos="8280"/>
              </w:tabs>
              <w:contextualSpacing/>
              <w:rPr>
                <w:rFonts w:ascii="Arial" w:hAnsi="Arial" w:cs="Arial"/>
                <w:sz w:val="24"/>
                <w:szCs w:val="24"/>
              </w:rPr>
            </w:pPr>
            <w:r w:rsidRPr="00A86197">
              <w:rPr>
                <w:rFonts w:ascii="Arial" w:hAnsi="Arial" w:cs="Arial"/>
                <w:sz w:val="20"/>
                <w:szCs w:val="20"/>
              </w:rPr>
              <w:t xml:space="preserve">Imaging </w:t>
            </w:r>
            <w:r w:rsidR="009A6B11">
              <w:rPr>
                <w:rFonts w:ascii="Arial" w:hAnsi="Arial" w:cs="Arial"/>
                <w:sz w:val="20"/>
                <w:szCs w:val="20"/>
              </w:rPr>
              <w:t>s</w:t>
            </w:r>
            <w:r w:rsidR="009A6B11" w:rsidRPr="00A86197">
              <w:rPr>
                <w:rFonts w:ascii="Arial" w:hAnsi="Arial" w:cs="Arial"/>
                <w:sz w:val="20"/>
                <w:szCs w:val="20"/>
              </w:rPr>
              <w:t>uite</w:t>
            </w:r>
            <w:r w:rsidR="009A6B11">
              <w:rPr>
                <w:rFonts w:ascii="Arial" w:hAnsi="Arial" w:cs="Arial"/>
                <w:sz w:val="20"/>
                <w:szCs w:val="20"/>
              </w:rPr>
              <w:t>s</w:t>
            </w:r>
            <w:r w:rsidRPr="00A86197">
              <w:rPr>
                <w:rFonts w:ascii="Arial" w:hAnsi="Arial" w:cs="Arial"/>
                <w:sz w:val="20"/>
                <w:szCs w:val="20"/>
              </w:rPr>
              <w:t xml:space="preserve">: </w:t>
            </w:r>
            <w:r w:rsidR="009A6B11">
              <w:rPr>
                <w:rFonts w:ascii="Arial" w:hAnsi="Arial" w:cs="Arial"/>
                <w:sz w:val="20"/>
                <w:szCs w:val="20"/>
              </w:rPr>
              <w:t>i</w:t>
            </w:r>
            <w:r w:rsidR="009A6B11" w:rsidRPr="00A86197">
              <w:rPr>
                <w:rFonts w:ascii="Arial" w:hAnsi="Arial" w:cs="Arial"/>
                <w:sz w:val="20"/>
                <w:szCs w:val="20"/>
              </w:rPr>
              <w:t xml:space="preserve">nvasive </w:t>
            </w:r>
            <w:r w:rsidR="009A6B11">
              <w:rPr>
                <w:rFonts w:ascii="Arial" w:hAnsi="Arial" w:cs="Arial"/>
                <w:sz w:val="20"/>
                <w:szCs w:val="20"/>
              </w:rPr>
              <w:t>i</w:t>
            </w:r>
            <w:r w:rsidR="009A6B11" w:rsidRPr="00A86197">
              <w:rPr>
                <w:rFonts w:ascii="Arial" w:hAnsi="Arial" w:cs="Arial"/>
                <w:sz w:val="20"/>
                <w:szCs w:val="20"/>
              </w:rPr>
              <w:t>maging</w:t>
            </w:r>
            <w:r w:rsidR="009A6B11">
              <w:rPr>
                <w:rFonts w:ascii="Arial" w:hAnsi="Arial" w:cs="Arial"/>
                <w:sz w:val="20"/>
                <w:szCs w:val="20"/>
              </w:rPr>
              <w:t xml:space="preserve">. </w:t>
            </w:r>
          </w:p>
        </w:tc>
      </w:tr>
    </w:tbl>
    <w:p w14:paraId="6D52A636" w14:textId="77777777" w:rsidR="00953D0B" w:rsidRDefault="00953D0B" w:rsidP="0041504E">
      <w:pPr>
        <w:spacing w:before="112"/>
        <w:rPr>
          <w:rFonts w:ascii="Arial" w:hAnsi="Arial" w:cs="Arial"/>
          <w:b/>
          <w:sz w:val="26"/>
        </w:rPr>
      </w:pPr>
    </w:p>
    <w:p w14:paraId="1A0337B5" w14:textId="35071F90" w:rsidR="00DB107D" w:rsidRPr="00221095" w:rsidRDefault="006C3BA4" w:rsidP="0041504E">
      <w:pPr>
        <w:spacing w:before="112"/>
        <w:rPr>
          <w:rFonts w:ascii="Arial" w:hAnsi="Arial" w:cs="Arial"/>
          <w:b/>
          <w:sz w:val="26"/>
        </w:rPr>
      </w:pPr>
      <w:r w:rsidRPr="00221095">
        <w:rPr>
          <w:rFonts w:ascii="Arial" w:hAnsi="Arial" w:cs="Arial"/>
          <w:b/>
          <w:sz w:val="26"/>
        </w:rPr>
        <w:t xml:space="preserve">Step Three: </w:t>
      </w:r>
    </w:p>
    <w:p w14:paraId="087CC8C3" w14:textId="188F844D" w:rsidR="00D9749B" w:rsidRPr="00221095" w:rsidRDefault="006C3BA4" w:rsidP="0041504E">
      <w:pPr>
        <w:spacing w:before="112"/>
        <w:rPr>
          <w:rFonts w:ascii="Arial" w:hAnsi="Arial" w:cs="Arial"/>
        </w:rPr>
      </w:pPr>
      <w:r w:rsidRPr="00221095">
        <w:rPr>
          <w:rFonts w:ascii="Arial" w:hAnsi="Arial" w:cs="Arial"/>
        </w:rPr>
        <w:t>Match the</w:t>
      </w:r>
      <w:r w:rsidR="00DB107D" w:rsidRPr="00221095">
        <w:rPr>
          <w:rFonts w:ascii="Arial" w:hAnsi="Arial" w:cs="Arial"/>
        </w:rPr>
        <w:t xml:space="preserve"> </w:t>
      </w:r>
      <w:r w:rsidRPr="00221095">
        <w:rPr>
          <w:rFonts w:ascii="Arial" w:hAnsi="Arial" w:cs="Arial"/>
        </w:rPr>
        <w:t>Patient Risk Group</w:t>
      </w:r>
      <w:r w:rsidR="00B55E78">
        <w:rPr>
          <w:rFonts w:ascii="Arial" w:hAnsi="Arial" w:cs="Arial"/>
        </w:rPr>
        <w:t xml:space="preserve"> </w:t>
      </w:r>
      <w:r w:rsidR="00B55E78" w:rsidRPr="00221095">
        <w:rPr>
          <w:rFonts w:ascii="Arial" w:hAnsi="Arial" w:cs="Arial"/>
        </w:rPr>
        <w:t>(</w:t>
      </w:r>
      <w:r w:rsidR="00B55E78" w:rsidRPr="00221095">
        <w:rPr>
          <w:rFonts w:ascii="Arial" w:hAnsi="Arial" w:cs="Arial"/>
          <w:i/>
        </w:rPr>
        <w:t>Low, Medium, High, Highest</w:t>
      </w:r>
      <w:r w:rsidR="00B55E78" w:rsidRPr="00221095">
        <w:rPr>
          <w:rFonts w:ascii="Arial" w:hAnsi="Arial" w:cs="Arial"/>
        </w:rPr>
        <w:t xml:space="preserve">) </w:t>
      </w:r>
      <w:r w:rsidR="00DB107D" w:rsidRPr="00221095">
        <w:rPr>
          <w:rFonts w:ascii="Arial" w:hAnsi="Arial" w:cs="Arial"/>
        </w:rPr>
        <w:t xml:space="preserve">from </w:t>
      </w:r>
      <w:r w:rsidR="00B55E78">
        <w:rPr>
          <w:rFonts w:ascii="Arial" w:hAnsi="Arial" w:cs="Arial"/>
        </w:rPr>
        <w:t>S</w:t>
      </w:r>
      <w:r w:rsidR="00B55E78" w:rsidRPr="00221095">
        <w:rPr>
          <w:rFonts w:ascii="Arial" w:hAnsi="Arial" w:cs="Arial"/>
        </w:rPr>
        <w:t xml:space="preserve">tep </w:t>
      </w:r>
      <w:r w:rsidR="00B55E78">
        <w:rPr>
          <w:rFonts w:ascii="Arial" w:hAnsi="Arial" w:cs="Arial"/>
        </w:rPr>
        <w:t>T</w:t>
      </w:r>
      <w:r w:rsidR="00B55E78" w:rsidRPr="00221095">
        <w:rPr>
          <w:rFonts w:ascii="Arial" w:hAnsi="Arial" w:cs="Arial"/>
        </w:rPr>
        <w:t xml:space="preserve">wo </w:t>
      </w:r>
      <w:r w:rsidRPr="00221095">
        <w:rPr>
          <w:rFonts w:ascii="Arial" w:hAnsi="Arial" w:cs="Arial"/>
        </w:rPr>
        <w:t xml:space="preserve">with the planned Construction </w:t>
      </w:r>
      <w:r w:rsidR="00DB107D" w:rsidRPr="00221095">
        <w:rPr>
          <w:rFonts w:ascii="Arial" w:hAnsi="Arial" w:cs="Arial"/>
        </w:rPr>
        <w:t xml:space="preserve">Activity </w:t>
      </w:r>
      <w:r w:rsidRPr="00221095">
        <w:rPr>
          <w:rFonts w:ascii="Arial" w:hAnsi="Arial" w:cs="Arial"/>
        </w:rPr>
        <w:t>Project Type</w:t>
      </w:r>
      <w:r w:rsidR="00DB107D" w:rsidRPr="00221095">
        <w:rPr>
          <w:rFonts w:ascii="Arial" w:hAnsi="Arial" w:cs="Arial"/>
        </w:rPr>
        <w:t xml:space="preserve"> </w:t>
      </w:r>
      <w:r w:rsidR="00B55E78" w:rsidRPr="00221095">
        <w:rPr>
          <w:rFonts w:ascii="Arial" w:hAnsi="Arial" w:cs="Arial"/>
        </w:rPr>
        <w:t>(</w:t>
      </w:r>
      <w:r w:rsidR="00B55E78" w:rsidRPr="00221095">
        <w:rPr>
          <w:rFonts w:ascii="Arial" w:hAnsi="Arial" w:cs="Arial"/>
          <w:i/>
        </w:rPr>
        <w:t>A, B, C, D</w:t>
      </w:r>
      <w:r w:rsidR="00B55E78" w:rsidRPr="00221095">
        <w:rPr>
          <w:rFonts w:ascii="Arial" w:hAnsi="Arial" w:cs="Arial"/>
        </w:rPr>
        <w:t xml:space="preserve">) </w:t>
      </w:r>
      <w:r w:rsidR="00DB107D" w:rsidRPr="00221095">
        <w:rPr>
          <w:rFonts w:ascii="Arial" w:hAnsi="Arial" w:cs="Arial"/>
        </w:rPr>
        <w:t xml:space="preserve">from </w:t>
      </w:r>
      <w:r w:rsidR="00B55E78">
        <w:rPr>
          <w:rFonts w:ascii="Arial" w:hAnsi="Arial" w:cs="Arial"/>
        </w:rPr>
        <w:t>S</w:t>
      </w:r>
      <w:r w:rsidR="00B55E78" w:rsidRPr="00221095">
        <w:rPr>
          <w:rFonts w:ascii="Arial" w:hAnsi="Arial" w:cs="Arial"/>
        </w:rPr>
        <w:t xml:space="preserve">tep </w:t>
      </w:r>
      <w:r w:rsidR="00B55E78">
        <w:rPr>
          <w:rFonts w:ascii="Arial" w:hAnsi="Arial" w:cs="Arial"/>
        </w:rPr>
        <w:t>O</w:t>
      </w:r>
      <w:r w:rsidR="00B55E78" w:rsidRPr="00221095">
        <w:rPr>
          <w:rFonts w:ascii="Arial" w:hAnsi="Arial" w:cs="Arial"/>
        </w:rPr>
        <w:t xml:space="preserve">ne </w:t>
      </w:r>
      <w:r w:rsidR="006C00BF">
        <w:rPr>
          <w:rFonts w:ascii="Arial" w:hAnsi="Arial" w:cs="Arial"/>
        </w:rPr>
        <w:t>using Table 3</w:t>
      </w:r>
      <w:r w:rsidRPr="00221095">
        <w:rPr>
          <w:rFonts w:ascii="Arial" w:hAnsi="Arial" w:cs="Arial"/>
        </w:rPr>
        <w:t xml:space="preserve"> to find the Class of Precautions (</w:t>
      </w:r>
      <w:r w:rsidRPr="00221095">
        <w:rPr>
          <w:rFonts w:ascii="Arial" w:hAnsi="Arial" w:cs="Arial"/>
          <w:i/>
        </w:rPr>
        <w:t>I, II, III</w:t>
      </w:r>
      <w:r w:rsidR="005A37A9">
        <w:rPr>
          <w:rFonts w:ascii="Arial" w:hAnsi="Arial" w:cs="Arial"/>
          <w:i/>
        </w:rPr>
        <w:t>, IV or V</w:t>
      </w:r>
      <w:r w:rsidRPr="00221095">
        <w:rPr>
          <w:rFonts w:ascii="Arial" w:hAnsi="Arial" w:cs="Arial"/>
        </w:rPr>
        <w:t>) or level of infecti</w:t>
      </w:r>
      <w:r w:rsidR="009917DE">
        <w:rPr>
          <w:rFonts w:ascii="Arial" w:hAnsi="Arial" w:cs="Arial"/>
        </w:rPr>
        <w:t>on control</w:t>
      </w:r>
      <w:r w:rsidR="00340B65">
        <w:rPr>
          <w:rFonts w:ascii="Arial" w:hAnsi="Arial" w:cs="Arial"/>
        </w:rPr>
        <w:t xml:space="preserve"> </w:t>
      </w:r>
      <w:r w:rsidR="009917DE">
        <w:rPr>
          <w:rFonts w:ascii="Arial" w:hAnsi="Arial" w:cs="Arial"/>
        </w:rPr>
        <w:t>activities required</w:t>
      </w:r>
      <w:r w:rsidR="006C00BF">
        <w:rPr>
          <w:rFonts w:ascii="Arial" w:hAnsi="Arial" w:cs="Arial"/>
        </w:rPr>
        <w:t>. The activities are</w:t>
      </w:r>
      <w:r w:rsidR="009917DE">
        <w:rPr>
          <w:rFonts w:ascii="Arial" w:hAnsi="Arial" w:cs="Arial"/>
        </w:rPr>
        <w:t xml:space="preserve"> listed in Table 5 – Minimum Required Infection Control Precautions by Class.</w:t>
      </w:r>
    </w:p>
    <w:p w14:paraId="362EA88C" w14:textId="77777777" w:rsidR="00D9749B" w:rsidRPr="006C3017" w:rsidRDefault="00D9749B" w:rsidP="00104E74">
      <w:pPr>
        <w:spacing w:before="10"/>
        <w:rPr>
          <w:rFonts w:ascii="Arial" w:hAnsi="Arial" w:cs="Arial"/>
          <w:b/>
          <w:sz w:val="21"/>
        </w:rPr>
      </w:pPr>
    </w:p>
    <w:p w14:paraId="39F348F2" w14:textId="654E86CF" w:rsidR="006C00BF" w:rsidRDefault="006C00BF">
      <w:pPr>
        <w:pStyle w:val="TableParagraph"/>
        <w:spacing w:before="55"/>
        <w:ind w:left="99"/>
        <w:rPr>
          <w:rFonts w:ascii="Arial" w:hAnsi="Arial" w:cs="Arial"/>
          <w:b/>
          <w:color w:val="000000" w:themeColor="text1"/>
          <w:sz w:val="24"/>
        </w:rPr>
      </w:pPr>
      <w:r>
        <w:rPr>
          <w:rFonts w:ascii="Arial" w:hAnsi="Arial" w:cs="Arial"/>
          <w:b/>
          <w:sz w:val="24"/>
          <w:szCs w:val="24"/>
        </w:rPr>
        <w:t>Table 3</w:t>
      </w:r>
      <w:r w:rsidR="00B55E78">
        <w:rPr>
          <w:rFonts w:ascii="Arial" w:hAnsi="Arial" w:cs="Arial"/>
          <w:b/>
          <w:sz w:val="24"/>
          <w:szCs w:val="24"/>
        </w:rPr>
        <w:t xml:space="preserve"> </w:t>
      </w:r>
      <w:r w:rsidR="00B55E78" w:rsidRPr="008B11B8">
        <w:rPr>
          <w:rFonts w:ascii="Arial" w:hAnsi="Arial" w:cs="Arial"/>
          <w:b/>
          <w:sz w:val="24"/>
          <w:szCs w:val="24"/>
        </w:rPr>
        <w:t>-</w:t>
      </w:r>
      <w:r w:rsidR="00B55E78">
        <w:rPr>
          <w:rFonts w:ascii="Arial" w:hAnsi="Arial" w:cs="Arial"/>
          <w:b/>
          <w:sz w:val="24"/>
          <w:szCs w:val="24"/>
        </w:rPr>
        <w:t xml:space="preserve"> </w:t>
      </w:r>
      <w:r w:rsidR="00F343EA" w:rsidRPr="008B11B8">
        <w:rPr>
          <w:rFonts w:ascii="Arial" w:hAnsi="Arial" w:cs="Arial"/>
          <w:b/>
          <w:sz w:val="24"/>
          <w:szCs w:val="24"/>
        </w:rPr>
        <w:t>Class of Precautions:</w:t>
      </w:r>
      <w:r w:rsidR="00F343EA" w:rsidRPr="008B11B8">
        <w:rPr>
          <w:rFonts w:ascii="Arial" w:hAnsi="Arial" w:cs="Arial"/>
          <w:b/>
          <w:sz w:val="24"/>
          <w:szCs w:val="24"/>
        </w:rPr>
        <w:tab/>
      </w:r>
      <w:r w:rsidR="00F343EA" w:rsidRPr="008B11B8">
        <w:rPr>
          <w:rFonts w:ascii="Arial" w:hAnsi="Arial" w:cs="Arial"/>
          <w:b/>
          <w:sz w:val="24"/>
          <w:szCs w:val="24"/>
          <w:u w:val="single"/>
          <w:shd w:val="clear" w:color="auto" w:fill="D6E3BC" w:themeFill="accent3" w:themeFillTint="66"/>
        </w:rPr>
        <w:tab/>
      </w:r>
      <w:r w:rsidR="00F343EA" w:rsidRPr="008B11B8">
        <w:rPr>
          <w:rFonts w:ascii="Arial" w:hAnsi="Arial" w:cs="Arial"/>
          <w:b/>
          <w:sz w:val="24"/>
          <w:szCs w:val="24"/>
          <w:u w:val="single"/>
          <w:shd w:val="clear" w:color="auto" w:fill="D6E3BC" w:themeFill="accent3" w:themeFillTint="66"/>
        </w:rPr>
        <w:tab/>
      </w:r>
      <w:r w:rsidR="00F343EA" w:rsidRPr="008B11B8">
        <w:rPr>
          <w:rFonts w:ascii="Arial" w:hAnsi="Arial" w:cs="Arial"/>
          <w:b/>
          <w:sz w:val="24"/>
          <w:szCs w:val="24"/>
          <w:u w:val="single"/>
          <w:shd w:val="clear" w:color="auto" w:fill="D6E3BC" w:themeFill="accent3" w:themeFillTint="66"/>
        </w:rPr>
        <w:tab/>
      </w:r>
    </w:p>
    <w:p w14:paraId="624B2174" w14:textId="77777777" w:rsidR="00D9749B" w:rsidRPr="006C3017" w:rsidRDefault="00D9749B" w:rsidP="00A86197">
      <w:pPr>
        <w:spacing w:before="4"/>
        <w:rPr>
          <w:rFonts w:ascii="Arial" w:hAnsi="Arial" w:cs="Arial"/>
          <w:b/>
        </w:rPr>
      </w:pPr>
    </w:p>
    <w:p w14:paraId="774F50BB" w14:textId="77777777" w:rsidR="00D9749B" w:rsidRPr="008B11B8" w:rsidRDefault="006C3BA4" w:rsidP="00DB107D">
      <w:pPr>
        <w:ind w:left="3600" w:firstLine="720"/>
        <w:rPr>
          <w:rFonts w:ascii="Arial" w:hAnsi="Arial" w:cs="Arial"/>
          <w:b/>
          <w:sz w:val="24"/>
          <w:szCs w:val="24"/>
        </w:rPr>
      </w:pPr>
      <w:r w:rsidRPr="008B11B8">
        <w:rPr>
          <w:rFonts w:ascii="Arial" w:hAnsi="Arial" w:cs="Arial"/>
          <w:b/>
          <w:sz w:val="24"/>
          <w:szCs w:val="24"/>
        </w:rPr>
        <w:t>Construction Project Type</w:t>
      </w: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1742"/>
        <w:gridCol w:w="1699"/>
        <w:gridCol w:w="1789"/>
        <w:gridCol w:w="1744"/>
      </w:tblGrid>
      <w:tr w:rsidR="00DB107D" w:rsidRPr="006C3017" w14:paraId="1B2224E0" w14:textId="77777777" w:rsidTr="00F343EA">
        <w:trPr>
          <w:trHeight w:val="408"/>
        </w:trPr>
        <w:tc>
          <w:tcPr>
            <w:tcW w:w="2645" w:type="dxa"/>
            <w:tcBorders>
              <w:top w:val="nil"/>
              <w:left w:val="nil"/>
            </w:tcBorders>
            <w:shd w:val="clear" w:color="auto" w:fill="auto"/>
          </w:tcPr>
          <w:p w14:paraId="38D8FDDC" w14:textId="77777777" w:rsidR="00DB107D" w:rsidRPr="008B11B8" w:rsidRDefault="00DB107D" w:rsidP="005F736E">
            <w:pPr>
              <w:pStyle w:val="TableParagraph"/>
              <w:spacing w:before="18" w:line="271" w:lineRule="exact"/>
              <w:rPr>
                <w:rFonts w:ascii="Arial" w:hAnsi="Arial" w:cs="Arial"/>
                <w:b/>
                <w:sz w:val="24"/>
                <w:szCs w:val="24"/>
              </w:rPr>
            </w:pPr>
            <w:r w:rsidRPr="008B11B8">
              <w:rPr>
                <w:rFonts w:ascii="Arial" w:hAnsi="Arial" w:cs="Arial"/>
                <w:b/>
                <w:sz w:val="24"/>
                <w:szCs w:val="24"/>
              </w:rPr>
              <w:t>Patient Risk Group</w:t>
            </w:r>
          </w:p>
        </w:tc>
        <w:tc>
          <w:tcPr>
            <w:tcW w:w="1742" w:type="dxa"/>
            <w:tcBorders>
              <w:bottom w:val="single" w:sz="4" w:space="0" w:color="auto"/>
            </w:tcBorders>
            <w:shd w:val="clear" w:color="auto" w:fill="auto"/>
          </w:tcPr>
          <w:p w14:paraId="778FB85C" w14:textId="77777777" w:rsidR="00DB107D" w:rsidRPr="006C3017" w:rsidRDefault="00DB107D" w:rsidP="005F736E">
            <w:pPr>
              <w:pStyle w:val="TableParagraph"/>
              <w:spacing w:before="51"/>
              <w:ind w:right="412"/>
              <w:jc w:val="center"/>
              <w:rPr>
                <w:rFonts w:ascii="Arial" w:hAnsi="Arial" w:cs="Arial"/>
                <w:b/>
                <w:sz w:val="20"/>
              </w:rPr>
            </w:pPr>
            <w:r w:rsidRPr="0026272C">
              <w:rPr>
                <w:rFonts w:ascii="Arial" w:hAnsi="Arial" w:cs="Arial"/>
                <w:b/>
                <w:color w:val="0000FF"/>
                <w:sz w:val="20"/>
                <w14:shadow w14:blurRad="50800" w14:dist="38100" w14:dir="2700000" w14:sx="100000" w14:sy="100000" w14:kx="0" w14:ky="0" w14:algn="tl">
                  <w14:srgbClr w14:val="000000">
                    <w14:alpha w14:val="60000"/>
                  </w14:srgbClr>
                </w14:shadow>
              </w:rPr>
              <w:t>TYPE</w:t>
            </w:r>
            <w:r w:rsidRPr="006C3017">
              <w:rPr>
                <w:rFonts w:ascii="Arial" w:hAnsi="Arial" w:cs="Arial"/>
                <w:b/>
                <w:color w:val="0000FF"/>
                <w:sz w:val="20"/>
              </w:rPr>
              <w:t xml:space="preserve"> </w:t>
            </w:r>
            <w:r w:rsidRPr="0026272C">
              <w:rPr>
                <w:rFonts w:ascii="Arial" w:hAnsi="Arial" w:cs="Arial"/>
                <w:b/>
                <w:color w:val="0000FF"/>
                <w:sz w:val="20"/>
                <w14:shadow w14:blurRad="50800" w14:dist="38100" w14:dir="2700000" w14:sx="100000" w14:sy="100000" w14:kx="0" w14:ky="0" w14:algn="tl">
                  <w14:srgbClr w14:val="000000">
                    <w14:alpha w14:val="60000"/>
                  </w14:srgbClr>
                </w14:shadow>
              </w:rPr>
              <w:t>A</w:t>
            </w:r>
          </w:p>
        </w:tc>
        <w:tc>
          <w:tcPr>
            <w:tcW w:w="1699" w:type="dxa"/>
            <w:tcBorders>
              <w:bottom w:val="single" w:sz="4" w:space="0" w:color="auto"/>
            </w:tcBorders>
            <w:shd w:val="clear" w:color="auto" w:fill="auto"/>
          </w:tcPr>
          <w:p w14:paraId="5FA0A0A6" w14:textId="77777777" w:rsidR="00DB107D" w:rsidRPr="006C3017" w:rsidRDefault="00DB107D" w:rsidP="005F736E">
            <w:pPr>
              <w:pStyle w:val="TableParagraph"/>
              <w:spacing w:before="51"/>
              <w:ind w:right="398"/>
              <w:jc w:val="center"/>
              <w:rPr>
                <w:rFonts w:ascii="Arial" w:hAnsi="Arial" w:cs="Arial"/>
                <w:b/>
                <w:sz w:val="20"/>
              </w:rPr>
            </w:pPr>
            <w:r w:rsidRPr="0026272C">
              <w:rPr>
                <w:rFonts w:ascii="Arial" w:hAnsi="Arial" w:cs="Arial"/>
                <w:b/>
                <w:color w:val="0000FF"/>
                <w:sz w:val="20"/>
                <w14:shadow w14:blurRad="50800" w14:dist="38100" w14:dir="2700000" w14:sx="100000" w14:sy="100000" w14:kx="0" w14:ky="0" w14:algn="tl">
                  <w14:srgbClr w14:val="000000">
                    <w14:alpha w14:val="60000"/>
                  </w14:srgbClr>
                </w14:shadow>
              </w:rPr>
              <w:t>TYPE</w:t>
            </w:r>
            <w:r w:rsidRPr="006C3017">
              <w:rPr>
                <w:rFonts w:ascii="Arial" w:hAnsi="Arial" w:cs="Arial"/>
                <w:b/>
                <w:color w:val="0000FF"/>
                <w:sz w:val="20"/>
              </w:rPr>
              <w:t xml:space="preserve"> </w:t>
            </w:r>
            <w:r w:rsidRPr="0026272C">
              <w:rPr>
                <w:rFonts w:ascii="Arial" w:hAnsi="Arial" w:cs="Arial"/>
                <w:b/>
                <w:color w:val="0000FF"/>
                <w:sz w:val="20"/>
                <w14:shadow w14:blurRad="50800" w14:dist="38100" w14:dir="2700000" w14:sx="100000" w14:sy="100000" w14:kx="0" w14:ky="0" w14:algn="tl">
                  <w14:srgbClr w14:val="000000">
                    <w14:alpha w14:val="60000"/>
                  </w14:srgbClr>
                </w14:shadow>
              </w:rPr>
              <w:t>B</w:t>
            </w:r>
          </w:p>
        </w:tc>
        <w:tc>
          <w:tcPr>
            <w:tcW w:w="1789" w:type="dxa"/>
            <w:tcBorders>
              <w:bottom w:val="single" w:sz="4" w:space="0" w:color="auto"/>
            </w:tcBorders>
            <w:shd w:val="clear" w:color="auto" w:fill="auto"/>
          </w:tcPr>
          <w:p w14:paraId="303FEAA1" w14:textId="77777777" w:rsidR="00DB107D" w:rsidRPr="006C3017" w:rsidRDefault="00DB107D" w:rsidP="005F736E">
            <w:pPr>
              <w:pStyle w:val="TableParagraph"/>
              <w:spacing w:before="51"/>
              <w:ind w:right="434"/>
              <w:jc w:val="center"/>
              <w:rPr>
                <w:rFonts w:ascii="Arial" w:hAnsi="Arial" w:cs="Arial"/>
                <w:b/>
                <w:sz w:val="20"/>
              </w:rPr>
            </w:pPr>
            <w:r w:rsidRPr="0026272C">
              <w:rPr>
                <w:rFonts w:ascii="Arial" w:hAnsi="Arial" w:cs="Arial"/>
                <w:b/>
                <w:color w:val="0000FF"/>
                <w:sz w:val="20"/>
                <w14:shadow w14:blurRad="50800" w14:dist="38100" w14:dir="2700000" w14:sx="100000" w14:sy="100000" w14:kx="0" w14:ky="0" w14:algn="tl">
                  <w14:srgbClr w14:val="000000">
                    <w14:alpha w14:val="60000"/>
                  </w14:srgbClr>
                </w14:shadow>
              </w:rPr>
              <w:t>TYPE</w:t>
            </w:r>
            <w:r w:rsidRPr="006C3017">
              <w:rPr>
                <w:rFonts w:ascii="Arial" w:hAnsi="Arial" w:cs="Arial"/>
                <w:b/>
                <w:color w:val="0000FF"/>
                <w:sz w:val="20"/>
              </w:rPr>
              <w:t xml:space="preserve"> </w:t>
            </w:r>
            <w:r w:rsidRPr="0026272C">
              <w:rPr>
                <w:rFonts w:ascii="Arial" w:hAnsi="Arial" w:cs="Arial"/>
                <w:b/>
                <w:color w:val="0000FF"/>
                <w:sz w:val="20"/>
                <w14:shadow w14:blurRad="50800" w14:dist="38100" w14:dir="2700000" w14:sx="100000" w14:sy="100000" w14:kx="0" w14:ky="0" w14:algn="tl">
                  <w14:srgbClr w14:val="000000">
                    <w14:alpha w14:val="60000"/>
                  </w14:srgbClr>
                </w14:shadow>
              </w:rPr>
              <w:t>C</w:t>
            </w:r>
          </w:p>
        </w:tc>
        <w:tc>
          <w:tcPr>
            <w:tcW w:w="1744" w:type="dxa"/>
            <w:tcBorders>
              <w:bottom w:val="single" w:sz="4" w:space="0" w:color="auto"/>
            </w:tcBorders>
            <w:shd w:val="clear" w:color="auto" w:fill="auto"/>
          </w:tcPr>
          <w:p w14:paraId="1F18F2AA" w14:textId="77777777" w:rsidR="00DB107D" w:rsidRPr="006C3017" w:rsidRDefault="00DB107D" w:rsidP="005F736E">
            <w:pPr>
              <w:pStyle w:val="TableParagraph"/>
              <w:spacing w:before="51"/>
              <w:ind w:right="414"/>
              <w:jc w:val="center"/>
              <w:rPr>
                <w:rFonts w:ascii="Arial" w:hAnsi="Arial" w:cs="Arial"/>
                <w:b/>
                <w:sz w:val="20"/>
              </w:rPr>
            </w:pPr>
            <w:r w:rsidRPr="0026272C">
              <w:rPr>
                <w:rFonts w:ascii="Arial" w:hAnsi="Arial" w:cs="Arial"/>
                <w:b/>
                <w:color w:val="0000FF"/>
                <w:sz w:val="20"/>
                <w14:shadow w14:blurRad="50800" w14:dist="38100" w14:dir="2700000" w14:sx="100000" w14:sy="100000" w14:kx="0" w14:ky="0" w14:algn="tl">
                  <w14:srgbClr w14:val="000000">
                    <w14:alpha w14:val="60000"/>
                  </w14:srgbClr>
                </w14:shadow>
              </w:rPr>
              <w:t>TYPE</w:t>
            </w:r>
            <w:r w:rsidRPr="006C3017">
              <w:rPr>
                <w:rFonts w:ascii="Arial" w:hAnsi="Arial" w:cs="Arial"/>
                <w:b/>
                <w:color w:val="0000FF"/>
                <w:sz w:val="20"/>
              </w:rPr>
              <w:t xml:space="preserve"> </w:t>
            </w:r>
            <w:r w:rsidRPr="0026272C">
              <w:rPr>
                <w:rFonts w:ascii="Arial" w:hAnsi="Arial" w:cs="Arial"/>
                <w:b/>
                <w:color w:val="0000FF"/>
                <w:sz w:val="20"/>
                <w14:shadow w14:blurRad="50800" w14:dist="38100" w14:dir="2700000" w14:sx="100000" w14:sy="100000" w14:kx="0" w14:ky="0" w14:algn="tl">
                  <w14:srgbClr w14:val="000000">
                    <w14:alpha w14:val="60000"/>
                  </w14:srgbClr>
                </w14:shadow>
              </w:rPr>
              <w:t>D</w:t>
            </w:r>
          </w:p>
        </w:tc>
      </w:tr>
      <w:tr w:rsidR="00DB107D" w:rsidRPr="006C3017" w14:paraId="67F4A937" w14:textId="77777777" w:rsidTr="00103642">
        <w:trPr>
          <w:trHeight w:val="335"/>
        </w:trPr>
        <w:tc>
          <w:tcPr>
            <w:tcW w:w="2645" w:type="dxa"/>
            <w:tcBorders>
              <w:right w:val="single" w:sz="4" w:space="0" w:color="auto"/>
            </w:tcBorders>
            <w:shd w:val="clear" w:color="auto" w:fill="auto"/>
          </w:tcPr>
          <w:p w14:paraId="07ED52EF" w14:textId="77777777" w:rsidR="00DB107D" w:rsidRPr="00F343EA" w:rsidRDefault="00DB107D" w:rsidP="00923E07">
            <w:pPr>
              <w:pStyle w:val="BodyText"/>
              <w:rPr>
                <w:rFonts w:ascii="Arial" w:hAnsi="Arial" w:cs="Arial"/>
                <w:sz w:val="20"/>
              </w:rPr>
            </w:pPr>
            <w:r w:rsidRPr="0026272C">
              <w:rPr>
                <w:rFonts w:ascii="Arial" w:hAnsi="Arial" w:cs="Arial"/>
                <w:sz w:val="20"/>
                <w14:shadow w14:blurRad="50800" w14:dist="38100" w14:dir="2700000" w14:sx="100000" w14:sy="100000" w14:kx="0" w14:ky="0" w14:algn="tl">
                  <w14:srgbClr w14:val="000000">
                    <w14:alpha w14:val="60000"/>
                  </w14:srgbClr>
                </w14:shadow>
              </w:rPr>
              <w:t>LOW</w:t>
            </w:r>
            <w:r w:rsidRPr="00F343EA">
              <w:rPr>
                <w:rFonts w:ascii="Arial" w:hAnsi="Arial" w:cs="Arial"/>
                <w:sz w:val="20"/>
              </w:rPr>
              <w:t xml:space="preserve"> Risk Group</w:t>
            </w:r>
          </w:p>
        </w:tc>
        <w:tc>
          <w:tcPr>
            <w:tcW w:w="1742" w:type="dxa"/>
            <w:tcBorders>
              <w:top w:val="single" w:sz="4" w:space="0" w:color="auto"/>
              <w:left w:val="single" w:sz="4" w:space="0" w:color="auto"/>
              <w:bottom w:val="single" w:sz="4" w:space="0" w:color="auto"/>
              <w:right w:val="single" w:sz="4" w:space="0" w:color="auto"/>
            </w:tcBorders>
            <w:shd w:val="clear" w:color="auto" w:fill="00B050"/>
          </w:tcPr>
          <w:p w14:paraId="36935F16" w14:textId="703BF496" w:rsidR="00DB107D" w:rsidRPr="008B11B8" w:rsidRDefault="00E64BD1" w:rsidP="00DB107D">
            <w:pPr>
              <w:pStyle w:val="BodyText"/>
              <w:jc w:val="center"/>
              <w:rPr>
                <w:rFonts w:ascii="Arial" w:hAnsi="Arial" w:cs="Arial"/>
                <w:b/>
                <w:sz w:val="20"/>
              </w:rPr>
            </w:pPr>
            <w:r w:rsidRPr="008B11B8">
              <w:rPr>
                <w:rFonts w:ascii="Arial" w:hAnsi="Arial" w:cs="Arial"/>
                <w:b/>
                <w:sz w:val="20"/>
              </w:rPr>
              <w:t>I</w:t>
            </w:r>
          </w:p>
        </w:tc>
        <w:tc>
          <w:tcPr>
            <w:tcW w:w="169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4EB394AD" w14:textId="2729FDC3" w:rsidR="00DB107D" w:rsidRPr="008B11B8" w:rsidRDefault="00E64BD1" w:rsidP="00DB107D">
            <w:pPr>
              <w:pStyle w:val="BodyText"/>
              <w:jc w:val="center"/>
              <w:rPr>
                <w:rFonts w:ascii="Arial" w:hAnsi="Arial" w:cs="Arial"/>
                <w:b/>
                <w:sz w:val="20"/>
              </w:rPr>
            </w:pPr>
            <w:r w:rsidRPr="008B11B8">
              <w:rPr>
                <w:rFonts w:ascii="Arial" w:hAnsi="Arial" w:cs="Arial"/>
                <w:b/>
                <w:sz w:val="20"/>
              </w:rPr>
              <w:t>II</w:t>
            </w:r>
          </w:p>
        </w:tc>
        <w:tc>
          <w:tcPr>
            <w:tcW w:w="178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5A5B87D7" w14:textId="4DFECDF0" w:rsidR="00DB107D" w:rsidRPr="008B11B8" w:rsidRDefault="00103642" w:rsidP="00DB107D">
            <w:pPr>
              <w:pStyle w:val="BodyText"/>
              <w:jc w:val="center"/>
              <w:rPr>
                <w:rFonts w:ascii="Arial" w:hAnsi="Arial" w:cs="Arial"/>
                <w:b/>
                <w:sz w:val="20"/>
              </w:rPr>
            </w:pPr>
            <w:r w:rsidRPr="008B11B8">
              <w:rPr>
                <w:rFonts w:ascii="Arial" w:hAnsi="Arial" w:cs="Arial"/>
                <w:b/>
                <w:sz w:val="20"/>
              </w:rPr>
              <w:t>II</w:t>
            </w:r>
          </w:p>
        </w:tc>
        <w:tc>
          <w:tcPr>
            <w:tcW w:w="1744" w:type="dxa"/>
            <w:tcBorders>
              <w:top w:val="single" w:sz="4" w:space="0" w:color="auto"/>
              <w:left w:val="single" w:sz="4" w:space="0" w:color="auto"/>
              <w:bottom w:val="single" w:sz="4" w:space="0" w:color="auto"/>
              <w:right w:val="single" w:sz="4" w:space="0" w:color="auto"/>
            </w:tcBorders>
            <w:shd w:val="clear" w:color="auto" w:fill="FFC000"/>
          </w:tcPr>
          <w:p w14:paraId="04771887" w14:textId="6166B803" w:rsidR="00DB107D" w:rsidRPr="008B11B8" w:rsidRDefault="00E64BD1" w:rsidP="00DB107D">
            <w:pPr>
              <w:pStyle w:val="BodyText"/>
              <w:jc w:val="center"/>
              <w:rPr>
                <w:rFonts w:ascii="Arial" w:hAnsi="Arial" w:cs="Arial"/>
                <w:b/>
                <w:sz w:val="20"/>
              </w:rPr>
            </w:pPr>
            <w:r w:rsidRPr="008B11B8">
              <w:rPr>
                <w:rFonts w:ascii="Arial" w:hAnsi="Arial" w:cs="Arial"/>
                <w:b/>
                <w:sz w:val="20"/>
              </w:rPr>
              <w:t>III</w:t>
            </w:r>
          </w:p>
        </w:tc>
      </w:tr>
      <w:tr w:rsidR="00DB107D" w:rsidRPr="006C3017" w14:paraId="680A40AA" w14:textId="77777777" w:rsidTr="00103642">
        <w:trPr>
          <w:trHeight w:val="296"/>
        </w:trPr>
        <w:tc>
          <w:tcPr>
            <w:tcW w:w="2645" w:type="dxa"/>
            <w:tcBorders>
              <w:right w:val="single" w:sz="4" w:space="0" w:color="auto"/>
            </w:tcBorders>
            <w:shd w:val="clear" w:color="auto" w:fill="auto"/>
          </w:tcPr>
          <w:p w14:paraId="300C8955" w14:textId="77777777" w:rsidR="00DB107D" w:rsidRPr="00F343EA" w:rsidRDefault="00DB107D" w:rsidP="00923E07">
            <w:pPr>
              <w:pStyle w:val="BodyText"/>
              <w:rPr>
                <w:rFonts w:ascii="Arial" w:hAnsi="Arial" w:cs="Arial"/>
                <w:sz w:val="20"/>
              </w:rPr>
            </w:pPr>
            <w:r w:rsidRPr="0026272C">
              <w:rPr>
                <w:rFonts w:ascii="Arial" w:hAnsi="Arial" w:cs="Arial"/>
                <w:sz w:val="20"/>
                <w14:shadow w14:blurRad="50800" w14:dist="38100" w14:dir="2700000" w14:sx="100000" w14:sy="100000" w14:kx="0" w14:ky="0" w14:algn="tl">
                  <w14:srgbClr w14:val="000000">
                    <w14:alpha w14:val="60000"/>
                  </w14:srgbClr>
                </w14:shadow>
              </w:rPr>
              <w:t>MEDIUM</w:t>
            </w:r>
            <w:r w:rsidRPr="00F343EA">
              <w:rPr>
                <w:rFonts w:ascii="Arial" w:hAnsi="Arial" w:cs="Arial"/>
                <w:sz w:val="20"/>
              </w:rPr>
              <w:t xml:space="preserve"> Risk Group</w:t>
            </w:r>
          </w:p>
        </w:tc>
        <w:tc>
          <w:tcPr>
            <w:tcW w:w="1742" w:type="dxa"/>
            <w:tcBorders>
              <w:top w:val="single" w:sz="4" w:space="0" w:color="auto"/>
              <w:left w:val="single" w:sz="4" w:space="0" w:color="auto"/>
              <w:bottom w:val="single" w:sz="4" w:space="0" w:color="auto"/>
              <w:right w:val="single" w:sz="4" w:space="0" w:color="auto"/>
            </w:tcBorders>
            <w:shd w:val="clear" w:color="auto" w:fill="00B050"/>
          </w:tcPr>
          <w:p w14:paraId="6BFD605C" w14:textId="7FAB7888" w:rsidR="00DB107D" w:rsidRPr="008B11B8" w:rsidRDefault="00E64BD1" w:rsidP="00DB107D">
            <w:pPr>
              <w:pStyle w:val="BodyText"/>
              <w:jc w:val="center"/>
              <w:rPr>
                <w:rFonts w:ascii="Arial" w:hAnsi="Arial" w:cs="Arial"/>
                <w:b/>
                <w:sz w:val="20"/>
              </w:rPr>
            </w:pPr>
            <w:r w:rsidRPr="008B11B8">
              <w:rPr>
                <w:rFonts w:ascii="Arial" w:hAnsi="Arial" w:cs="Arial"/>
                <w:b/>
                <w:sz w:val="20"/>
              </w:rPr>
              <w:t>I</w:t>
            </w:r>
          </w:p>
        </w:tc>
        <w:tc>
          <w:tcPr>
            <w:tcW w:w="169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7266AB7F" w14:textId="3666E73A" w:rsidR="00DB107D" w:rsidRPr="008B11B8" w:rsidRDefault="00E64BD1" w:rsidP="00DB107D">
            <w:pPr>
              <w:pStyle w:val="BodyText"/>
              <w:jc w:val="center"/>
              <w:rPr>
                <w:rFonts w:ascii="Arial" w:hAnsi="Arial" w:cs="Arial"/>
                <w:b/>
                <w:sz w:val="20"/>
              </w:rPr>
            </w:pPr>
            <w:r w:rsidRPr="008B11B8">
              <w:rPr>
                <w:rFonts w:ascii="Arial" w:hAnsi="Arial" w:cs="Arial"/>
                <w:b/>
                <w:sz w:val="20"/>
              </w:rPr>
              <w:t>II</w:t>
            </w:r>
          </w:p>
        </w:tc>
        <w:tc>
          <w:tcPr>
            <w:tcW w:w="1789" w:type="dxa"/>
            <w:tcBorders>
              <w:top w:val="single" w:sz="4" w:space="0" w:color="auto"/>
              <w:left w:val="single" w:sz="4" w:space="0" w:color="auto"/>
              <w:bottom w:val="single" w:sz="4" w:space="0" w:color="auto"/>
              <w:right w:val="single" w:sz="4" w:space="0" w:color="auto"/>
            </w:tcBorders>
            <w:shd w:val="clear" w:color="auto" w:fill="FFC000"/>
          </w:tcPr>
          <w:p w14:paraId="67CE0D90" w14:textId="53E5FBA2" w:rsidR="00DB107D" w:rsidRPr="008B11B8" w:rsidRDefault="00103642" w:rsidP="00DB107D">
            <w:pPr>
              <w:pStyle w:val="BodyText"/>
              <w:jc w:val="center"/>
              <w:rPr>
                <w:rFonts w:ascii="Arial" w:hAnsi="Arial" w:cs="Arial"/>
                <w:b/>
                <w:sz w:val="20"/>
              </w:rPr>
            </w:pPr>
            <w:r w:rsidRPr="008B11B8">
              <w:rPr>
                <w:rFonts w:ascii="Arial" w:hAnsi="Arial" w:cs="Arial"/>
                <w:b/>
                <w:sz w:val="20"/>
              </w:rPr>
              <w:t>III</w:t>
            </w:r>
          </w:p>
        </w:tc>
        <w:tc>
          <w:tcPr>
            <w:tcW w:w="1744" w:type="dxa"/>
            <w:tcBorders>
              <w:top w:val="single" w:sz="4" w:space="0" w:color="auto"/>
              <w:left w:val="single" w:sz="4" w:space="0" w:color="auto"/>
              <w:bottom w:val="single" w:sz="4" w:space="0" w:color="auto"/>
              <w:right w:val="single" w:sz="4" w:space="0" w:color="auto"/>
            </w:tcBorders>
            <w:shd w:val="clear" w:color="auto" w:fill="F736FC"/>
          </w:tcPr>
          <w:p w14:paraId="66EB32D7" w14:textId="24EAC81F" w:rsidR="00DB107D" w:rsidRPr="008B11B8" w:rsidRDefault="00916118" w:rsidP="00DB107D">
            <w:pPr>
              <w:pStyle w:val="BodyText"/>
              <w:jc w:val="center"/>
              <w:rPr>
                <w:rFonts w:ascii="Arial" w:hAnsi="Arial" w:cs="Arial"/>
                <w:b/>
                <w:sz w:val="20"/>
              </w:rPr>
            </w:pPr>
            <w:r>
              <w:rPr>
                <w:rFonts w:ascii="Arial" w:hAnsi="Arial" w:cs="Arial"/>
                <w:b/>
                <w:sz w:val="20"/>
              </w:rPr>
              <w:t>I</w:t>
            </w:r>
            <w:r w:rsidR="00E64BD1" w:rsidRPr="008B11B8">
              <w:rPr>
                <w:rFonts w:ascii="Arial" w:hAnsi="Arial" w:cs="Arial"/>
                <w:b/>
                <w:sz w:val="20"/>
              </w:rPr>
              <w:t>V</w:t>
            </w:r>
          </w:p>
        </w:tc>
      </w:tr>
      <w:tr w:rsidR="00DB107D" w:rsidRPr="006C3017" w14:paraId="6C628C6C" w14:textId="77777777" w:rsidTr="00F343EA">
        <w:trPr>
          <w:trHeight w:val="295"/>
        </w:trPr>
        <w:tc>
          <w:tcPr>
            <w:tcW w:w="2645" w:type="dxa"/>
            <w:tcBorders>
              <w:right w:val="single" w:sz="4" w:space="0" w:color="auto"/>
            </w:tcBorders>
            <w:shd w:val="clear" w:color="auto" w:fill="auto"/>
          </w:tcPr>
          <w:p w14:paraId="6C5F9C70" w14:textId="77777777" w:rsidR="00DB107D" w:rsidRPr="00F343EA" w:rsidRDefault="00DB107D" w:rsidP="00923E07">
            <w:pPr>
              <w:pStyle w:val="BodyText"/>
              <w:rPr>
                <w:rFonts w:ascii="Arial" w:hAnsi="Arial" w:cs="Arial"/>
                <w:sz w:val="20"/>
              </w:rPr>
            </w:pPr>
            <w:r w:rsidRPr="0026272C">
              <w:rPr>
                <w:rFonts w:ascii="Arial" w:hAnsi="Arial" w:cs="Arial"/>
                <w:sz w:val="20"/>
                <w14:shadow w14:blurRad="50800" w14:dist="38100" w14:dir="2700000" w14:sx="100000" w14:sy="100000" w14:kx="0" w14:ky="0" w14:algn="tl">
                  <w14:srgbClr w14:val="000000">
                    <w14:alpha w14:val="60000"/>
                  </w14:srgbClr>
                </w14:shadow>
              </w:rPr>
              <w:t>HIGH</w:t>
            </w:r>
            <w:r w:rsidRPr="00F343EA">
              <w:rPr>
                <w:rFonts w:ascii="Arial" w:hAnsi="Arial" w:cs="Arial"/>
                <w:sz w:val="20"/>
              </w:rPr>
              <w:t xml:space="preserve"> Risk Group</w:t>
            </w:r>
          </w:p>
        </w:tc>
        <w:tc>
          <w:tcPr>
            <w:tcW w:w="1742" w:type="dxa"/>
            <w:tcBorders>
              <w:top w:val="single" w:sz="4" w:space="0" w:color="auto"/>
              <w:left w:val="single" w:sz="4" w:space="0" w:color="auto"/>
              <w:bottom w:val="single" w:sz="4" w:space="0" w:color="auto"/>
              <w:right w:val="single" w:sz="4" w:space="0" w:color="auto"/>
            </w:tcBorders>
            <w:shd w:val="clear" w:color="auto" w:fill="00B050"/>
          </w:tcPr>
          <w:p w14:paraId="2B0156FF" w14:textId="3021118F" w:rsidR="00DB107D" w:rsidRPr="008B11B8" w:rsidRDefault="00E64BD1" w:rsidP="00DB107D">
            <w:pPr>
              <w:pStyle w:val="BodyText"/>
              <w:jc w:val="center"/>
              <w:rPr>
                <w:rFonts w:ascii="Arial" w:hAnsi="Arial" w:cs="Arial"/>
                <w:b/>
                <w:sz w:val="20"/>
              </w:rPr>
            </w:pPr>
            <w:r w:rsidRPr="008B11B8">
              <w:rPr>
                <w:rFonts w:ascii="Arial" w:hAnsi="Arial" w:cs="Arial"/>
                <w:b/>
                <w:sz w:val="20"/>
              </w:rPr>
              <w:t>I</w:t>
            </w:r>
          </w:p>
        </w:tc>
        <w:tc>
          <w:tcPr>
            <w:tcW w:w="1699" w:type="dxa"/>
            <w:tcBorders>
              <w:top w:val="single" w:sz="4" w:space="0" w:color="auto"/>
              <w:left w:val="single" w:sz="4" w:space="0" w:color="auto"/>
              <w:bottom w:val="single" w:sz="4" w:space="0" w:color="auto"/>
              <w:right w:val="single" w:sz="4" w:space="0" w:color="auto"/>
            </w:tcBorders>
            <w:shd w:val="clear" w:color="auto" w:fill="FFC000"/>
          </w:tcPr>
          <w:p w14:paraId="6D733419" w14:textId="7E2ECC42" w:rsidR="00DB107D" w:rsidRPr="008B11B8" w:rsidRDefault="00E64BD1" w:rsidP="00DB107D">
            <w:pPr>
              <w:pStyle w:val="BodyText"/>
              <w:jc w:val="center"/>
              <w:rPr>
                <w:rFonts w:ascii="Arial" w:hAnsi="Arial" w:cs="Arial"/>
                <w:b/>
                <w:sz w:val="20"/>
              </w:rPr>
            </w:pPr>
            <w:r w:rsidRPr="008B11B8">
              <w:rPr>
                <w:rFonts w:ascii="Arial" w:hAnsi="Arial" w:cs="Arial"/>
                <w:b/>
                <w:sz w:val="20"/>
              </w:rPr>
              <w:t>III</w:t>
            </w:r>
          </w:p>
        </w:tc>
        <w:tc>
          <w:tcPr>
            <w:tcW w:w="1789" w:type="dxa"/>
            <w:tcBorders>
              <w:top w:val="single" w:sz="4" w:space="0" w:color="auto"/>
              <w:left w:val="single" w:sz="4" w:space="0" w:color="auto"/>
              <w:bottom w:val="single" w:sz="4" w:space="0" w:color="auto"/>
              <w:right w:val="single" w:sz="4" w:space="0" w:color="auto"/>
            </w:tcBorders>
            <w:shd w:val="clear" w:color="auto" w:fill="F736FC"/>
          </w:tcPr>
          <w:p w14:paraId="77A29D83" w14:textId="76322572" w:rsidR="00DB107D" w:rsidRPr="008B11B8" w:rsidRDefault="00E64BD1" w:rsidP="00DB107D">
            <w:pPr>
              <w:pStyle w:val="BodyText"/>
              <w:jc w:val="center"/>
              <w:rPr>
                <w:rFonts w:ascii="Arial" w:hAnsi="Arial" w:cs="Arial"/>
                <w:b/>
                <w:sz w:val="20"/>
              </w:rPr>
            </w:pPr>
            <w:r w:rsidRPr="008B11B8">
              <w:rPr>
                <w:rFonts w:ascii="Arial" w:hAnsi="Arial" w:cs="Arial"/>
                <w:b/>
                <w:sz w:val="20"/>
              </w:rPr>
              <w:t>IV</w:t>
            </w:r>
          </w:p>
        </w:tc>
        <w:tc>
          <w:tcPr>
            <w:tcW w:w="1744" w:type="dxa"/>
            <w:tcBorders>
              <w:top w:val="single" w:sz="4" w:space="0" w:color="auto"/>
              <w:left w:val="single" w:sz="4" w:space="0" w:color="auto"/>
              <w:bottom w:val="single" w:sz="4" w:space="0" w:color="auto"/>
              <w:right w:val="single" w:sz="4" w:space="0" w:color="auto"/>
            </w:tcBorders>
            <w:shd w:val="clear" w:color="auto" w:fill="C00000"/>
          </w:tcPr>
          <w:p w14:paraId="3481A34D" w14:textId="7CD38E68" w:rsidR="00DB107D" w:rsidRPr="008B11B8" w:rsidRDefault="00E64BD1" w:rsidP="00DB107D">
            <w:pPr>
              <w:pStyle w:val="BodyText"/>
              <w:jc w:val="center"/>
              <w:rPr>
                <w:rFonts w:ascii="Arial" w:hAnsi="Arial" w:cs="Arial"/>
                <w:b/>
                <w:sz w:val="20"/>
              </w:rPr>
            </w:pPr>
            <w:r w:rsidRPr="008B11B8">
              <w:rPr>
                <w:rFonts w:ascii="Arial" w:hAnsi="Arial" w:cs="Arial"/>
                <w:b/>
                <w:sz w:val="20"/>
              </w:rPr>
              <w:t>V</w:t>
            </w:r>
          </w:p>
        </w:tc>
      </w:tr>
      <w:tr w:rsidR="00F343EA" w:rsidRPr="006C3017" w14:paraId="4AFEB7A4" w14:textId="77777777" w:rsidTr="00103642">
        <w:trPr>
          <w:trHeight w:val="310"/>
        </w:trPr>
        <w:tc>
          <w:tcPr>
            <w:tcW w:w="2645" w:type="dxa"/>
            <w:tcBorders>
              <w:right w:val="single" w:sz="4" w:space="0" w:color="auto"/>
            </w:tcBorders>
            <w:shd w:val="clear" w:color="auto" w:fill="auto"/>
          </w:tcPr>
          <w:p w14:paraId="1BB20811" w14:textId="77777777" w:rsidR="00DB107D" w:rsidRPr="00F343EA" w:rsidRDefault="00DB107D" w:rsidP="00923E07">
            <w:pPr>
              <w:pStyle w:val="BodyText"/>
              <w:rPr>
                <w:rFonts w:ascii="Arial" w:hAnsi="Arial" w:cs="Arial"/>
                <w:sz w:val="20"/>
              </w:rPr>
            </w:pPr>
            <w:r w:rsidRPr="0026272C">
              <w:rPr>
                <w:rFonts w:ascii="Arial" w:hAnsi="Arial" w:cs="Arial"/>
                <w:sz w:val="20"/>
                <w14:shadow w14:blurRad="50800" w14:dist="38100" w14:dir="2700000" w14:sx="100000" w14:sy="100000" w14:kx="0" w14:ky="0" w14:algn="tl">
                  <w14:srgbClr w14:val="000000">
                    <w14:alpha w14:val="60000"/>
                  </w14:srgbClr>
                </w14:shadow>
              </w:rPr>
              <w:t>HIGHEST</w:t>
            </w:r>
            <w:r w:rsidRPr="00F343EA">
              <w:rPr>
                <w:rFonts w:ascii="Arial" w:hAnsi="Arial" w:cs="Arial"/>
                <w:sz w:val="20"/>
              </w:rPr>
              <w:t xml:space="preserve"> Risk Group</w:t>
            </w:r>
          </w:p>
        </w:tc>
        <w:tc>
          <w:tcPr>
            <w:tcW w:w="1742" w:type="dxa"/>
            <w:tcBorders>
              <w:top w:val="single" w:sz="4" w:space="0" w:color="auto"/>
              <w:left w:val="single" w:sz="4" w:space="0" w:color="auto"/>
              <w:bottom w:val="single" w:sz="4" w:space="0" w:color="auto"/>
              <w:right w:val="single" w:sz="4" w:space="0" w:color="auto"/>
            </w:tcBorders>
            <w:shd w:val="clear" w:color="auto" w:fill="FFC000"/>
          </w:tcPr>
          <w:p w14:paraId="17EC3F55" w14:textId="2281EE9C" w:rsidR="00DB107D" w:rsidRPr="008B11B8" w:rsidRDefault="00E64BD1" w:rsidP="00DB107D">
            <w:pPr>
              <w:pStyle w:val="BodyText"/>
              <w:jc w:val="center"/>
              <w:rPr>
                <w:rFonts w:ascii="Arial" w:hAnsi="Arial" w:cs="Arial"/>
                <w:b/>
                <w:sz w:val="20"/>
              </w:rPr>
            </w:pPr>
            <w:r w:rsidRPr="008B11B8">
              <w:rPr>
                <w:rFonts w:ascii="Arial" w:hAnsi="Arial" w:cs="Arial"/>
                <w:b/>
                <w:sz w:val="20"/>
              </w:rPr>
              <w:t>III</w:t>
            </w:r>
          </w:p>
        </w:tc>
        <w:tc>
          <w:tcPr>
            <w:tcW w:w="1699" w:type="dxa"/>
            <w:tcBorders>
              <w:top w:val="single" w:sz="4" w:space="0" w:color="auto"/>
              <w:left w:val="single" w:sz="4" w:space="0" w:color="auto"/>
              <w:bottom w:val="single" w:sz="4" w:space="0" w:color="auto"/>
              <w:right w:val="single" w:sz="4" w:space="0" w:color="auto"/>
            </w:tcBorders>
            <w:shd w:val="clear" w:color="auto" w:fill="F736FC"/>
          </w:tcPr>
          <w:p w14:paraId="5D465A79" w14:textId="6E77A31D" w:rsidR="00DB107D" w:rsidRPr="008B11B8" w:rsidRDefault="00E64BD1" w:rsidP="00DB107D">
            <w:pPr>
              <w:pStyle w:val="BodyText"/>
              <w:jc w:val="center"/>
              <w:rPr>
                <w:rFonts w:ascii="Arial" w:hAnsi="Arial" w:cs="Arial"/>
                <w:b/>
                <w:sz w:val="20"/>
              </w:rPr>
            </w:pPr>
            <w:r w:rsidRPr="008B11B8">
              <w:rPr>
                <w:rFonts w:ascii="Arial" w:hAnsi="Arial" w:cs="Arial"/>
                <w:b/>
                <w:sz w:val="20"/>
              </w:rPr>
              <w:t>IV</w:t>
            </w:r>
          </w:p>
        </w:tc>
        <w:tc>
          <w:tcPr>
            <w:tcW w:w="1789" w:type="dxa"/>
            <w:tcBorders>
              <w:top w:val="single" w:sz="4" w:space="0" w:color="auto"/>
              <w:left w:val="single" w:sz="4" w:space="0" w:color="auto"/>
              <w:bottom w:val="single" w:sz="4" w:space="0" w:color="auto"/>
              <w:right w:val="single" w:sz="4" w:space="0" w:color="auto"/>
            </w:tcBorders>
            <w:shd w:val="clear" w:color="auto" w:fill="C00000"/>
          </w:tcPr>
          <w:p w14:paraId="6F09AF71" w14:textId="2CBB5ACA" w:rsidR="00DB107D" w:rsidRPr="008B11B8" w:rsidRDefault="00E64BD1" w:rsidP="00DB107D">
            <w:pPr>
              <w:pStyle w:val="BodyText"/>
              <w:jc w:val="center"/>
              <w:rPr>
                <w:rFonts w:ascii="Arial" w:hAnsi="Arial" w:cs="Arial"/>
                <w:b/>
                <w:sz w:val="20"/>
              </w:rPr>
            </w:pPr>
            <w:r w:rsidRPr="008B11B8">
              <w:rPr>
                <w:rFonts w:ascii="Arial" w:hAnsi="Arial" w:cs="Arial"/>
                <w:b/>
                <w:sz w:val="20"/>
              </w:rPr>
              <w:t>V</w:t>
            </w:r>
          </w:p>
        </w:tc>
        <w:tc>
          <w:tcPr>
            <w:tcW w:w="1744" w:type="dxa"/>
            <w:tcBorders>
              <w:top w:val="single" w:sz="4" w:space="0" w:color="auto"/>
              <w:left w:val="single" w:sz="4" w:space="0" w:color="auto"/>
              <w:bottom w:val="single" w:sz="4" w:space="0" w:color="auto"/>
              <w:right w:val="single" w:sz="4" w:space="0" w:color="auto"/>
            </w:tcBorders>
            <w:shd w:val="clear" w:color="auto" w:fill="C00000"/>
          </w:tcPr>
          <w:p w14:paraId="619C79EF" w14:textId="750DDE96" w:rsidR="00DB107D" w:rsidRPr="008B11B8" w:rsidRDefault="00E64BD1" w:rsidP="00DB107D">
            <w:pPr>
              <w:pStyle w:val="BodyText"/>
              <w:jc w:val="center"/>
              <w:rPr>
                <w:rFonts w:ascii="Arial" w:hAnsi="Arial" w:cs="Arial"/>
                <w:b/>
                <w:sz w:val="20"/>
              </w:rPr>
            </w:pPr>
            <w:r w:rsidRPr="008B11B8">
              <w:rPr>
                <w:rFonts w:ascii="Arial" w:hAnsi="Arial" w:cs="Arial"/>
                <w:b/>
                <w:sz w:val="20"/>
              </w:rPr>
              <w:t>V</w:t>
            </w:r>
          </w:p>
        </w:tc>
      </w:tr>
      <w:tr w:rsidR="000164B0" w:rsidRPr="006C3017" w14:paraId="72078C55" w14:textId="77777777" w:rsidTr="000164B0">
        <w:trPr>
          <w:trHeight w:val="77"/>
        </w:trPr>
        <w:tc>
          <w:tcPr>
            <w:tcW w:w="2645" w:type="dxa"/>
            <w:tcBorders>
              <w:left w:val="nil"/>
              <w:bottom w:val="nil"/>
              <w:right w:val="nil"/>
            </w:tcBorders>
            <w:shd w:val="clear" w:color="auto" w:fill="auto"/>
          </w:tcPr>
          <w:p w14:paraId="3EC6A04C" w14:textId="77777777" w:rsidR="000164B0" w:rsidRPr="000164B0" w:rsidRDefault="000164B0" w:rsidP="00923E07">
            <w:pPr>
              <w:pStyle w:val="BodyText"/>
              <w:rPr>
                <w:rFonts w:ascii="Arial" w:hAnsi="Arial" w:cs="Arial"/>
                <w:sz w:val="10"/>
                <w:szCs w:val="10"/>
                <w14:shadow w14:blurRad="50800" w14:dist="38100" w14:dir="2700000" w14:sx="100000" w14:sy="100000" w14:kx="0" w14:ky="0" w14:algn="tl">
                  <w14:srgbClr w14:val="000000">
                    <w14:alpha w14:val="60000"/>
                  </w14:srgbClr>
                </w14:shadow>
              </w:rPr>
            </w:pPr>
          </w:p>
        </w:tc>
        <w:tc>
          <w:tcPr>
            <w:tcW w:w="1742" w:type="dxa"/>
            <w:tcBorders>
              <w:top w:val="single" w:sz="4" w:space="0" w:color="auto"/>
              <w:left w:val="nil"/>
              <w:bottom w:val="nil"/>
              <w:right w:val="nil"/>
            </w:tcBorders>
            <w:shd w:val="clear" w:color="auto" w:fill="auto"/>
          </w:tcPr>
          <w:p w14:paraId="65004AB7" w14:textId="77777777" w:rsidR="000164B0" w:rsidRPr="000164B0" w:rsidRDefault="000164B0" w:rsidP="00DB107D">
            <w:pPr>
              <w:pStyle w:val="BodyText"/>
              <w:jc w:val="center"/>
              <w:rPr>
                <w:rFonts w:ascii="Arial" w:hAnsi="Arial" w:cs="Arial"/>
                <w:b/>
                <w:sz w:val="10"/>
                <w:szCs w:val="10"/>
              </w:rPr>
            </w:pPr>
          </w:p>
        </w:tc>
        <w:tc>
          <w:tcPr>
            <w:tcW w:w="1699" w:type="dxa"/>
            <w:tcBorders>
              <w:top w:val="single" w:sz="4" w:space="0" w:color="auto"/>
              <w:left w:val="nil"/>
              <w:bottom w:val="nil"/>
              <w:right w:val="nil"/>
            </w:tcBorders>
            <w:shd w:val="clear" w:color="auto" w:fill="auto"/>
          </w:tcPr>
          <w:p w14:paraId="573F36C8" w14:textId="77777777" w:rsidR="000164B0" w:rsidRPr="000164B0" w:rsidRDefault="000164B0" w:rsidP="00DB107D">
            <w:pPr>
              <w:pStyle w:val="BodyText"/>
              <w:jc w:val="center"/>
              <w:rPr>
                <w:rFonts w:ascii="Arial" w:hAnsi="Arial" w:cs="Arial"/>
                <w:b/>
                <w:sz w:val="10"/>
                <w:szCs w:val="10"/>
              </w:rPr>
            </w:pPr>
          </w:p>
        </w:tc>
        <w:tc>
          <w:tcPr>
            <w:tcW w:w="1789" w:type="dxa"/>
            <w:tcBorders>
              <w:top w:val="single" w:sz="4" w:space="0" w:color="auto"/>
              <w:left w:val="nil"/>
              <w:bottom w:val="nil"/>
              <w:right w:val="nil"/>
            </w:tcBorders>
            <w:shd w:val="clear" w:color="auto" w:fill="auto"/>
          </w:tcPr>
          <w:p w14:paraId="2F256A81" w14:textId="77777777" w:rsidR="000164B0" w:rsidRPr="000164B0" w:rsidRDefault="000164B0" w:rsidP="00DB107D">
            <w:pPr>
              <w:pStyle w:val="BodyText"/>
              <w:jc w:val="center"/>
              <w:rPr>
                <w:rFonts w:ascii="Arial" w:hAnsi="Arial" w:cs="Arial"/>
                <w:b/>
                <w:sz w:val="10"/>
                <w:szCs w:val="10"/>
              </w:rPr>
            </w:pPr>
          </w:p>
        </w:tc>
        <w:tc>
          <w:tcPr>
            <w:tcW w:w="1744" w:type="dxa"/>
            <w:tcBorders>
              <w:top w:val="single" w:sz="4" w:space="0" w:color="auto"/>
              <w:left w:val="nil"/>
              <w:bottom w:val="nil"/>
              <w:right w:val="nil"/>
            </w:tcBorders>
            <w:shd w:val="clear" w:color="auto" w:fill="auto"/>
          </w:tcPr>
          <w:p w14:paraId="49739428" w14:textId="77777777" w:rsidR="000164B0" w:rsidRPr="000164B0" w:rsidRDefault="000164B0" w:rsidP="00DB107D">
            <w:pPr>
              <w:pStyle w:val="BodyText"/>
              <w:jc w:val="center"/>
              <w:rPr>
                <w:rFonts w:ascii="Arial" w:hAnsi="Arial" w:cs="Arial"/>
                <w:b/>
                <w:sz w:val="10"/>
                <w:szCs w:val="10"/>
              </w:rPr>
            </w:pPr>
          </w:p>
        </w:tc>
      </w:tr>
      <w:tr w:rsidR="000164B0" w:rsidRPr="006C3017" w14:paraId="7A7D62B9" w14:textId="77777777" w:rsidTr="000164B0">
        <w:trPr>
          <w:trHeight w:val="310"/>
        </w:trPr>
        <w:tc>
          <w:tcPr>
            <w:tcW w:w="9619" w:type="dxa"/>
            <w:gridSpan w:val="5"/>
            <w:tcBorders>
              <w:top w:val="nil"/>
              <w:left w:val="nil"/>
              <w:bottom w:val="nil"/>
              <w:right w:val="nil"/>
            </w:tcBorders>
            <w:shd w:val="clear" w:color="auto" w:fill="auto"/>
          </w:tcPr>
          <w:p w14:paraId="7C09C7EB" w14:textId="3955FF1C" w:rsidR="000164B0" w:rsidRDefault="000164B0" w:rsidP="000164B0">
            <w:pPr>
              <w:pStyle w:val="BodyText"/>
              <w:rPr>
                <w:rFonts w:ascii="Arial" w:hAnsi="Arial" w:cs="Arial"/>
                <w:sz w:val="20"/>
                <w14:shadow w14:blurRad="50800" w14:dist="38100" w14:dir="2700000" w14:sx="100000" w14:sy="100000" w14:kx="0" w14:ky="0" w14:algn="tl">
                  <w14:srgbClr w14:val="000000">
                    <w14:alpha w14:val="60000"/>
                  </w14:srgbClr>
                </w14:shadow>
              </w:rPr>
            </w:pPr>
            <w:r w:rsidRPr="008B11B8">
              <w:rPr>
                <w:rFonts w:ascii="Arial" w:hAnsi="Arial" w:cs="Arial"/>
                <w:b/>
                <w:color w:val="FF0000"/>
                <w:sz w:val="20"/>
                <w:szCs w:val="20"/>
              </w:rPr>
              <w:t xml:space="preserve">Infection </w:t>
            </w:r>
            <w:r w:rsidR="00B55E78">
              <w:rPr>
                <w:rFonts w:ascii="Arial" w:hAnsi="Arial" w:cs="Arial"/>
                <w:b/>
                <w:color w:val="FF0000"/>
                <w:sz w:val="20"/>
                <w:szCs w:val="20"/>
              </w:rPr>
              <w:t>c</w:t>
            </w:r>
            <w:r w:rsidR="00B55E78" w:rsidRPr="008B11B8">
              <w:rPr>
                <w:rFonts w:ascii="Arial" w:hAnsi="Arial" w:cs="Arial"/>
                <w:b/>
                <w:color w:val="FF0000"/>
                <w:sz w:val="20"/>
                <w:szCs w:val="20"/>
              </w:rPr>
              <w:t xml:space="preserve">ontrol </w:t>
            </w:r>
            <w:r w:rsidRPr="008B11B8">
              <w:rPr>
                <w:rFonts w:ascii="Arial" w:hAnsi="Arial" w:cs="Arial"/>
                <w:b/>
                <w:color w:val="FF0000"/>
                <w:sz w:val="20"/>
                <w:szCs w:val="20"/>
              </w:rPr>
              <w:t xml:space="preserve">permit </w:t>
            </w:r>
            <w:r w:rsidR="00B55E78">
              <w:rPr>
                <w:rFonts w:ascii="Arial" w:hAnsi="Arial" w:cs="Arial"/>
                <w:b/>
                <w:color w:val="FF0000"/>
                <w:sz w:val="20"/>
                <w:szCs w:val="20"/>
              </w:rPr>
              <w:t>and</w:t>
            </w:r>
            <w:r w:rsidRPr="008B11B8">
              <w:rPr>
                <w:rFonts w:ascii="Arial" w:hAnsi="Arial" w:cs="Arial"/>
                <w:b/>
                <w:color w:val="FF0000"/>
                <w:sz w:val="20"/>
                <w:szCs w:val="20"/>
              </w:rPr>
              <w:t xml:space="preserve"> approval will be required </w:t>
            </w:r>
            <w:r w:rsidR="005D6BC5" w:rsidRPr="008B11B8">
              <w:rPr>
                <w:rFonts w:ascii="Arial" w:hAnsi="Arial" w:cs="Arial"/>
                <w:b/>
                <w:color w:val="FF0000"/>
                <w:sz w:val="20"/>
                <w:szCs w:val="20"/>
              </w:rPr>
              <w:t>when Class</w:t>
            </w:r>
            <w:r w:rsidR="00DB7F03">
              <w:rPr>
                <w:rFonts w:ascii="Arial" w:hAnsi="Arial" w:cs="Arial"/>
                <w:b/>
                <w:color w:val="FF0000"/>
                <w:sz w:val="20"/>
                <w:szCs w:val="20"/>
              </w:rPr>
              <w:t xml:space="preserve"> of Precautions</w:t>
            </w:r>
            <w:r w:rsidR="005D6BC5">
              <w:rPr>
                <w:rFonts w:ascii="Arial" w:hAnsi="Arial" w:cs="Arial"/>
                <w:b/>
                <w:color w:val="FF0000"/>
                <w:sz w:val="20"/>
                <w:szCs w:val="20"/>
              </w:rPr>
              <w:t xml:space="preserve"> III </w:t>
            </w:r>
            <w:r w:rsidR="00DB7F03">
              <w:rPr>
                <w:rFonts w:ascii="Arial" w:hAnsi="Arial" w:cs="Arial"/>
                <w:b/>
                <w:color w:val="FF0000"/>
                <w:sz w:val="20"/>
                <w:szCs w:val="20"/>
              </w:rPr>
              <w:t>(</w:t>
            </w:r>
            <w:r w:rsidR="005D6BC5">
              <w:rPr>
                <w:rFonts w:ascii="Arial" w:hAnsi="Arial" w:cs="Arial"/>
                <w:b/>
                <w:color w:val="FF0000"/>
                <w:sz w:val="20"/>
                <w:szCs w:val="20"/>
              </w:rPr>
              <w:t>Type C</w:t>
            </w:r>
            <w:r w:rsidR="00DB7F03">
              <w:rPr>
                <w:rFonts w:ascii="Arial" w:hAnsi="Arial" w:cs="Arial"/>
                <w:b/>
                <w:color w:val="FF0000"/>
                <w:sz w:val="20"/>
                <w:szCs w:val="20"/>
              </w:rPr>
              <w:t>)</w:t>
            </w:r>
            <w:r w:rsidR="005D6BC5">
              <w:rPr>
                <w:rFonts w:ascii="Arial" w:hAnsi="Arial" w:cs="Arial"/>
                <w:b/>
                <w:color w:val="FF0000"/>
                <w:sz w:val="20"/>
                <w:szCs w:val="20"/>
              </w:rPr>
              <w:t xml:space="preserve"> and all Class</w:t>
            </w:r>
            <w:r w:rsidR="00DB7F03">
              <w:rPr>
                <w:rFonts w:ascii="Arial" w:hAnsi="Arial" w:cs="Arial"/>
                <w:b/>
                <w:color w:val="FF0000"/>
                <w:sz w:val="20"/>
                <w:szCs w:val="20"/>
              </w:rPr>
              <w:t xml:space="preserve"> of Precautions</w:t>
            </w:r>
            <w:r w:rsidR="005D6BC5" w:rsidRPr="008B11B8">
              <w:rPr>
                <w:rFonts w:ascii="Arial" w:hAnsi="Arial" w:cs="Arial"/>
                <w:b/>
                <w:color w:val="FF0000"/>
                <w:sz w:val="20"/>
                <w:szCs w:val="20"/>
              </w:rPr>
              <w:t xml:space="preserve"> IV or V are necessary</w:t>
            </w:r>
            <w:r w:rsidRPr="008B11B8">
              <w:rPr>
                <w:rFonts w:ascii="Arial" w:hAnsi="Arial" w:cs="Arial"/>
                <w:b/>
                <w:color w:val="FF0000"/>
                <w:sz w:val="20"/>
                <w:szCs w:val="20"/>
              </w:rPr>
              <w:t>.</w:t>
            </w:r>
          </w:p>
          <w:p w14:paraId="28B9C9BF" w14:textId="10BE9FEC" w:rsidR="000164B0" w:rsidRPr="000164B0" w:rsidRDefault="000164B0" w:rsidP="000164B0">
            <w:pPr>
              <w:pStyle w:val="BodyText"/>
              <w:rPr>
                <w:rFonts w:ascii="Arial" w:hAnsi="Arial" w:cs="Arial"/>
                <w:sz w:val="20"/>
                <w14:shadow w14:blurRad="50800" w14:dist="38100" w14:dir="2700000" w14:sx="100000" w14:sy="100000" w14:kx="0" w14:ky="0" w14:algn="tl">
                  <w14:srgbClr w14:val="000000">
                    <w14:alpha w14:val="60000"/>
                  </w14:srgbClr>
                </w14:shadow>
              </w:rPr>
            </w:pPr>
          </w:p>
        </w:tc>
      </w:tr>
      <w:tr w:rsidR="000164B0" w:rsidRPr="006C3017" w14:paraId="193B8874" w14:textId="77777777" w:rsidTr="000164B0">
        <w:trPr>
          <w:trHeight w:val="310"/>
        </w:trPr>
        <w:tc>
          <w:tcPr>
            <w:tcW w:w="9619" w:type="dxa"/>
            <w:gridSpan w:val="5"/>
            <w:tcBorders>
              <w:top w:val="nil"/>
              <w:left w:val="nil"/>
              <w:bottom w:val="nil"/>
              <w:right w:val="nil"/>
            </w:tcBorders>
            <w:shd w:val="clear" w:color="auto" w:fill="auto"/>
          </w:tcPr>
          <w:p w14:paraId="00C17894" w14:textId="0643BF70" w:rsidR="000164B0" w:rsidRPr="000164B0" w:rsidRDefault="000164B0">
            <w:pPr>
              <w:pStyle w:val="BodyText"/>
              <w:rPr>
                <w:rFonts w:ascii="Arial" w:hAnsi="Arial" w:cs="Arial"/>
                <w:b/>
                <w:sz w:val="20"/>
              </w:rPr>
            </w:pPr>
            <w:r w:rsidRPr="000164B0">
              <w:rPr>
                <w:rFonts w:ascii="Arial" w:hAnsi="Arial" w:cs="Arial"/>
                <w:b/>
                <w:color w:val="FF0000"/>
                <w:sz w:val="20"/>
                <w:szCs w:val="20"/>
              </w:rPr>
              <w:t>Environmental conditions</w:t>
            </w:r>
            <w:r w:rsidR="00B55E78">
              <w:rPr>
                <w:rFonts w:ascii="Arial" w:hAnsi="Arial" w:cs="Arial"/>
                <w:b/>
                <w:color w:val="FF0000"/>
                <w:sz w:val="20"/>
                <w:szCs w:val="20"/>
              </w:rPr>
              <w:t xml:space="preserve"> that could affect human health</w:t>
            </w:r>
            <w:r w:rsidRPr="000164B0">
              <w:rPr>
                <w:rFonts w:ascii="Arial" w:hAnsi="Arial" w:cs="Arial"/>
                <w:b/>
                <w:color w:val="FF0000"/>
                <w:sz w:val="20"/>
                <w:szCs w:val="20"/>
              </w:rPr>
              <w:t>, such as sewage, mold, asbestos, gray</w:t>
            </w:r>
            <w:r w:rsidR="00B55E78">
              <w:rPr>
                <w:rFonts w:ascii="Arial" w:hAnsi="Arial" w:cs="Arial"/>
                <w:b/>
                <w:color w:val="FF0000"/>
                <w:sz w:val="20"/>
                <w:szCs w:val="20"/>
              </w:rPr>
              <w:t xml:space="preserve"> water</w:t>
            </w:r>
            <w:r w:rsidRPr="000164B0">
              <w:rPr>
                <w:rFonts w:ascii="Arial" w:hAnsi="Arial" w:cs="Arial"/>
                <w:b/>
                <w:color w:val="FF0000"/>
                <w:sz w:val="20"/>
                <w:szCs w:val="20"/>
              </w:rPr>
              <w:t xml:space="preserve"> and black water</w:t>
            </w:r>
            <w:r w:rsidR="00B55E78">
              <w:rPr>
                <w:rFonts w:ascii="Arial" w:hAnsi="Arial" w:cs="Arial"/>
                <w:b/>
                <w:color w:val="FF0000"/>
                <w:sz w:val="20"/>
                <w:szCs w:val="20"/>
              </w:rPr>
              <w:t xml:space="preserve"> </w:t>
            </w:r>
            <w:r w:rsidRPr="000164B0">
              <w:rPr>
                <w:rFonts w:ascii="Arial" w:hAnsi="Arial" w:cs="Arial"/>
                <w:b/>
                <w:color w:val="FF0000"/>
                <w:sz w:val="20"/>
                <w:szCs w:val="20"/>
              </w:rPr>
              <w:t xml:space="preserve">will </w:t>
            </w:r>
            <w:r w:rsidR="005A37A9" w:rsidRPr="00180E99">
              <w:rPr>
                <w:rFonts w:ascii="Arial" w:hAnsi="Arial" w:cs="Arial"/>
                <w:b/>
                <w:color w:val="FF0000"/>
                <w:sz w:val="20"/>
                <w:szCs w:val="20"/>
              </w:rPr>
              <w:t xml:space="preserve">require </w:t>
            </w:r>
            <w:r w:rsidR="005A37A9">
              <w:rPr>
                <w:rFonts w:ascii="Arial" w:hAnsi="Arial" w:cs="Arial"/>
                <w:b/>
                <w:color w:val="FF0000"/>
                <w:sz w:val="20"/>
                <w:szCs w:val="20"/>
              </w:rPr>
              <w:t>Class of</w:t>
            </w:r>
            <w:r w:rsidR="005A37A9" w:rsidRPr="00180E99">
              <w:rPr>
                <w:rFonts w:ascii="Arial" w:hAnsi="Arial" w:cs="Arial"/>
                <w:b/>
                <w:color w:val="FF0000"/>
                <w:sz w:val="20"/>
                <w:szCs w:val="20"/>
              </w:rPr>
              <w:t xml:space="preserve"> Precautions </w:t>
            </w:r>
            <w:r w:rsidR="005A37A9">
              <w:rPr>
                <w:rFonts w:ascii="Arial" w:hAnsi="Arial" w:cs="Arial"/>
                <w:b/>
                <w:color w:val="FF0000"/>
                <w:sz w:val="20"/>
                <w:szCs w:val="20"/>
              </w:rPr>
              <w:t xml:space="preserve">IV </w:t>
            </w:r>
            <w:r w:rsidR="005A37A9" w:rsidRPr="00180E99">
              <w:rPr>
                <w:rFonts w:ascii="Arial" w:hAnsi="Arial" w:cs="Arial"/>
                <w:b/>
                <w:color w:val="FF0000"/>
                <w:sz w:val="20"/>
                <w:szCs w:val="20"/>
              </w:rPr>
              <w:t xml:space="preserve">for LOW and MEDIUM Risk Groups </w:t>
            </w:r>
            <w:r w:rsidR="005A37A9">
              <w:rPr>
                <w:rFonts w:ascii="Arial" w:hAnsi="Arial" w:cs="Arial"/>
                <w:b/>
                <w:color w:val="FF0000"/>
                <w:sz w:val="20"/>
                <w:szCs w:val="20"/>
              </w:rPr>
              <w:t xml:space="preserve">and </w:t>
            </w:r>
            <w:r w:rsidR="005A37A9" w:rsidRPr="00180E99">
              <w:rPr>
                <w:rFonts w:ascii="Arial" w:hAnsi="Arial" w:cs="Arial"/>
                <w:b/>
                <w:color w:val="FF0000"/>
                <w:sz w:val="20"/>
                <w:szCs w:val="20"/>
              </w:rPr>
              <w:t>Class</w:t>
            </w:r>
            <w:r w:rsidR="005A37A9">
              <w:rPr>
                <w:rFonts w:ascii="Arial" w:hAnsi="Arial" w:cs="Arial"/>
                <w:b/>
                <w:color w:val="FF0000"/>
                <w:sz w:val="20"/>
                <w:szCs w:val="20"/>
              </w:rPr>
              <w:t xml:space="preserve"> of Precautions </w:t>
            </w:r>
            <w:r w:rsidR="005A37A9" w:rsidRPr="00180E99">
              <w:rPr>
                <w:rFonts w:ascii="Arial" w:hAnsi="Arial" w:cs="Arial"/>
                <w:b/>
                <w:color w:val="FF0000"/>
                <w:sz w:val="20"/>
                <w:szCs w:val="20"/>
              </w:rPr>
              <w:t>V for HIGH and HIGHEST Risk Groups</w:t>
            </w:r>
            <w:r w:rsidRPr="000164B0">
              <w:rPr>
                <w:rFonts w:ascii="Arial" w:hAnsi="Arial" w:cs="Arial"/>
                <w:b/>
                <w:color w:val="FF0000"/>
                <w:sz w:val="20"/>
                <w:szCs w:val="20"/>
              </w:rPr>
              <w:t>.</w:t>
            </w:r>
          </w:p>
        </w:tc>
      </w:tr>
    </w:tbl>
    <w:p w14:paraId="531E11AF" w14:textId="6840D9D6" w:rsidR="009917DE" w:rsidRDefault="009917DE" w:rsidP="000164B0">
      <w:pPr>
        <w:pStyle w:val="Heading2"/>
        <w:spacing w:before="93"/>
        <w:ind w:left="0"/>
        <w:rPr>
          <w:rFonts w:ascii="Arial" w:hAnsi="Arial" w:cs="Arial"/>
          <w:b w:val="0"/>
          <w:color w:val="4F81BD" w:themeColor="accent1"/>
        </w:rPr>
      </w:pPr>
    </w:p>
    <w:p w14:paraId="3F32B7A4" w14:textId="2334BE86" w:rsidR="008B11B8" w:rsidRPr="000164B0" w:rsidRDefault="00FA642E" w:rsidP="0041504E">
      <w:pPr>
        <w:spacing w:before="112"/>
        <w:rPr>
          <w:rFonts w:ascii="Arial" w:hAnsi="Arial" w:cs="Arial"/>
        </w:rPr>
      </w:pPr>
      <w:r w:rsidRPr="000164B0">
        <w:rPr>
          <w:rFonts w:ascii="Arial" w:hAnsi="Arial" w:cs="Arial"/>
          <w:b/>
          <w:sz w:val="26"/>
        </w:rPr>
        <w:t xml:space="preserve">Step </w:t>
      </w:r>
      <w:r w:rsidR="000164B0" w:rsidRPr="000164B0">
        <w:rPr>
          <w:rFonts w:ascii="Arial" w:hAnsi="Arial" w:cs="Arial"/>
          <w:b/>
          <w:sz w:val="26"/>
        </w:rPr>
        <w:t>Four</w:t>
      </w:r>
      <w:r w:rsidRPr="000164B0">
        <w:rPr>
          <w:rFonts w:ascii="Arial" w:hAnsi="Arial" w:cs="Arial"/>
          <w:b/>
          <w:sz w:val="26"/>
        </w:rPr>
        <w:t xml:space="preserve">: </w:t>
      </w:r>
    </w:p>
    <w:p w14:paraId="7BA0E525" w14:textId="7F11F7C0" w:rsidR="0077404C" w:rsidRPr="000164B0" w:rsidRDefault="00FA642E" w:rsidP="0041504E">
      <w:pPr>
        <w:pStyle w:val="Heading2"/>
        <w:ind w:left="0"/>
        <w:rPr>
          <w:rFonts w:ascii="Arial" w:hAnsi="Arial" w:cs="Arial"/>
          <w:b w:val="0"/>
          <w:sz w:val="22"/>
          <w:szCs w:val="22"/>
        </w:rPr>
      </w:pPr>
      <w:r w:rsidRPr="000164B0">
        <w:rPr>
          <w:rFonts w:ascii="Arial" w:hAnsi="Arial" w:cs="Arial"/>
          <w:b w:val="0"/>
          <w:sz w:val="22"/>
        </w:rPr>
        <w:t>Assess</w:t>
      </w:r>
      <w:r w:rsidR="0077404C" w:rsidRPr="000164B0">
        <w:rPr>
          <w:rFonts w:ascii="Arial" w:hAnsi="Arial" w:cs="Arial"/>
          <w:b w:val="0"/>
          <w:sz w:val="22"/>
        </w:rPr>
        <w:t xml:space="preserve"> potential risk to areas surrounding the project</w:t>
      </w:r>
      <w:r w:rsidR="008B11B8" w:rsidRPr="000164B0">
        <w:rPr>
          <w:rFonts w:ascii="Arial" w:hAnsi="Arial" w:cs="Arial"/>
          <w:b w:val="0"/>
        </w:rPr>
        <w:t xml:space="preserve">. </w:t>
      </w:r>
      <w:r w:rsidR="008B11B8" w:rsidRPr="000164B0">
        <w:rPr>
          <w:rFonts w:ascii="Arial" w:hAnsi="Arial" w:cs="Arial"/>
          <w:b w:val="0"/>
          <w:sz w:val="22"/>
          <w:szCs w:val="22"/>
        </w:rPr>
        <w:t xml:space="preserve">Using Table </w:t>
      </w:r>
      <w:r w:rsidR="00FA5848" w:rsidRPr="000164B0">
        <w:rPr>
          <w:rFonts w:ascii="Arial" w:hAnsi="Arial" w:cs="Arial"/>
          <w:b w:val="0"/>
          <w:sz w:val="22"/>
          <w:szCs w:val="22"/>
        </w:rPr>
        <w:t>4</w:t>
      </w:r>
      <w:r w:rsidR="008B11B8" w:rsidRPr="000164B0">
        <w:rPr>
          <w:rFonts w:ascii="Arial" w:hAnsi="Arial" w:cs="Arial"/>
          <w:b w:val="0"/>
          <w:sz w:val="22"/>
          <w:szCs w:val="22"/>
        </w:rPr>
        <w:t xml:space="preserve">, </w:t>
      </w:r>
      <w:r w:rsidR="004F75A5">
        <w:rPr>
          <w:rFonts w:ascii="Arial" w:hAnsi="Arial" w:cs="Arial"/>
          <w:b w:val="0"/>
          <w:sz w:val="22"/>
          <w:szCs w:val="22"/>
        </w:rPr>
        <w:t>i</w:t>
      </w:r>
      <w:r w:rsidR="008B11B8" w:rsidRPr="000164B0">
        <w:rPr>
          <w:rFonts w:ascii="Arial" w:hAnsi="Arial" w:cs="Arial"/>
          <w:b w:val="0"/>
          <w:sz w:val="22"/>
          <w:szCs w:val="22"/>
        </w:rPr>
        <w:t xml:space="preserve">dentify the </w:t>
      </w:r>
      <w:r w:rsidR="00263D37" w:rsidRPr="000164B0">
        <w:rPr>
          <w:rFonts w:ascii="Arial" w:hAnsi="Arial" w:cs="Arial"/>
          <w:b w:val="0"/>
          <w:sz w:val="22"/>
          <w:szCs w:val="22"/>
        </w:rPr>
        <w:t xml:space="preserve">surrounding areas that will be affected and the type of impact that will occur. </w:t>
      </w:r>
      <w:r w:rsidR="008B11B8" w:rsidRPr="000164B0">
        <w:rPr>
          <w:rFonts w:ascii="Arial" w:hAnsi="Arial" w:cs="Arial"/>
          <w:b w:val="0"/>
          <w:sz w:val="22"/>
          <w:szCs w:val="22"/>
        </w:rPr>
        <w:t>If more than one risk group will be affected, select the higher risk group</w:t>
      </w:r>
      <w:r w:rsidR="00263D37" w:rsidRPr="000164B0">
        <w:rPr>
          <w:rFonts w:ascii="Arial" w:hAnsi="Arial" w:cs="Arial"/>
          <w:b w:val="0"/>
          <w:sz w:val="22"/>
          <w:szCs w:val="22"/>
        </w:rPr>
        <w:t xml:space="preserve"> using Table 2</w:t>
      </w:r>
      <w:r w:rsidR="00340B65">
        <w:rPr>
          <w:rFonts w:ascii="Arial" w:hAnsi="Arial" w:cs="Arial"/>
          <w:b w:val="0"/>
          <w:sz w:val="22"/>
          <w:szCs w:val="22"/>
        </w:rPr>
        <w:t xml:space="preserve"> -</w:t>
      </w:r>
      <w:r w:rsidR="00263D37" w:rsidRPr="000164B0">
        <w:rPr>
          <w:rFonts w:ascii="Arial" w:hAnsi="Arial" w:cs="Arial"/>
          <w:b w:val="0"/>
          <w:sz w:val="22"/>
          <w:szCs w:val="22"/>
        </w:rPr>
        <w:t xml:space="preserve"> Patient Risk Group</w:t>
      </w:r>
      <w:r w:rsidR="004F75A5">
        <w:rPr>
          <w:rFonts w:ascii="Arial" w:hAnsi="Arial" w:cs="Arial"/>
          <w:b w:val="0"/>
          <w:sz w:val="22"/>
          <w:szCs w:val="22"/>
        </w:rPr>
        <w:t>.</w:t>
      </w:r>
    </w:p>
    <w:p w14:paraId="55D893FA" w14:textId="77777777" w:rsidR="0041504E" w:rsidRPr="00221095" w:rsidRDefault="0041504E" w:rsidP="0041504E">
      <w:pPr>
        <w:pStyle w:val="Heading2"/>
        <w:ind w:left="0"/>
        <w:rPr>
          <w:rFonts w:ascii="Arial" w:hAnsi="Arial" w:cs="Arial"/>
          <w:b w:val="0"/>
          <w:color w:val="4F81BD" w:themeColor="accent1"/>
          <w:sz w:val="6"/>
          <w:szCs w:val="6"/>
        </w:rPr>
      </w:pPr>
    </w:p>
    <w:p w14:paraId="6683B5C0" w14:textId="6F5A6F7E" w:rsidR="0077404C" w:rsidRDefault="00FA5848" w:rsidP="00FA5848">
      <w:pPr>
        <w:spacing w:before="112"/>
        <w:rPr>
          <w:rFonts w:ascii="Arial" w:hAnsi="Arial" w:cs="Arial"/>
          <w:b/>
          <w:sz w:val="24"/>
          <w:szCs w:val="24"/>
        </w:rPr>
      </w:pPr>
      <w:r w:rsidRPr="00FA5848">
        <w:rPr>
          <w:rFonts w:ascii="Arial" w:hAnsi="Arial" w:cs="Arial"/>
          <w:b/>
          <w:sz w:val="24"/>
          <w:szCs w:val="24"/>
        </w:rPr>
        <w:t xml:space="preserve">Table 4 </w:t>
      </w:r>
      <w:r w:rsidR="004F75A5" w:rsidRPr="008B11B8">
        <w:rPr>
          <w:rFonts w:ascii="Arial" w:hAnsi="Arial" w:cs="Arial"/>
          <w:b/>
          <w:sz w:val="24"/>
          <w:szCs w:val="24"/>
        </w:rPr>
        <w:t>-</w:t>
      </w:r>
      <w:r w:rsidR="004F75A5">
        <w:rPr>
          <w:rFonts w:ascii="Arial" w:hAnsi="Arial" w:cs="Arial"/>
          <w:b/>
          <w:sz w:val="24"/>
          <w:szCs w:val="24"/>
        </w:rPr>
        <w:t xml:space="preserve"> </w:t>
      </w:r>
      <w:r w:rsidRPr="00FA5848">
        <w:rPr>
          <w:rFonts w:ascii="Arial" w:hAnsi="Arial" w:cs="Arial"/>
          <w:b/>
          <w:sz w:val="24"/>
          <w:szCs w:val="24"/>
        </w:rPr>
        <w:t>Surrounding Area Assessment</w:t>
      </w:r>
    </w:p>
    <w:p w14:paraId="5E30B8EA" w14:textId="77777777" w:rsidR="00221095" w:rsidRPr="00221095" w:rsidRDefault="00221095" w:rsidP="00FA5848">
      <w:pPr>
        <w:spacing w:before="112"/>
        <w:rPr>
          <w:rFonts w:ascii="Arial" w:hAnsi="Arial" w:cs="Arial"/>
          <w:b/>
          <w:sz w:val="6"/>
          <w:szCs w:val="6"/>
        </w:rPr>
      </w:pPr>
    </w:p>
    <w:tbl>
      <w:tblPr>
        <w:tblStyle w:val="TableGrid"/>
        <w:tblW w:w="0" w:type="auto"/>
        <w:tblLook w:val="04A0" w:firstRow="1" w:lastRow="0" w:firstColumn="1" w:lastColumn="0" w:noHBand="0" w:noVBand="1"/>
      </w:tblPr>
      <w:tblGrid>
        <w:gridCol w:w="2158"/>
        <w:gridCol w:w="2158"/>
        <w:gridCol w:w="2158"/>
        <w:gridCol w:w="2158"/>
        <w:gridCol w:w="2158"/>
      </w:tblGrid>
      <w:tr w:rsidR="003F4857" w14:paraId="30E722F2" w14:textId="77777777" w:rsidTr="00A86197">
        <w:tc>
          <w:tcPr>
            <w:tcW w:w="2158" w:type="dxa"/>
          </w:tcPr>
          <w:p w14:paraId="65E06396" w14:textId="052300C8" w:rsidR="0077404C" w:rsidRPr="00263D37" w:rsidRDefault="0077404C" w:rsidP="00263D37">
            <w:pPr>
              <w:rPr>
                <w:rFonts w:ascii="Arial" w:hAnsi="Arial" w:cs="Arial"/>
                <w:sz w:val="20"/>
                <w:szCs w:val="20"/>
              </w:rPr>
            </w:pPr>
            <w:r w:rsidRPr="00263D37">
              <w:rPr>
                <w:rFonts w:ascii="Arial" w:hAnsi="Arial" w:cs="Arial"/>
                <w:sz w:val="20"/>
                <w:szCs w:val="20"/>
              </w:rPr>
              <w:t xml:space="preserve">Unit Below: </w:t>
            </w:r>
          </w:p>
        </w:tc>
        <w:tc>
          <w:tcPr>
            <w:tcW w:w="2158" w:type="dxa"/>
          </w:tcPr>
          <w:p w14:paraId="6C594D5A" w14:textId="3BFC35EF" w:rsidR="0077404C" w:rsidRPr="00263D37" w:rsidRDefault="0077404C" w:rsidP="005F736E">
            <w:pPr>
              <w:rPr>
                <w:rFonts w:ascii="Arial" w:hAnsi="Arial" w:cs="Arial"/>
                <w:sz w:val="20"/>
                <w:szCs w:val="20"/>
              </w:rPr>
            </w:pPr>
            <w:r w:rsidRPr="00263D37">
              <w:rPr>
                <w:rFonts w:ascii="Arial" w:hAnsi="Arial" w:cs="Arial"/>
                <w:sz w:val="20"/>
                <w:szCs w:val="20"/>
              </w:rPr>
              <w:t>Unit Above</w:t>
            </w:r>
            <w:r w:rsidR="004F75A5">
              <w:rPr>
                <w:rFonts w:ascii="Arial" w:hAnsi="Arial" w:cs="Arial"/>
                <w:sz w:val="20"/>
                <w:szCs w:val="20"/>
              </w:rPr>
              <w:t>:</w:t>
            </w:r>
          </w:p>
        </w:tc>
        <w:tc>
          <w:tcPr>
            <w:tcW w:w="2158" w:type="dxa"/>
          </w:tcPr>
          <w:p w14:paraId="38F96A0F" w14:textId="55ADD303" w:rsidR="0077404C" w:rsidRPr="00263D37" w:rsidRDefault="0077404C" w:rsidP="005F736E">
            <w:pPr>
              <w:rPr>
                <w:rFonts w:ascii="Arial" w:hAnsi="Arial" w:cs="Arial"/>
                <w:sz w:val="20"/>
                <w:szCs w:val="20"/>
              </w:rPr>
            </w:pPr>
            <w:r w:rsidRPr="00263D37">
              <w:rPr>
                <w:rFonts w:ascii="Arial" w:hAnsi="Arial" w:cs="Arial"/>
                <w:sz w:val="20"/>
                <w:szCs w:val="20"/>
              </w:rPr>
              <w:t>Unit Lateral</w:t>
            </w:r>
            <w:r w:rsidR="004F75A5">
              <w:rPr>
                <w:rFonts w:ascii="Arial" w:hAnsi="Arial" w:cs="Arial"/>
                <w:sz w:val="20"/>
                <w:szCs w:val="20"/>
              </w:rPr>
              <w:t>:</w:t>
            </w:r>
          </w:p>
        </w:tc>
        <w:tc>
          <w:tcPr>
            <w:tcW w:w="2158" w:type="dxa"/>
          </w:tcPr>
          <w:p w14:paraId="53669EBC" w14:textId="0884F4FB" w:rsidR="0077404C" w:rsidRPr="00263D37" w:rsidRDefault="0077404C" w:rsidP="005F736E">
            <w:pPr>
              <w:rPr>
                <w:rFonts w:ascii="Arial" w:hAnsi="Arial" w:cs="Arial"/>
                <w:sz w:val="20"/>
                <w:szCs w:val="20"/>
              </w:rPr>
            </w:pPr>
            <w:r w:rsidRPr="00263D37">
              <w:rPr>
                <w:rFonts w:ascii="Arial" w:hAnsi="Arial" w:cs="Arial"/>
                <w:sz w:val="20"/>
                <w:szCs w:val="20"/>
              </w:rPr>
              <w:t>Unit Behind</w:t>
            </w:r>
            <w:r w:rsidR="004F75A5">
              <w:rPr>
                <w:rFonts w:ascii="Arial" w:hAnsi="Arial" w:cs="Arial"/>
                <w:sz w:val="20"/>
                <w:szCs w:val="20"/>
              </w:rPr>
              <w:t>:</w:t>
            </w:r>
          </w:p>
        </w:tc>
        <w:tc>
          <w:tcPr>
            <w:tcW w:w="2158" w:type="dxa"/>
          </w:tcPr>
          <w:p w14:paraId="22E4719C" w14:textId="6FB70152" w:rsidR="0077404C" w:rsidRPr="00263D37" w:rsidRDefault="0077404C" w:rsidP="005F736E">
            <w:pPr>
              <w:rPr>
                <w:rFonts w:ascii="Arial" w:hAnsi="Arial" w:cs="Arial"/>
                <w:sz w:val="20"/>
                <w:szCs w:val="20"/>
              </w:rPr>
            </w:pPr>
            <w:r w:rsidRPr="00263D37">
              <w:rPr>
                <w:rFonts w:ascii="Arial" w:hAnsi="Arial" w:cs="Arial"/>
                <w:sz w:val="20"/>
                <w:szCs w:val="20"/>
              </w:rPr>
              <w:t>Unit in Front</w:t>
            </w:r>
            <w:r w:rsidR="004F75A5">
              <w:rPr>
                <w:rFonts w:ascii="Arial" w:hAnsi="Arial" w:cs="Arial"/>
                <w:sz w:val="20"/>
                <w:szCs w:val="20"/>
              </w:rPr>
              <w:t>:</w:t>
            </w:r>
          </w:p>
        </w:tc>
      </w:tr>
      <w:tr w:rsidR="00263D37" w14:paraId="480428D0" w14:textId="77777777" w:rsidTr="00A86197">
        <w:tc>
          <w:tcPr>
            <w:tcW w:w="2158" w:type="dxa"/>
          </w:tcPr>
          <w:p w14:paraId="2E347D60" w14:textId="73F6CF84" w:rsidR="00263D37" w:rsidRPr="00263D37" w:rsidRDefault="00263D37" w:rsidP="00263D37">
            <w:pPr>
              <w:rPr>
                <w:rFonts w:ascii="Arial" w:hAnsi="Arial" w:cs="Arial"/>
                <w:sz w:val="20"/>
                <w:szCs w:val="20"/>
              </w:rPr>
            </w:pPr>
            <w:r w:rsidRPr="00263D37">
              <w:rPr>
                <w:rFonts w:ascii="Arial" w:hAnsi="Arial" w:cs="Arial"/>
                <w:sz w:val="20"/>
                <w:szCs w:val="20"/>
              </w:rPr>
              <w:t xml:space="preserve">Risk Group: </w:t>
            </w:r>
          </w:p>
        </w:tc>
        <w:tc>
          <w:tcPr>
            <w:tcW w:w="2158" w:type="dxa"/>
          </w:tcPr>
          <w:p w14:paraId="2EBA8F16" w14:textId="05BC47D2" w:rsidR="00263D37" w:rsidRPr="00263D37" w:rsidRDefault="00263D37" w:rsidP="00263D37">
            <w:pPr>
              <w:rPr>
                <w:rFonts w:ascii="Arial" w:hAnsi="Arial" w:cs="Arial"/>
                <w:sz w:val="20"/>
                <w:szCs w:val="20"/>
              </w:rPr>
            </w:pPr>
            <w:r w:rsidRPr="00263D37">
              <w:rPr>
                <w:rFonts w:ascii="Arial" w:hAnsi="Arial" w:cs="Arial"/>
                <w:sz w:val="20"/>
                <w:szCs w:val="20"/>
              </w:rPr>
              <w:t xml:space="preserve">Risk Group: </w:t>
            </w:r>
          </w:p>
        </w:tc>
        <w:tc>
          <w:tcPr>
            <w:tcW w:w="2158" w:type="dxa"/>
          </w:tcPr>
          <w:p w14:paraId="46101635" w14:textId="787B952B" w:rsidR="00263D37" w:rsidRPr="00263D37" w:rsidRDefault="00263D37" w:rsidP="00263D37">
            <w:pPr>
              <w:rPr>
                <w:rFonts w:ascii="Arial" w:hAnsi="Arial" w:cs="Arial"/>
                <w:sz w:val="20"/>
                <w:szCs w:val="20"/>
              </w:rPr>
            </w:pPr>
            <w:r w:rsidRPr="00263D37">
              <w:rPr>
                <w:rFonts w:ascii="Arial" w:hAnsi="Arial" w:cs="Arial"/>
                <w:sz w:val="20"/>
                <w:szCs w:val="20"/>
              </w:rPr>
              <w:t xml:space="preserve">Risk Group: </w:t>
            </w:r>
          </w:p>
        </w:tc>
        <w:tc>
          <w:tcPr>
            <w:tcW w:w="2158" w:type="dxa"/>
          </w:tcPr>
          <w:p w14:paraId="7230D993" w14:textId="08A8B64E" w:rsidR="00263D37" w:rsidRPr="00263D37" w:rsidRDefault="00263D37" w:rsidP="00263D37">
            <w:pPr>
              <w:rPr>
                <w:rFonts w:ascii="Arial" w:hAnsi="Arial" w:cs="Arial"/>
                <w:sz w:val="20"/>
                <w:szCs w:val="20"/>
              </w:rPr>
            </w:pPr>
            <w:r w:rsidRPr="00263D37">
              <w:rPr>
                <w:rFonts w:ascii="Arial" w:hAnsi="Arial" w:cs="Arial"/>
                <w:sz w:val="20"/>
                <w:szCs w:val="20"/>
              </w:rPr>
              <w:t xml:space="preserve">Risk Group: </w:t>
            </w:r>
          </w:p>
        </w:tc>
        <w:tc>
          <w:tcPr>
            <w:tcW w:w="2158" w:type="dxa"/>
          </w:tcPr>
          <w:p w14:paraId="5717D2F0" w14:textId="2AB61C39" w:rsidR="00263D37" w:rsidRPr="00263D37" w:rsidRDefault="00263D37" w:rsidP="00263D37">
            <w:pPr>
              <w:rPr>
                <w:rFonts w:ascii="Arial" w:hAnsi="Arial" w:cs="Arial"/>
                <w:sz w:val="20"/>
                <w:szCs w:val="20"/>
              </w:rPr>
            </w:pPr>
            <w:r w:rsidRPr="00263D37">
              <w:rPr>
                <w:rFonts w:ascii="Arial" w:hAnsi="Arial" w:cs="Arial"/>
                <w:sz w:val="20"/>
                <w:szCs w:val="20"/>
              </w:rPr>
              <w:t xml:space="preserve">Risk Group: </w:t>
            </w:r>
          </w:p>
        </w:tc>
      </w:tr>
      <w:tr w:rsidR="00263D37" w14:paraId="1FBF5839" w14:textId="77777777" w:rsidTr="00A86197">
        <w:tc>
          <w:tcPr>
            <w:tcW w:w="2158" w:type="dxa"/>
          </w:tcPr>
          <w:p w14:paraId="629E956B" w14:textId="77777777" w:rsidR="00263D37" w:rsidRPr="00263D37" w:rsidRDefault="00263D37" w:rsidP="00263D37">
            <w:pPr>
              <w:rPr>
                <w:rFonts w:ascii="Arial" w:hAnsi="Arial" w:cs="Arial"/>
                <w:sz w:val="20"/>
                <w:szCs w:val="20"/>
              </w:rPr>
            </w:pPr>
            <w:r w:rsidRPr="00263D37">
              <w:rPr>
                <w:rFonts w:ascii="Arial" w:hAnsi="Arial" w:cs="Arial"/>
                <w:sz w:val="20"/>
                <w:szCs w:val="20"/>
              </w:rPr>
              <w:t>Contact:</w:t>
            </w:r>
          </w:p>
        </w:tc>
        <w:tc>
          <w:tcPr>
            <w:tcW w:w="2158" w:type="dxa"/>
          </w:tcPr>
          <w:p w14:paraId="78D70C40" w14:textId="0509F588" w:rsidR="00263D37" w:rsidRPr="00263D37" w:rsidRDefault="00263D37" w:rsidP="00263D37">
            <w:pPr>
              <w:rPr>
                <w:rFonts w:ascii="Arial" w:hAnsi="Arial" w:cs="Arial"/>
                <w:sz w:val="20"/>
                <w:szCs w:val="20"/>
              </w:rPr>
            </w:pPr>
            <w:r w:rsidRPr="00263D37">
              <w:rPr>
                <w:rFonts w:ascii="Arial" w:hAnsi="Arial" w:cs="Arial"/>
                <w:sz w:val="20"/>
                <w:szCs w:val="20"/>
              </w:rPr>
              <w:t>Contact:</w:t>
            </w:r>
          </w:p>
        </w:tc>
        <w:tc>
          <w:tcPr>
            <w:tcW w:w="2158" w:type="dxa"/>
          </w:tcPr>
          <w:p w14:paraId="6CFDE00B" w14:textId="52FA9232" w:rsidR="00263D37" w:rsidRPr="00263D37" w:rsidRDefault="00263D37" w:rsidP="00263D37">
            <w:pPr>
              <w:rPr>
                <w:rFonts w:ascii="Arial" w:hAnsi="Arial" w:cs="Arial"/>
                <w:sz w:val="20"/>
                <w:szCs w:val="20"/>
              </w:rPr>
            </w:pPr>
            <w:r w:rsidRPr="00263D37">
              <w:rPr>
                <w:rFonts w:ascii="Arial" w:hAnsi="Arial" w:cs="Arial"/>
                <w:sz w:val="20"/>
                <w:szCs w:val="20"/>
              </w:rPr>
              <w:t>Contact:</w:t>
            </w:r>
          </w:p>
        </w:tc>
        <w:tc>
          <w:tcPr>
            <w:tcW w:w="2158" w:type="dxa"/>
          </w:tcPr>
          <w:p w14:paraId="6288FC4E" w14:textId="39A276CD" w:rsidR="00263D37" w:rsidRPr="00263D37" w:rsidRDefault="00263D37" w:rsidP="00263D37">
            <w:pPr>
              <w:rPr>
                <w:rFonts w:ascii="Arial" w:hAnsi="Arial" w:cs="Arial"/>
                <w:sz w:val="20"/>
                <w:szCs w:val="20"/>
              </w:rPr>
            </w:pPr>
            <w:r w:rsidRPr="00263D37">
              <w:rPr>
                <w:rFonts w:ascii="Arial" w:hAnsi="Arial" w:cs="Arial"/>
                <w:sz w:val="20"/>
                <w:szCs w:val="20"/>
              </w:rPr>
              <w:t>Contact:</w:t>
            </w:r>
          </w:p>
        </w:tc>
        <w:tc>
          <w:tcPr>
            <w:tcW w:w="2158" w:type="dxa"/>
          </w:tcPr>
          <w:p w14:paraId="3C443558" w14:textId="7B6A7EEE" w:rsidR="00263D37" w:rsidRPr="00263D37" w:rsidRDefault="00263D37" w:rsidP="00263D37">
            <w:pPr>
              <w:rPr>
                <w:rFonts w:ascii="Arial" w:hAnsi="Arial" w:cs="Arial"/>
                <w:sz w:val="20"/>
                <w:szCs w:val="20"/>
              </w:rPr>
            </w:pPr>
            <w:r w:rsidRPr="00263D37">
              <w:rPr>
                <w:rFonts w:ascii="Arial" w:hAnsi="Arial" w:cs="Arial"/>
                <w:sz w:val="20"/>
                <w:szCs w:val="20"/>
              </w:rPr>
              <w:t>Contact:</w:t>
            </w:r>
          </w:p>
        </w:tc>
      </w:tr>
      <w:tr w:rsidR="00263D37" w14:paraId="019D4C01" w14:textId="77777777" w:rsidTr="00A86197">
        <w:tc>
          <w:tcPr>
            <w:tcW w:w="2158" w:type="dxa"/>
          </w:tcPr>
          <w:p w14:paraId="0AA841BA" w14:textId="77777777" w:rsidR="00263D37" w:rsidRPr="00263D37" w:rsidRDefault="00263D37" w:rsidP="00263D37">
            <w:pPr>
              <w:rPr>
                <w:rFonts w:ascii="Arial" w:hAnsi="Arial" w:cs="Arial"/>
                <w:sz w:val="20"/>
                <w:szCs w:val="20"/>
              </w:rPr>
            </w:pPr>
            <w:r w:rsidRPr="00263D37">
              <w:rPr>
                <w:rFonts w:ascii="Arial" w:hAnsi="Arial" w:cs="Arial"/>
                <w:sz w:val="20"/>
                <w:szCs w:val="20"/>
              </w:rPr>
              <w:t>Phone:</w:t>
            </w:r>
          </w:p>
        </w:tc>
        <w:tc>
          <w:tcPr>
            <w:tcW w:w="2158" w:type="dxa"/>
          </w:tcPr>
          <w:p w14:paraId="73EE26D4" w14:textId="6A1D1355" w:rsidR="00263D37" w:rsidRPr="00263D37" w:rsidRDefault="00263D37" w:rsidP="00263D37">
            <w:pPr>
              <w:rPr>
                <w:rFonts w:ascii="Arial" w:hAnsi="Arial" w:cs="Arial"/>
                <w:sz w:val="20"/>
                <w:szCs w:val="20"/>
              </w:rPr>
            </w:pPr>
            <w:r w:rsidRPr="00263D37">
              <w:rPr>
                <w:rFonts w:ascii="Arial" w:hAnsi="Arial" w:cs="Arial"/>
                <w:sz w:val="20"/>
                <w:szCs w:val="20"/>
              </w:rPr>
              <w:t>Phone:</w:t>
            </w:r>
          </w:p>
        </w:tc>
        <w:tc>
          <w:tcPr>
            <w:tcW w:w="2158" w:type="dxa"/>
          </w:tcPr>
          <w:p w14:paraId="12547DF1" w14:textId="71C75F87" w:rsidR="00263D37" w:rsidRPr="00263D37" w:rsidRDefault="00263D37" w:rsidP="00263D37">
            <w:pPr>
              <w:rPr>
                <w:rFonts w:ascii="Arial" w:hAnsi="Arial" w:cs="Arial"/>
                <w:sz w:val="20"/>
                <w:szCs w:val="20"/>
              </w:rPr>
            </w:pPr>
            <w:r w:rsidRPr="00263D37">
              <w:rPr>
                <w:rFonts w:ascii="Arial" w:hAnsi="Arial" w:cs="Arial"/>
                <w:sz w:val="20"/>
                <w:szCs w:val="20"/>
              </w:rPr>
              <w:t>Phone:</w:t>
            </w:r>
          </w:p>
        </w:tc>
        <w:tc>
          <w:tcPr>
            <w:tcW w:w="2158" w:type="dxa"/>
          </w:tcPr>
          <w:p w14:paraId="4E7041D2" w14:textId="28B45F3B" w:rsidR="00263D37" w:rsidRPr="00263D37" w:rsidRDefault="00263D37" w:rsidP="00263D37">
            <w:pPr>
              <w:rPr>
                <w:rFonts w:ascii="Arial" w:hAnsi="Arial" w:cs="Arial"/>
                <w:sz w:val="20"/>
                <w:szCs w:val="20"/>
              </w:rPr>
            </w:pPr>
            <w:r w:rsidRPr="00263D37">
              <w:rPr>
                <w:rFonts w:ascii="Arial" w:hAnsi="Arial" w:cs="Arial"/>
                <w:sz w:val="20"/>
                <w:szCs w:val="20"/>
              </w:rPr>
              <w:t>Phone:</w:t>
            </w:r>
          </w:p>
        </w:tc>
        <w:tc>
          <w:tcPr>
            <w:tcW w:w="2158" w:type="dxa"/>
          </w:tcPr>
          <w:p w14:paraId="4399E2C4" w14:textId="3F945FE1" w:rsidR="00263D37" w:rsidRPr="00263D37" w:rsidRDefault="00263D37" w:rsidP="00263D37">
            <w:pPr>
              <w:rPr>
                <w:rFonts w:ascii="Arial" w:hAnsi="Arial" w:cs="Arial"/>
                <w:sz w:val="20"/>
                <w:szCs w:val="20"/>
              </w:rPr>
            </w:pPr>
            <w:r w:rsidRPr="00263D37">
              <w:rPr>
                <w:rFonts w:ascii="Arial" w:hAnsi="Arial" w:cs="Arial"/>
                <w:sz w:val="20"/>
                <w:szCs w:val="20"/>
              </w:rPr>
              <w:t>Phone:</w:t>
            </w:r>
          </w:p>
        </w:tc>
      </w:tr>
      <w:tr w:rsidR="003F4857" w14:paraId="104CD8E6" w14:textId="77777777" w:rsidTr="00A86197">
        <w:tc>
          <w:tcPr>
            <w:tcW w:w="2158" w:type="dxa"/>
          </w:tcPr>
          <w:p w14:paraId="128A74F4" w14:textId="77777777" w:rsidR="003F4857" w:rsidRPr="00263D37" w:rsidRDefault="003F4857" w:rsidP="003F4857">
            <w:pPr>
              <w:rPr>
                <w:rFonts w:ascii="Arial" w:hAnsi="Arial" w:cs="Arial"/>
                <w:sz w:val="20"/>
                <w:szCs w:val="20"/>
              </w:rPr>
            </w:pPr>
            <w:r w:rsidRPr="00263D37">
              <w:rPr>
                <w:rFonts w:ascii="Arial" w:hAnsi="Arial" w:cs="Arial"/>
                <w:b/>
                <w:bCs/>
                <w:sz w:val="20"/>
                <w:szCs w:val="20"/>
              </w:rPr>
              <w:t>Additional Controls</w:t>
            </w:r>
            <w:r w:rsidRPr="00263D37">
              <w:rPr>
                <w:rFonts w:ascii="Arial" w:hAnsi="Arial" w:cs="Arial"/>
                <w:sz w:val="20"/>
                <w:szCs w:val="20"/>
              </w:rPr>
              <w:t>:</w:t>
            </w:r>
          </w:p>
          <w:p w14:paraId="64B5632B"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Noise</w:t>
            </w:r>
          </w:p>
          <w:p w14:paraId="1DAA611C"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Vibration</w:t>
            </w:r>
          </w:p>
          <w:p w14:paraId="2C5C25A5" w14:textId="7B742098"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Dust </w:t>
            </w:r>
            <w:r w:rsidR="004F75A5">
              <w:rPr>
                <w:rFonts w:ascii="Arial" w:hAnsi="Arial" w:cs="Arial"/>
                <w:sz w:val="20"/>
                <w:szCs w:val="20"/>
              </w:rPr>
              <w:t>c</w:t>
            </w:r>
            <w:r w:rsidRPr="00263D37">
              <w:rPr>
                <w:rFonts w:ascii="Arial" w:hAnsi="Arial" w:cs="Arial"/>
                <w:sz w:val="20"/>
                <w:szCs w:val="20"/>
              </w:rPr>
              <w:t>ontrol</w:t>
            </w:r>
          </w:p>
          <w:p w14:paraId="661D06CD"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Ventilation</w:t>
            </w:r>
          </w:p>
          <w:p w14:paraId="029ADAD7"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Pressurization</w:t>
            </w:r>
          </w:p>
          <w:p w14:paraId="09CA20F5" w14:textId="4CE714D9" w:rsidR="003F4857" w:rsidRPr="00263D37" w:rsidRDefault="003F4857" w:rsidP="003F4857">
            <w:pPr>
              <w:rPr>
                <w:rFonts w:ascii="Arial" w:eastAsia="FangSong"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Pr="00263D37">
              <w:rPr>
                <w:rFonts w:ascii="Arial" w:eastAsia="FangSong" w:hAnsi="Arial" w:cs="Arial"/>
                <w:sz w:val="20"/>
                <w:szCs w:val="20"/>
              </w:rPr>
              <w:t>Impact to other systems</w:t>
            </w:r>
            <w:r w:rsidR="004F75A5">
              <w:rPr>
                <w:rFonts w:ascii="Arial" w:eastAsia="FangSong" w:hAnsi="Arial" w:cs="Arial"/>
                <w:sz w:val="20"/>
                <w:szCs w:val="20"/>
              </w:rPr>
              <w:t>, such as</w:t>
            </w:r>
            <w:r w:rsidRPr="00263D37">
              <w:rPr>
                <w:rFonts w:ascii="Arial" w:eastAsia="FangSong" w:hAnsi="Arial" w:cs="Arial"/>
                <w:sz w:val="20"/>
                <w:szCs w:val="20"/>
              </w:rPr>
              <w:t>:</w:t>
            </w:r>
          </w:p>
          <w:p w14:paraId="2A5F08FC"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Data</w:t>
            </w:r>
          </w:p>
          <w:p w14:paraId="5CFD651B"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Mechanical</w:t>
            </w:r>
          </w:p>
          <w:p w14:paraId="08FDA371" w14:textId="71E10AE2" w:rsidR="0077404C"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Med</w:t>
            </w:r>
            <w:r w:rsidR="005F736E" w:rsidRPr="00263D37">
              <w:rPr>
                <w:rFonts w:ascii="Arial" w:eastAsia="FangSong" w:hAnsi="Arial" w:cs="Arial"/>
                <w:sz w:val="20"/>
                <w:szCs w:val="20"/>
              </w:rPr>
              <w:t xml:space="preserve"> </w:t>
            </w:r>
            <w:r w:rsidRPr="00263D37">
              <w:rPr>
                <w:rFonts w:ascii="Arial" w:eastAsia="FangSong" w:hAnsi="Arial" w:cs="Arial"/>
                <w:sz w:val="20"/>
                <w:szCs w:val="20"/>
              </w:rPr>
              <w:t>Gases</w:t>
            </w:r>
          </w:p>
        </w:tc>
        <w:tc>
          <w:tcPr>
            <w:tcW w:w="2158" w:type="dxa"/>
          </w:tcPr>
          <w:p w14:paraId="1CCE61F6" w14:textId="77777777" w:rsidR="003F4857" w:rsidRPr="00263D37" w:rsidRDefault="003F4857" w:rsidP="003F4857">
            <w:pPr>
              <w:rPr>
                <w:rFonts w:ascii="Arial" w:hAnsi="Arial" w:cs="Arial"/>
                <w:sz w:val="20"/>
                <w:szCs w:val="20"/>
              </w:rPr>
            </w:pPr>
            <w:r w:rsidRPr="00263D37">
              <w:rPr>
                <w:rFonts w:ascii="Arial" w:hAnsi="Arial" w:cs="Arial"/>
                <w:b/>
                <w:bCs/>
                <w:sz w:val="20"/>
                <w:szCs w:val="20"/>
              </w:rPr>
              <w:t>Additional Controls</w:t>
            </w:r>
            <w:r w:rsidRPr="00263D37">
              <w:rPr>
                <w:rFonts w:ascii="Arial" w:hAnsi="Arial" w:cs="Arial"/>
                <w:sz w:val="20"/>
                <w:szCs w:val="20"/>
              </w:rPr>
              <w:t>:</w:t>
            </w:r>
          </w:p>
          <w:p w14:paraId="3490CF7E"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Noise</w:t>
            </w:r>
          </w:p>
          <w:p w14:paraId="3274E64C"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Vibration</w:t>
            </w:r>
          </w:p>
          <w:p w14:paraId="49B3BD10" w14:textId="5817A71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Dust </w:t>
            </w:r>
            <w:r w:rsidR="004F75A5">
              <w:rPr>
                <w:rFonts w:ascii="Arial" w:hAnsi="Arial" w:cs="Arial"/>
                <w:sz w:val="20"/>
                <w:szCs w:val="20"/>
              </w:rPr>
              <w:t>c</w:t>
            </w:r>
            <w:r w:rsidR="004F75A5" w:rsidRPr="00263D37">
              <w:rPr>
                <w:rFonts w:ascii="Arial" w:hAnsi="Arial" w:cs="Arial"/>
                <w:sz w:val="20"/>
                <w:szCs w:val="20"/>
              </w:rPr>
              <w:t>ontrol</w:t>
            </w:r>
          </w:p>
          <w:p w14:paraId="0F68E548"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Ventilation</w:t>
            </w:r>
          </w:p>
          <w:p w14:paraId="4630C629"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Pressurization</w:t>
            </w:r>
          </w:p>
          <w:p w14:paraId="582EE5EA" w14:textId="180AA979" w:rsidR="003F4857" w:rsidRPr="00263D37" w:rsidRDefault="003F4857" w:rsidP="003F4857">
            <w:pPr>
              <w:rPr>
                <w:rFonts w:ascii="Arial" w:eastAsia="FangSong"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Pr="00263D37">
              <w:rPr>
                <w:rFonts w:ascii="Arial" w:eastAsia="FangSong" w:hAnsi="Arial" w:cs="Arial"/>
                <w:sz w:val="20"/>
                <w:szCs w:val="20"/>
              </w:rPr>
              <w:t>Impact to other systems</w:t>
            </w:r>
            <w:r w:rsidR="004F75A5">
              <w:rPr>
                <w:rFonts w:ascii="Arial" w:eastAsia="FangSong" w:hAnsi="Arial" w:cs="Arial"/>
                <w:sz w:val="20"/>
                <w:szCs w:val="20"/>
              </w:rPr>
              <w:t>,</w:t>
            </w:r>
            <w:r w:rsidRPr="00263D37">
              <w:rPr>
                <w:rFonts w:ascii="Arial" w:eastAsia="FangSong" w:hAnsi="Arial" w:cs="Arial"/>
                <w:sz w:val="20"/>
                <w:szCs w:val="20"/>
              </w:rPr>
              <w:t xml:space="preserve"> </w:t>
            </w:r>
            <w:r w:rsidR="004F75A5">
              <w:rPr>
                <w:rFonts w:ascii="Arial" w:eastAsia="FangSong" w:hAnsi="Arial" w:cs="Arial"/>
                <w:sz w:val="20"/>
                <w:szCs w:val="20"/>
              </w:rPr>
              <w:t>such as</w:t>
            </w:r>
            <w:r w:rsidR="004F75A5" w:rsidRPr="00263D37">
              <w:rPr>
                <w:rFonts w:ascii="Arial" w:eastAsia="FangSong" w:hAnsi="Arial" w:cs="Arial"/>
                <w:sz w:val="20"/>
                <w:szCs w:val="20"/>
              </w:rPr>
              <w:t>:</w:t>
            </w:r>
          </w:p>
          <w:p w14:paraId="1A3725BD"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Data</w:t>
            </w:r>
          </w:p>
          <w:p w14:paraId="203B7132"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Mechanical</w:t>
            </w:r>
          </w:p>
          <w:p w14:paraId="5F85BDB0" w14:textId="744B6053" w:rsidR="0077404C" w:rsidRPr="00263D37" w:rsidRDefault="003F4857" w:rsidP="005A37A9">
            <w:pPr>
              <w:pStyle w:val="ListParagraph"/>
              <w:numPr>
                <w:ilvl w:val="0"/>
                <w:numId w:val="21"/>
              </w:numPr>
              <w:rPr>
                <w:rFonts w:ascii="Arial" w:hAnsi="Arial" w:cs="Arial"/>
                <w:sz w:val="20"/>
                <w:szCs w:val="20"/>
              </w:rPr>
            </w:pPr>
            <w:r w:rsidRPr="00263D37">
              <w:rPr>
                <w:rFonts w:ascii="Arial" w:eastAsia="FangSong" w:hAnsi="Arial" w:cs="Arial"/>
                <w:sz w:val="20"/>
                <w:szCs w:val="20"/>
              </w:rPr>
              <w:t>Med</w:t>
            </w:r>
            <w:r w:rsidR="005F736E" w:rsidRPr="00263D37">
              <w:rPr>
                <w:rFonts w:ascii="Arial" w:eastAsia="FangSong" w:hAnsi="Arial" w:cs="Arial"/>
                <w:sz w:val="20"/>
                <w:szCs w:val="20"/>
              </w:rPr>
              <w:t xml:space="preserve"> </w:t>
            </w:r>
            <w:r w:rsidRPr="00263D37">
              <w:rPr>
                <w:rFonts w:ascii="Arial" w:eastAsia="FangSong" w:hAnsi="Arial" w:cs="Arial"/>
                <w:sz w:val="20"/>
                <w:szCs w:val="20"/>
              </w:rPr>
              <w:t>Gases</w:t>
            </w:r>
          </w:p>
        </w:tc>
        <w:tc>
          <w:tcPr>
            <w:tcW w:w="2158" w:type="dxa"/>
          </w:tcPr>
          <w:p w14:paraId="73512977" w14:textId="77777777" w:rsidR="003F4857" w:rsidRPr="00263D37" w:rsidRDefault="003F4857" w:rsidP="003F4857">
            <w:pPr>
              <w:rPr>
                <w:rFonts w:ascii="Arial" w:hAnsi="Arial" w:cs="Arial"/>
                <w:sz w:val="20"/>
                <w:szCs w:val="20"/>
              </w:rPr>
            </w:pPr>
            <w:r w:rsidRPr="00263D37">
              <w:rPr>
                <w:rFonts w:ascii="Arial" w:hAnsi="Arial" w:cs="Arial"/>
                <w:b/>
                <w:bCs/>
                <w:sz w:val="20"/>
                <w:szCs w:val="20"/>
              </w:rPr>
              <w:t>Additional Controls</w:t>
            </w:r>
            <w:r w:rsidRPr="00263D37">
              <w:rPr>
                <w:rFonts w:ascii="Arial" w:hAnsi="Arial" w:cs="Arial"/>
                <w:sz w:val="20"/>
                <w:szCs w:val="20"/>
              </w:rPr>
              <w:t>:</w:t>
            </w:r>
          </w:p>
          <w:p w14:paraId="0BB0C17B"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Noise</w:t>
            </w:r>
          </w:p>
          <w:p w14:paraId="16FB39EB"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Vibration</w:t>
            </w:r>
          </w:p>
          <w:p w14:paraId="3EE9A29F" w14:textId="6C1444EC"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Dust </w:t>
            </w:r>
            <w:r w:rsidR="004F75A5">
              <w:rPr>
                <w:rFonts w:ascii="Arial" w:hAnsi="Arial" w:cs="Arial"/>
                <w:sz w:val="20"/>
                <w:szCs w:val="20"/>
              </w:rPr>
              <w:t>c</w:t>
            </w:r>
            <w:r w:rsidRPr="00263D37">
              <w:rPr>
                <w:rFonts w:ascii="Arial" w:hAnsi="Arial" w:cs="Arial"/>
                <w:sz w:val="20"/>
                <w:szCs w:val="20"/>
              </w:rPr>
              <w:t>ontrol</w:t>
            </w:r>
          </w:p>
          <w:p w14:paraId="241074B9"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Ventilation</w:t>
            </w:r>
          </w:p>
          <w:p w14:paraId="265A9136"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Pressurization</w:t>
            </w:r>
          </w:p>
          <w:p w14:paraId="7B817A56" w14:textId="6B77B3E5" w:rsidR="003F4857" w:rsidRPr="00263D37" w:rsidRDefault="003F4857" w:rsidP="003F4857">
            <w:pPr>
              <w:rPr>
                <w:rFonts w:ascii="Arial" w:eastAsia="FangSong"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Pr="00263D37">
              <w:rPr>
                <w:rFonts w:ascii="Arial" w:eastAsia="FangSong" w:hAnsi="Arial" w:cs="Arial"/>
                <w:sz w:val="20"/>
                <w:szCs w:val="20"/>
              </w:rPr>
              <w:t xml:space="preserve">Impact to other </w:t>
            </w:r>
            <w:r w:rsidR="004F75A5" w:rsidRPr="00263D37">
              <w:rPr>
                <w:rFonts w:ascii="Arial" w:eastAsia="FangSong" w:hAnsi="Arial" w:cs="Arial"/>
                <w:sz w:val="20"/>
                <w:szCs w:val="20"/>
              </w:rPr>
              <w:t>systems</w:t>
            </w:r>
            <w:r w:rsidR="004F75A5">
              <w:rPr>
                <w:rFonts w:ascii="Arial" w:eastAsia="FangSong" w:hAnsi="Arial" w:cs="Arial"/>
                <w:sz w:val="20"/>
                <w:szCs w:val="20"/>
              </w:rPr>
              <w:t>,</w:t>
            </w:r>
            <w:r w:rsidR="004F75A5" w:rsidRPr="00263D37">
              <w:rPr>
                <w:rFonts w:ascii="Arial" w:eastAsia="FangSong" w:hAnsi="Arial" w:cs="Arial"/>
                <w:sz w:val="20"/>
                <w:szCs w:val="20"/>
              </w:rPr>
              <w:t xml:space="preserve"> </w:t>
            </w:r>
            <w:r w:rsidR="004F75A5">
              <w:rPr>
                <w:rFonts w:ascii="Arial" w:eastAsia="FangSong" w:hAnsi="Arial" w:cs="Arial"/>
                <w:sz w:val="20"/>
                <w:szCs w:val="20"/>
              </w:rPr>
              <w:t>such as</w:t>
            </w:r>
            <w:r w:rsidR="004F75A5" w:rsidRPr="00263D37">
              <w:rPr>
                <w:rFonts w:ascii="Arial" w:eastAsia="FangSong" w:hAnsi="Arial" w:cs="Arial"/>
                <w:sz w:val="20"/>
                <w:szCs w:val="20"/>
              </w:rPr>
              <w:t>:</w:t>
            </w:r>
          </w:p>
          <w:p w14:paraId="313F3E83"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Data</w:t>
            </w:r>
          </w:p>
          <w:p w14:paraId="45BA0409"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Mechanical</w:t>
            </w:r>
          </w:p>
          <w:p w14:paraId="4A464AEF" w14:textId="0CDD3EC9" w:rsidR="0077404C" w:rsidRPr="00263D37" w:rsidRDefault="003F4857" w:rsidP="005A37A9">
            <w:pPr>
              <w:pStyle w:val="ListParagraph"/>
              <w:numPr>
                <w:ilvl w:val="0"/>
                <w:numId w:val="21"/>
              </w:numPr>
              <w:rPr>
                <w:rFonts w:ascii="Arial" w:hAnsi="Arial" w:cs="Arial"/>
                <w:sz w:val="20"/>
                <w:szCs w:val="20"/>
              </w:rPr>
            </w:pPr>
            <w:r w:rsidRPr="00263D37">
              <w:rPr>
                <w:rFonts w:ascii="Arial" w:eastAsia="FangSong" w:hAnsi="Arial" w:cs="Arial"/>
                <w:sz w:val="20"/>
                <w:szCs w:val="20"/>
              </w:rPr>
              <w:t>Med</w:t>
            </w:r>
            <w:r w:rsidR="005F736E" w:rsidRPr="00263D37">
              <w:rPr>
                <w:rFonts w:ascii="Arial" w:eastAsia="FangSong" w:hAnsi="Arial" w:cs="Arial"/>
                <w:sz w:val="20"/>
                <w:szCs w:val="20"/>
              </w:rPr>
              <w:t xml:space="preserve"> </w:t>
            </w:r>
            <w:r w:rsidRPr="00263D37">
              <w:rPr>
                <w:rFonts w:ascii="Arial" w:eastAsia="FangSong" w:hAnsi="Arial" w:cs="Arial"/>
                <w:sz w:val="20"/>
                <w:szCs w:val="20"/>
              </w:rPr>
              <w:t>Gases</w:t>
            </w:r>
          </w:p>
        </w:tc>
        <w:tc>
          <w:tcPr>
            <w:tcW w:w="2158" w:type="dxa"/>
          </w:tcPr>
          <w:p w14:paraId="77B1AF5D" w14:textId="77777777" w:rsidR="003F4857" w:rsidRPr="00263D37" w:rsidRDefault="003F4857" w:rsidP="003F4857">
            <w:pPr>
              <w:rPr>
                <w:rFonts w:ascii="Arial" w:hAnsi="Arial" w:cs="Arial"/>
                <w:sz w:val="20"/>
                <w:szCs w:val="20"/>
              </w:rPr>
            </w:pPr>
            <w:r w:rsidRPr="00263D37">
              <w:rPr>
                <w:rFonts w:ascii="Arial" w:hAnsi="Arial" w:cs="Arial"/>
                <w:b/>
                <w:bCs/>
                <w:sz w:val="20"/>
                <w:szCs w:val="20"/>
              </w:rPr>
              <w:t>Additional Controls</w:t>
            </w:r>
            <w:r w:rsidRPr="00263D37">
              <w:rPr>
                <w:rFonts w:ascii="Arial" w:hAnsi="Arial" w:cs="Arial"/>
                <w:sz w:val="20"/>
                <w:szCs w:val="20"/>
              </w:rPr>
              <w:t>:</w:t>
            </w:r>
          </w:p>
          <w:p w14:paraId="76A176EC"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Noise</w:t>
            </w:r>
          </w:p>
          <w:p w14:paraId="2B5C2A8E"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Vibration</w:t>
            </w:r>
          </w:p>
          <w:p w14:paraId="09D955F1" w14:textId="6A3D47C2"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Dust </w:t>
            </w:r>
            <w:r w:rsidR="004F75A5">
              <w:rPr>
                <w:rFonts w:ascii="Arial" w:hAnsi="Arial" w:cs="Arial"/>
                <w:sz w:val="20"/>
                <w:szCs w:val="20"/>
              </w:rPr>
              <w:t>c</w:t>
            </w:r>
            <w:r w:rsidR="004F75A5" w:rsidRPr="00263D37">
              <w:rPr>
                <w:rFonts w:ascii="Arial" w:hAnsi="Arial" w:cs="Arial"/>
                <w:sz w:val="20"/>
                <w:szCs w:val="20"/>
              </w:rPr>
              <w:t>ontrol</w:t>
            </w:r>
          </w:p>
          <w:p w14:paraId="71C2B58C"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Ventilation</w:t>
            </w:r>
          </w:p>
          <w:p w14:paraId="55BBA223" w14:textId="77777777" w:rsidR="003F4857" w:rsidRPr="00263D37" w:rsidRDefault="003F4857" w:rsidP="003F4857">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Pressurization</w:t>
            </w:r>
          </w:p>
          <w:p w14:paraId="1A47F04F" w14:textId="7FC6BA72" w:rsidR="003F4857" w:rsidRPr="00263D37" w:rsidRDefault="003F4857" w:rsidP="003F4857">
            <w:pPr>
              <w:rPr>
                <w:rFonts w:ascii="Arial" w:eastAsia="FangSong"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Pr="00263D37">
              <w:rPr>
                <w:rFonts w:ascii="Arial" w:eastAsia="FangSong" w:hAnsi="Arial" w:cs="Arial"/>
                <w:sz w:val="20"/>
                <w:szCs w:val="20"/>
              </w:rPr>
              <w:t xml:space="preserve">Impact to other </w:t>
            </w:r>
            <w:r w:rsidR="004F75A5" w:rsidRPr="00263D37">
              <w:rPr>
                <w:rFonts w:ascii="Arial" w:eastAsia="FangSong" w:hAnsi="Arial" w:cs="Arial"/>
                <w:sz w:val="20"/>
                <w:szCs w:val="20"/>
              </w:rPr>
              <w:t>systems</w:t>
            </w:r>
            <w:r w:rsidR="004F75A5">
              <w:rPr>
                <w:rFonts w:ascii="Arial" w:eastAsia="FangSong" w:hAnsi="Arial" w:cs="Arial"/>
                <w:sz w:val="20"/>
                <w:szCs w:val="20"/>
              </w:rPr>
              <w:t>,</w:t>
            </w:r>
            <w:r w:rsidR="004F75A5" w:rsidRPr="00263D37">
              <w:rPr>
                <w:rFonts w:ascii="Arial" w:eastAsia="FangSong" w:hAnsi="Arial" w:cs="Arial"/>
                <w:sz w:val="20"/>
                <w:szCs w:val="20"/>
              </w:rPr>
              <w:t xml:space="preserve"> </w:t>
            </w:r>
            <w:r w:rsidR="004F75A5">
              <w:rPr>
                <w:rFonts w:ascii="Arial" w:eastAsia="FangSong" w:hAnsi="Arial" w:cs="Arial"/>
                <w:sz w:val="20"/>
                <w:szCs w:val="20"/>
              </w:rPr>
              <w:t>such as</w:t>
            </w:r>
            <w:r w:rsidR="004F75A5" w:rsidRPr="00263D37">
              <w:rPr>
                <w:rFonts w:ascii="Arial" w:eastAsia="FangSong" w:hAnsi="Arial" w:cs="Arial"/>
                <w:sz w:val="20"/>
                <w:szCs w:val="20"/>
              </w:rPr>
              <w:t>:</w:t>
            </w:r>
          </w:p>
          <w:p w14:paraId="54DAC723"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Data</w:t>
            </w:r>
          </w:p>
          <w:p w14:paraId="459046D3"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Mechanical</w:t>
            </w:r>
          </w:p>
          <w:p w14:paraId="6D25933F" w14:textId="77F72D3F" w:rsidR="0077404C"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Med</w:t>
            </w:r>
            <w:r w:rsidR="005F736E" w:rsidRPr="00263D37">
              <w:rPr>
                <w:rFonts w:ascii="Arial" w:eastAsia="FangSong" w:hAnsi="Arial" w:cs="Arial"/>
                <w:sz w:val="20"/>
                <w:szCs w:val="20"/>
              </w:rPr>
              <w:t xml:space="preserve"> </w:t>
            </w:r>
            <w:r w:rsidRPr="00263D37">
              <w:rPr>
                <w:rFonts w:ascii="Arial" w:eastAsia="FangSong" w:hAnsi="Arial" w:cs="Arial"/>
                <w:sz w:val="20"/>
                <w:szCs w:val="20"/>
              </w:rPr>
              <w:t>Gases</w:t>
            </w:r>
          </w:p>
        </w:tc>
        <w:tc>
          <w:tcPr>
            <w:tcW w:w="2158" w:type="dxa"/>
          </w:tcPr>
          <w:p w14:paraId="558EBA91" w14:textId="77777777" w:rsidR="0077404C" w:rsidRPr="00263D37" w:rsidRDefault="0077404C" w:rsidP="005F736E">
            <w:pPr>
              <w:rPr>
                <w:rFonts w:ascii="Arial" w:hAnsi="Arial" w:cs="Arial"/>
                <w:sz w:val="20"/>
                <w:szCs w:val="20"/>
              </w:rPr>
            </w:pPr>
            <w:r w:rsidRPr="00263D37">
              <w:rPr>
                <w:rFonts w:ascii="Arial" w:hAnsi="Arial" w:cs="Arial"/>
                <w:b/>
                <w:bCs/>
                <w:sz w:val="20"/>
                <w:szCs w:val="20"/>
              </w:rPr>
              <w:t>Additional Controls</w:t>
            </w:r>
            <w:r w:rsidRPr="00263D37">
              <w:rPr>
                <w:rFonts w:ascii="Arial" w:hAnsi="Arial" w:cs="Arial"/>
                <w:sz w:val="20"/>
                <w:szCs w:val="20"/>
              </w:rPr>
              <w:t>:</w:t>
            </w:r>
          </w:p>
          <w:p w14:paraId="02AFFB07" w14:textId="77777777" w:rsidR="003F4857" w:rsidRPr="00263D37" w:rsidRDefault="003F4857" w:rsidP="005F736E">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0077404C" w:rsidRPr="00263D37">
              <w:rPr>
                <w:rFonts w:ascii="Arial" w:hAnsi="Arial" w:cs="Arial"/>
                <w:sz w:val="20"/>
                <w:szCs w:val="20"/>
              </w:rPr>
              <w:t>Noise</w:t>
            </w:r>
          </w:p>
          <w:p w14:paraId="23233E23" w14:textId="77777777" w:rsidR="003F4857" w:rsidRPr="00263D37" w:rsidRDefault="003F4857" w:rsidP="005F736E">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0077404C" w:rsidRPr="00263D37">
              <w:rPr>
                <w:rFonts w:ascii="Arial" w:hAnsi="Arial" w:cs="Arial"/>
                <w:sz w:val="20"/>
                <w:szCs w:val="20"/>
              </w:rPr>
              <w:t>Vibration</w:t>
            </w:r>
          </w:p>
          <w:p w14:paraId="2E7048B1" w14:textId="05EBA872" w:rsidR="003F4857" w:rsidRPr="00263D37" w:rsidRDefault="003F4857" w:rsidP="005F736E">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Dust </w:t>
            </w:r>
            <w:r w:rsidR="004F75A5">
              <w:rPr>
                <w:rFonts w:ascii="Arial" w:hAnsi="Arial" w:cs="Arial"/>
                <w:sz w:val="20"/>
                <w:szCs w:val="20"/>
              </w:rPr>
              <w:t>c</w:t>
            </w:r>
            <w:r w:rsidR="004F75A5" w:rsidRPr="00263D37">
              <w:rPr>
                <w:rFonts w:ascii="Arial" w:hAnsi="Arial" w:cs="Arial"/>
                <w:sz w:val="20"/>
                <w:szCs w:val="20"/>
              </w:rPr>
              <w:t>ontrol</w:t>
            </w:r>
          </w:p>
          <w:p w14:paraId="23C73071" w14:textId="77777777" w:rsidR="003F4857" w:rsidRPr="00263D37" w:rsidRDefault="003F4857" w:rsidP="005F736E">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Ventilation</w:t>
            </w:r>
          </w:p>
          <w:p w14:paraId="6928D092" w14:textId="77777777" w:rsidR="003F4857" w:rsidRPr="00263D37" w:rsidRDefault="003F4857" w:rsidP="005F736E">
            <w:pPr>
              <w:rPr>
                <w:rFonts w:ascii="Arial"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Pressurization</w:t>
            </w:r>
          </w:p>
          <w:p w14:paraId="06E8398F" w14:textId="1EC937B3" w:rsidR="003F4857" w:rsidRPr="00263D37" w:rsidRDefault="003F4857" w:rsidP="003F4857">
            <w:pPr>
              <w:rPr>
                <w:rFonts w:ascii="Arial" w:eastAsia="FangSong" w:hAnsi="Arial" w:cs="Arial"/>
                <w:sz w:val="20"/>
                <w:szCs w:val="20"/>
              </w:rPr>
            </w:pPr>
            <w:r w:rsidRPr="00263D37">
              <w:rPr>
                <w:rFonts w:ascii="Arial" w:hAnsi="Arial" w:cs="Arial"/>
                <w:sz w:val="20"/>
                <w:szCs w:val="20"/>
              </w:rPr>
              <w:sym w:font="Wingdings" w:char="F0A8"/>
            </w:r>
            <w:r w:rsidRPr="00263D37">
              <w:rPr>
                <w:rFonts w:ascii="Arial" w:hAnsi="Arial" w:cs="Arial"/>
                <w:sz w:val="20"/>
                <w:szCs w:val="20"/>
              </w:rPr>
              <w:t xml:space="preserve"> </w:t>
            </w:r>
            <w:r w:rsidR="0077404C" w:rsidRPr="00263D37">
              <w:rPr>
                <w:rFonts w:ascii="Arial" w:eastAsia="FangSong" w:hAnsi="Arial" w:cs="Arial"/>
                <w:sz w:val="20"/>
                <w:szCs w:val="20"/>
              </w:rPr>
              <w:t>Impact to other</w:t>
            </w:r>
            <w:r w:rsidRPr="00263D37">
              <w:rPr>
                <w:rFonts w:ascii="Arial" w:eastAsia="FangSong" w:hAnsi="Arial" w:cs="Arial"/>
                <w:sz w:val="20"/>
                <w:szCs w:val="20"/>
              </w:rPr>
              <w:t xml:space="preserve"> </w:t>
            </w:r>
            <w:r w:rsidR="004F75A5" w:rsidRPr="00263D37">
              <w:rPr>
                <w:rFonts w:ascii="Arial" w:eastAsia="FangSong" w:hAnsi="Arial" w:cs="Arial"/>
                <w:sz w:val="20"/>
                <w:szCs w:val="20"/>
              </w:rPr>
              <w:t>systems</w:t>
            </w:r>
            <w:r w:rsidR="004F75A5">
              <w:rPr>
                <w:rFonts w:ascii="Arial" w:eastAsia="FangSong" w:hAnsi="Arial" w:cs="Arial"/>
                <w:sz w:val="20"/>
                <w:szCs w:val="20"/>
              </w:rPr>
              <w:t>,</w:t>
            </w:r>
            <w:r w:rsidR="004F75A5" w:rsidRPr="00263D37">
              <w:rPr>
                <w:rFonts w:ascii="Arial" w:eastAsia="FangSong" w:hAnsi="Arial" w:cs="Arial"/>
                <w:sz w:val="20"/>
                <w:szCs w:val="20"/>
              </w:rPr>
              <w:t xml:space="preserve"> </w:t>
            </w:r>
            <w:r w:rsidR="004F75A5">
              <w:rPr>
                <w:rFonts w:ascii="Arial" w:eastAsia="FangSong" w:hAnsi="Arial" w:cs="Arial"/>
                <w:sz w:val="20"/>
                <w:szCs w:val="20"/>
              </w:rPr>
              <w:t>such as</w:t>
            </w:r>
            <w:r w:rsidR="004F75A5" w:rsidRPr="00263D37">
              <w:rPr>
                <w:rFonts w:ascii="Arial" w:eastAsia="FangSong" w:hAnsi="Arial" w:cs="Arial"/>
                <w:sz w:val="20"/>
                <w:szCs w:val="20"/>
              </w:rPr>
              <w:t>:</w:t>
            </w:r>
          </w:p>
          <w:p w14:paraId="4EEE5549" w14:textId="77777777"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Data</w:t>
            </w:r>
          </w:p>
          <w:p w14:paraId="6DEDC73B" w14:textId="2B29934F"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Mechanical</w:t>
            </w:r>
          </w:p>
          <w:p w14:paraId="7DB7D3FF" w14:textId="5D479034" w:rsidR="003F4857" w:rsidRPr="00263D37" w:rsidRDefault="003F4857" w:rsidP="005A37A9">
            <w:pPr>
              <w:pStyle w:val="ListParagraph"/>
              <w:numPr>
                <w:ilvl w:val="0"/>
                <w:numId w:val="21"/>
              </w:numPr>
              <w:rPr>
                <w:rFonts w:ascii="Arial" w:eastAsia="FangSong" w:hAnsi="Arial" w:cs="Arial"/>
                <w:sz w:val="20"/>
                <w:szCs w:val="20"/>
              </w:rPr>
            </w:pPr>
            <w:r w:rsidRPr="00263D37">
              <w:rPr>
                <w:rFonts w:ascii="Arial" w:eastAsia="FangSong" w:hAnsi="Arial" w:cs="Arial"/>
                <w:sz w:val="20"/>
                <w:szCs w:val="20"/>
              </w:rPr>
              <w:t>Med</w:t>
            </w:r>
            <w:r w:rsidR="005F736E" w:rsidRPr="00263D37">
              <w:rPr>
                <w:rFonts w:ascii="Arial" w:eastAsia="FangSong" w:hAnsi="Arial" w:cs="Arial"/>
                <w:sz w:val="20"/>
                <w:szCs w:val="20"/>
              </w:rPr>
              <w:t xml:space="preserve"> </w:t>
            </w:r>
            <w:r w:rsidRPr="00263D37">
              <w:rPr>
                <w:rFonts w:ascii="Arial" w:eastAsia="FangSong" w:hAnsi="Arial" w:cs="Arial"/>
                <w:sz w:val="20"/>
                <w:szCs w:val="20"/>
              </w:rPr>
              <w:t>Gases</w:t>
            </w:r>
          </w:p>
        </w:tc>
      </w:tr>
      <w:tr w:rsidR="00AE5EC9" w14:paraId="65677C8E" w14:textId="77777777" w:rsidTr="005F736E">
        <w:tc>
          <w:tcPr>
            <w:tcW w:w="10790" w:type="dxa"/>
            <w:gridSpan w:val="5"/>
          </w:tcPr>
          <w:p w14:paraId="7DC76480" w14:textId="5728B7AA" w:rsidR="00AE5EC9" w:rsidRPr="00263D37" w:rsidRDefault="00AE5EC9" w:rsidP="005F736E">
            <w:pPr>
              <w:rPr>
                <w:rFonts w:ascii="Arial" w:hAnsi="Arial" w:cs="Arial"/>
                <w:b/>
                <w:bCs/>
              </w:rPr>
            </w:pPr>
            <w:r w:rsidRPr="00263D37">
              <w:rPr>
                <w:rFonts w:ascii="Arial" w:hAnsi="Arial" w:cs="Arial"/>
                <w:b/>
                <w:bCs/>
              </w:rPr>
              <w:t>Noise &amp; Vibration Mitigation Strategies</w:t>
            </w:r>
          </w:p>
        </w:tc>
      </w:tr>
      <w:tr w:rsidR="00AE5EC9" w14:paraId="47B404CD" w14:textId="77777777" w:rsidTr="005F736E">
        <w:tc>
          <w:tcPr>
            <w:tcW w:w="10790" w:type="dxa"/>
            <w:gridSpan w:val="5"/>
          </w:tcPr>
          <w:p w14:paraId="0C1EA462" w14:textId="286A9A28"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Use diamond drills instead of powder</w:t>
            </w:r>
            <w:r w:rsidR="004F75A5">
              <w:rPr>
                <w:rFonts w:ascii="Arial" w:hAnsi="Arial" w:cs="Arial"/>
                <w:sz w:val="20"/>
                <w:szCs w:val="20"/>
              </w:rPr>
              <w:t>-</w:t>
            </w:r>
            <w:r w:rsidRPr="00263D37">
              <w:rPr>
                <w:rFonts w:ascii="Arial" w:hAnsi="Arial" w:cs="Arial"/>
                <w:sz w:val="20"/>
                <w:szCs w:val="20"/>
              </w:rPr>
              <w:t>actuated fasteners</w:t>
            </w:r>
            <w:r w:rsidR="004F75A5">
              <w:rPr>
                <w:rFonts w:ascii="Arial" w:hAnsi="Arial" w:cs="Arial"/>
                <w:sz w:val="20"/>
                <w:szCs w:val="20"/>
              </w:rPr>
              <w:t>.</w:t>
            </w:r>
          </w:p>
          <w:p w14:paraId="0E94EDDD" w14:textId="1CA8B8FD"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Schedule noise</w:t>
            </w:r>
            <w:r w:rsidR="004F75A5">
              <w:rPr>
                <w:rFonts w:ascii="Arial" w:hAnsi="Arial" w:cs="Arial"/>
                <w:sz w:val="20"/>
                <w:szCs w:val="20"/>
              </w:rPr>
              <w:t>-</w:t>
            </w:r>
            <w:r w:rsidRPr="00263D37">
              <w:rPr>
                <w:rFonts w:ascii="Arial" w:hAnsi="Arial" w:cs="Arial"/>
                <w:sz w:val="20"/>
                <w:szCs w:val="20"/>
              </w:rPr>
              <w:t>making periods with adjacent spaces</w:t>
            </w:r>
            <w:r w:rsidR="004F75A5">
              <w:rPr>
                <w:rFonts w:ascii="Arial" w:hAnsi="Arial" w:cs="Arial"/>
                <w:sz w:val="20"/>
                <w:szCs w:val="20"/>
              </w:rPr>
              <w:t>.</w:t>
            </w:r>
          </w:p>
          <w:p w14:paraId="0275FBD9" w14:textId="22988783"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Use beam clamps instead of shot</w:t>
            </w:r>
            <w:r w:rsidR="004F75A5">
              <w:rPr>
                <w:rFonts w:ascii="Arial" w:hAnsi="Arial" w:cs="Arial"/>
                <w:sz w:val="20"/>
                <w:szCs w:val="20"/>
              </w:rPr>
              <w:t>.</w:t>
            </w:r>
          </w:p>
          <w:p w14:paraId="034B6F08" w14:textId="50935F64"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Prefab where possible</w:t>
            </w:r>
            <w:r w:rsidR="004F75A5">
              <w:rPr>
                <w:rFonts w:ascii="Arial" w:hAnsi="Arial" w:cs="Arial"/>
                <w:sz w:val="20"/>
                <w:szCs w:val="20"/>
              </w:rPr>
              <w:t>.</w:t>
            </w:r>
          </w:p>
          <w:p w14:paraId="7FEF260D" w14:textId="40BF5F03"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Use tin snips to cut metal studs instead of using a chop saw</w:t>
            </w:r>
            <w:r w:rsidR="004F75A5">
              <w:rPr>
                <w:rFonts w:ascii="Arial" w:hAnsi="Arial" w:cs="Arial"/>
                <w:sz w:val="20"/>
                <w:szCs w:val="20"/>
              </w:rPr>
              <w:t>.</w:t>
            </w:r>
          </w:p>
          <w:p w14:paraId="1493AEA4" w14:textId="686F921B"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Install metal decking with vent tabs</w:t>
            </w:r>
            <w:r w:rsidR="004F75A5">
              <w:rPr>
                <w:rFonts w:ascii="Arial" w:hAnsi="Arial" w:cs="Arial"/>
                <w:sz w:val="20"/>
                <w:szCs w:val="20"/>
              </w:rPr>
              <w:t>,</w:t>
            </w:r>
            <w:r w:rsidRPr="00263D37">
              <w:rPr>
                <w:rFonts w:ascii="Arial" w:hAnsi="Arial" w:cs="Arial"/>
                <w:sz w:val="20"/>
                <w:szCs w:val="20"/>
              </w:rPr>
              <w:t xml:space="preserve"> then use cellular floor deck hangers</w:t>
            </w:r>
            <w:r w:rsidR="004F75A5">
              <w:rPr>
                <w:rFonts w:ascii="Arial" w:hAnsi="Arial" w:cs="Arial"/>
                <w:sz w:val="20"/>
                <w:szCs w:val="20"/>
              </w:rPr>
              <w:t>.</w:t>
            </w:r>
          </w:p>
          <w:p w14:paraId="009F8766" w14:textId="1B450142"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Consider pro-press instead of soldering, brazing or welding</w:t>
            </w:r>
            <w:r w:rsidR="004F75A5">
              <w:rPr>
                <w:rFonts w:ascii="Arial" w:hAnsi="Arial" w:cs="Arial"/>
                <w:sz w:val="20"/>
                <w:szCs w:val="20"/>
              </w:rPr>
              <w:t>.</w:t>
            </w:r>
          </w:p>
          <w:p w14:paraId="031A01EA" w14:textId="414E0696"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Wet core drill instead of dry core or percussion</w:t>
            </w:r>
            <w:r w:rsidR="004F75A5">
              <w:rPr>
                <w:rFonts w:ascii="Arial" w:hAnsi="Arial" w:cs="Arial"/>
                <w:sz w:val="20"/>
                <w:szCs w:val="20"/>
              </w:rPr>
              <w:t>.</w:t>
            </w:r>
          </w:p>
          <w:p w14:paraId="17C827C8" w14:textId="0FCD8E31"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Instead of jackhammering concrete</w:t>
            </w:r>
            <w:r w:rsidR="004F75A5">
              <w:rPr>
                <w:rFonts w:ascii="Arial" w:hAnsi="Arial" w:cs="Arial"/>
                <w:sz w:val="20"/>
                <w:szCs w:val="20"/>
              </w:rPr>
              <w:t>,</w:t>
            </w:r>
            <w:r w:rsidRPr="00263D37">
              <w:rPr>
                <w:rFonts w:ascii="Arial" w:hAnsi="Arial" w:cs="Arial"/>
                <w:sz w:val="20"/>
                <w:szCs w:val="20"/>
              </w:rPr>
              <w:t xml:space="preserve"> use wet diamond saws</w:t>
            </w:r>
            <w:r w:rsidR="004F75A5">
              <w:rPr>
                <w:rFonts w:ascii="Arial" w:hAnsi="Arial" w:cs="Arial"/>
                <w:sz w:val="20"/>
                <w:szCs w:val="20"/>
              </w:rPr>
              <w:t>.</w:t>
            </w:r>
          </w:p>
          <w:p w14:paraId="74AAE45A" w14:textId="4410CDE7"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Use HEPA vacuums instead of standard wet/dry vac</w:t>
            </w:r>
            <w:r w:rsidR="00247377">
              <w:rPr>
                <w:rFonts w:ascii="Arial" w:hAnsi="Arial" w:cs="Arial"/>
                <w:sz w:val="20"/>
                <w:szCs w:val="20"/>
              </w:rPr>
              <w:t>uum</w:t>
            </w:r>
            <w:r w:rsidRPr="00263D37">
              <w:rPr>
                <w:rFonts w:ascii="Arial" w:hAnsi="Arial" w:cs="Arial"/>
                <w:sz w:val="20"/>
                <w:szCs w:val="20"/>
              </w:rPr>
              <w:t>s</w:t>
            </w:r>
            <w:r w:rsidR="004F75A5">
              <w:rPr>
                <w:rFonts w:ascii="Arial" w:hAnsi="Arial" w:cs="Arial"/>
                <w:sz w:val="20"/>
                <w:szCs w:val="20"/>
              </w:rPr>
              <w:t>.</w:t>
            </w:r>
          </w:p>
          <w:p w14:paraId="5B074731" w14:textId="3A5E50EE"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 xml:space="preserve">Use </w:t>
            </w:r>
            <w:r w:rsidR="00A86197">
              <w:rPr>
                <w:rFonts w:ascii="Arial" w:hAnsi="Arial" w:cs="Arial"/>
                <w:sz w:val="20"/>
                <w:szCs w:val="20"/>
              </w:rPr>
              <w:t>mechanical joining system</w:t>
            </w:r>
            <w:r w:rsidRPr="00263D37">
              <w:rPr>
                <w:rFonts w:ascii="Arial" w:hAnsi="Arial" w:cs="Arial"/>
                <w:sz w:val="20"/>
                <w:szCs w:val="20"/>
              </w:rPr>
              <w:t xml:space="preserve"> sprinkler fittings instead of threaded</w:t>
            </w:r>
            <w:r w:rsidR="004F75A5">
              <w:rPr>
                <w:rFonts w:ascii="Arial" w:hAnsi="Arial" w:cs="Arial"/>
                <w:sz w:val="20"/>
                <w:szCs w:val="20"/>
              </w:rPr>
              <w:t>.</w:t>
            </w:r>
          </w:p>
          <w:p w14:paraId="41431A03" w14:textId="06B7B86B" w:rsidR="00AE5EC9" w:rsidRPr="00263D37" w:rsidRDefault="004F75A5" w:rsidP="005A37A9">
            <w:pPr>
              <w:pStyle w:val="ListParagraph"/>
              <w:widowControl/>
              <w:numPr>
                <w:ilvl w:val="0"/>
                <w:numId w:val="22"/>
              </w:numPr>
              <w:autoSpaceDE/>
              <w:autoSpaceDN/>
              <w:contextualSpacing/>
              <w:rPr>
                <w:rFonts w:ascii="Arial" w:hAnsi="Arial" w:cs="Arial"/>
                <w:sz w:val="20"/>
                <w:szCs w:val="20"/>
              </w:rPr>
            </w:pPr>
            <w:r>
              <w:rPr>
                <w:rFonts w:ascii="Arial" w:hAnsi="Arial" w:cs="Arial"/>
                <w:sz w:val="20"/>
                <w:szCs w:val="20"/>
              </w:rPr>
              <w:t>Where fumes are tolerated, u</w:t>
            </w:r>
            <w:r w:rsidRPr="00263D37">
              <w:rPr>
                <w:rFonts w:ascii="Arial" w:hAnsi="Arial" w:cs="Arial"/>
                <w:sz w:val="20"/>
                <w:szCs w:val="20"/>
              </w:rPr>
              <w:t xml:space="preserve">se </w:t>
            </w:r>
            <w:r w:rsidR="00AE5EC9" w:rsidRPr="00263D37">
              <w:rPr>
                <w:rFonts w:ascii="Arial" w:hAnsi="Arial" w:cs="Arial"/>
                <w:sz w:val="20"/>
                <w:szCs w:val="20"/>
              </w:rPr>
              <w:t>chemical adhesive remover (flooring glue) instead of mechanical</w:t>
            </w:r>
            <w:r>
              <w:rPr>
                <w:rFonts w:ascii="Arial" w:hAnsi="Arial" w:cs="Arial"/>
                <w:sz w:val="20"/>
                <w:szCs w:val="20"/>
              </w:rPr>
              <w:t>.</w:t>
            </w:r>
          </w:p>
          <w:p w14:paraId="4649BE8E" w14:textId="316F3834"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To remove flooring</w:t>
            </w:r>
            <w:r w:rsidR="00C461CD">
              <w:rPr>
                <w:rFonts w:ascii="Arial" w:hAnsi="Arial" w:cs="Arial"/>
                <w:sz w:val="20"/>
                <w:szCs w:val="20"/>
              </w:rPr>
              <w:t>,</w:t>
            </w:r>
            <w:r w:rsidRPr="00263D37">
              <w:rPr>
                <w:rFonts w:ascii="Arial" w:hAnsi="Arial" w:cs="Arial"/>
                <w:sz w:val="20"/>
                <w:szCs w:val="20"/>
              </w:rPr>
              <w:t xml:space="preserve"> shot blast instead of using a floor scraper</w:t>
            </w:r>
            <w:r w:rsidR="00C461CD">
              <w:rPr>
                <w:rFonts w:ascii="Arial" w:hAnsi="Arial" w:cs="Arial"/>
                <w:sz w:val="20"/>
                <w:szCs w:val="20"/>
              </w:rPr>
              <w:t>.</w:t>
            </w:r>
          </w:p>
          <w:p w14:paraId="5871F78E" w14:textId="2EC09244" w:rsidR="00AE5EC9" w:rsidRPr="00263D37" w:rsidRDefault="00AE5EC9" w:rsidP="005A37A9">
            <w:pPr>
              <w:pStyle w:val="ListParagraph"/>
              <w:widowControl/>
              <w:numPr>
                <w:ilvl w:val="0"/>
                <w:numId w:val="22"/>
              </w:numPr>
              <w:autoSpaceDE/>
              <w:autoSpaceDN/>
              <w:contextualSpacing/>
              <w:rPr>
                <w:rFonts w:ascii="Arial" w:hAnsi="Arial" w:cs="Arial"/>
                <w:sz w:val="20"/>
                <w:szCs w:val="20"/>
              </w:rPr>
            </w:pPr>
            <w:r w:rsidRPr="00263D37">
              <w:rPr>
                <w:rFonts w:ascii="Arial" w:hAnsi="Arial" w:cs="Arial"/>
                <w:sz w:val="20"/>
                <w:szCs w:val="20"/>
              </w:rPr>
              <w:t xml:space="preserve">Use electric sheers </w:t>
            </w:r>
            <w:r w:rsidR="00C461CD" w:rsidRPr="00263D37">
              <w:rPr>
                <w:rFonts w:ascii="Arial" w:hAnsi="Arial" w:cs="Arial"/>
                <w:sz w:val="20"/>
                <w:szCs w:val="20"/>
              </w:rPr>
              <w:t xml:space="preserve">instead of </w:t>
            </w:r>
            <w:r w:rsidR="00A86197">
              <w:rPr>
                <w:rFonts w:ascii="Arial" w:hAnsi="Arial" w:cs="Arial"/>
                <w:sz w:val="20"/>
                <w:szCs w:val="20"/>
              </w:rPr>
              <w:t>reciprocating saw</w:t>
            </w:r>
            <w:r w:rsidR="00C461CD" w:rsidRPr="00263D37">
              <w:rPr>
                <w:rFonts w:ascii="Arial" w:hAnsi="Arial" w:cs="Arial"/>
                <w:sz w:val="20"/>
                <w:szCs w:val="20"/>
              </w:rPr>
              <w:t xml:space="preserve"> </w:t>
            </w:r>
            <w:r w:rsidRPr="00263D37">
              <w:rPr>
                <w:rFonts w:ascii="Arial" w:hAnsi="Arial" w:cs="Arial"/>
                <w:sz w:val="20"/>
                <w:szCs w:val="20"/>
              </w:rPr>
              <w:t>for ductwork cutting</w:t>
            </w:r>
            <w:r w:rsidR="00C461CD">
              <w:rPr>
                <w:rFonts w:ascii="Arial" w:hAnsi="Arial" w:cs="Arial"/>
                <w:sz w:val="20"/>
                <w:szCs w:val="20"/>
              </w:rPr>
              <w:t>.</w:t>
            </w:r>
            <w:r w:rsidRPr="00263D37">
              <w:rPr>
                <w:rFonts w:ascii="Arial" w:hAnsi="Arial" w:cs="Arial"/>
                <w:sz w:val="20"/>
                <w:szCs w:val="20"/>
              </w:rPr>
              <w:t xml:space="preserve"> </w:t>
            </w:r>
          </w:p>
          <w:p w14:paraId="5923A66A" w14:textId="33D36EC5" w:rsidR="00AE5EC9" w:rsidRPr="00263D37" w:rsidRDefault="00AE5EC9" w:rsidP="005A37A9">
            <w:pPr>
              <w:pStyle w:val="ListParagraph"/>
              <w:widowControl/>
              <w:numPr>
                <w:ilvl w:val="0"/>
                <w:numId w:val="22"/>
              </w:numPr>
              <w:autoSpaceDE/>
              <w:autoSpaceDN/>
              <w:contextualSpacing/>
              <w:rPr>
                <w:rFonts w:ascii="Arial" w:hAnsi="Arial" w:cs="Arial"/>
                <w:b/>
                <w:bCs/>
              </w:rPr>
            </w:pPr>
            <w:r w:rsidRPr="00263D37">
              <w:rPr>
                <w:rFonts w:ascii="Arial" w:hAnsi="Arial" w:cs="Arial"/>
                <w:sz w:val="20"/>
                <w:szCs w:val="20"/>
              </w:rPr>
              <w:t>Install exterior man/material lifts</w:t>
            </w:r>
            <w:r w:rsidR="00C461CD">
              <w:rPr>
                <w:rFonts w:ascii="Arial" w:hAnsi="Arial" w:cs="Arial"/>
                <w:sz w:val="20"/>
                <w:szCs w:val="20"/>
              </w:rPr>
              <w:t>.</w:t>
            </w:r>
          </w:p>
        </w:tc>
      </w:tr>
      <w:tr w:rsidR="00AE5EC9" w14:paraId="7FBA5428" w14:textId="77777777" w:rsidTr="005F736E">
        <w:tc>
          <w:tcPr>
            <w:tcW w:w="10790" w:type="dxa"/>
            <w:gridSpan w:val="5"/>
          </w:tcPr>
          <w:p w14:paraId="594D2612" w14:textId="0C8877DA" w:rsidR="00AE5EC9" w:rsidRPr="00263D37" w:rsidRDefault="00AE5EC9" w:rsidP="00AE5EC9">
            <w:pPr>
              <w:rPr>
                <w:rFonts w:ascii="Arial" w:hAnsi="Arial" w:cs="Arial"/>
                <w:b/>
                <w:bCs/>
              </w:rPr>
            </w:pPr>
            <w:r w:rsidRPr="00263D37">
              <w:rPr>
                <w:rFonts w:ascii="Arial" w:hAnsi="Arial" w:cs="Arial"/>
                <w:b/>
                <w:bCs/>
              </w:rPr>
              <w:t xml:space="preserve">Ventilation &amp; Pressurization </w:t>
            </w:r>
            <w:r w:rsidR="00C461CD" w:rsidRPr="00263D37">
              <w:rPr>
                <w:rFonts w:ascii="Arial" w:hAnsi="Arial" w:cs="Arial"/>
                <w:b/>
                <w:bCs/>
              </w:rPr>
              <w:t>Mitigation Strategies</w:t>
            </w:r>
          </w:p>
        </w:tc>
      </w:tr>
      <w:tr w:rsidR="00AE5EC9" w14:paraId="462BFA12" w14:textId="77777777" w:rsidTr="005F736E">
        <w:tc>
          <w:tcPr>
            <w:tcW w:w="10790" w:type="dxa"/>
            <w:gridSpan w:val="5"/>
          </w:tcPr>
          <w:p w14:paraId="17D6A958" w14:textId="514D3D34" w:rsidR="00AE5EC9" w:rsidRPr="00263D37" w:rsidRDefault="00AE5EC9" w:rsidP="005A37A9">
            <w:pPr>
              <w:pStyle w:val="ListParagraph"/>
              <w:widowControl/>
              <w:numPr>
                <w:ilvl w:val="0"/>
                <w:numId w:val="23"/>
              </w:numPr>
              <w:autoSpaceDE/>
              <w:autoSpaceDN/>
              <w:contextualSpacing/>
              <w:rPr>
                <w:rFonts w:ascii="Arial" w:hAnsi="Arial" w:cs="Arial"/>
                <w:sz w:val="20"/>
                <w:szCs w:val="20"/>
              </w:rPr>
            </w:pPr>
            <w:r w:rsidRPr="00263D37">
              <w:rPr>
                <w:rFonts w:ascii="Arial" w:hAnsi="Arial" w:cs="Arial"/>
                <w:sz w:val="20"/>
                <w:szCs w:val="20"/>
              </w:rPr>
              <w:t>HEPA to exterior</w:t>
            </w:r>
            <w:r w:rsidR="00C461CD">
              <w:rPr>
                <w:rFonts w:ascii="Arial" w:hAnsi="Arial" w:cs="Arial"/>
                <w:sz w:val="20"/>
                <w:szCs w:val="20"/>
              </w:rPr>
              <w:t>.</w:t>
            </w:r>
          </w:p>
          <w:p w14:paraId="212B612C" w14:textId="1B31D23A" w:rsidR="00AE5EC9" w:rsidRPr="00263D37" w:rsidRDefault="00AE5EC9" w:rsidP="005A37A9">
            <w:pPr>
              <w:pStyle w:val="ListParagraph"/>
              <w:widowControl/>
              <w:numPr>
                <w:ilvl w:val="0"/>
                <w:numId w:val="23"/>
              </w:numPr>
              <w:autoSpaceDE/>
              <w:autoSpaceDN/>
              <w:contextualSpacing/>
              <w:rPr>
                <w:rFonts w:ascii="Arial" w:hAnsi="Arial" w:cs="Arial"/>
                <w:sz w:val="20"/>
                <w:szCs w:val="20"/>
              </w:rPr>
            </w:pPr>
            <w:r w:rsidRPr="00263D37">
              <w:rPr>
                <w:rFonts w:ascii="Arial" w:hAnsi="Arial" w:cs="Arial"/>
                <w:sz w:val="20"/>
                <w:szCs w:val="20"/>
              </w:rPr>
              <w:t>Install temporary ductwork</w:t>
            </w:r>
            <w:r w:rsidR="00C461CD">
              <w:rPr>
                <w:rFonts w:ascii="Arial" w:hAnsi="Arial" w:cs="Arial"/>
                <w:sz w:val="20"/>
                <w:szCs w:val="20"/>
              </w:rPr>
              <w:t>.</w:t>
            </w:r>
          </w:p>
          <w:p w14:paraId="183BA469" w14:textId="659E6D83" w:rsidR="00AE5EC9" w:rsidRPr="00263D37" w:rsidRDefault="00AE5EC9" w:rsidP="005A37A9">
            <w:pPr>
              <w:pStyle w:val="ListParagraph"/>
              <w:widowControl/>
              <w:numPr>
                <w:ilvl w:val="0"/>
                <w:numId w:val="23"/>
              </w:numPr>
              <w:autoSpaceDE/>
              <w:autoSpaceDN/>
              <w:contextualSpacing/>
              <w:rPr>
                <w:rFonts w:ascii="Arial" w:hAnsi="Arial" w:cs="Arial"/>
                <w:sz w:val="20"/>
                <w:szCs w:val="20"/>
              </w:rPr>
            </w:pPr>
            <w:r w:rsidRPr="00263D37">
              <w:rPr>
                <w:rFonts w:ascii="Arial" w:hAnsi="Arial" w:cs="Arial"/>
                <w:sz w:val="20"/>
                <w:szCs w:val="20"/>
              </w:rPr>
              <w:t>Utilize temporary HVAC equipment</w:t>
            </w:r>
            <w:r w:rsidR="00C461CD">
              <w:rPr>
                <w:rFonts w:ascii="Arial" w:hAnsi="Arial" w:cs="Arial"/>
                <w:sz w:val="20"/>
                <w:szCs w:val="20"/>
              </w:rPr>
              <w:t>.</w:t>
            </w:r>
          </w:p>
          <w:p w14:paraId="431F184D" w14:textId="09DC18C7" w:rsidR="00AE5EC9" w:rsidRPr="00263D37" w:rsidRDefault="00AE5EC9" w:rsidP="005A37A9">
            <w:pPr>
              <w:pStyle w:val="ListParagraph"/>
              <w:widowControl/>
              <w:numPr>
                <w:ilvl w:val="0"/>
                <w:numId w:val="23"/>
              </w:numPr>
              <w:autoSpaceDE/>
              <w:autoSpaceDN/>
              <w:contextualSpacing/>
              <w:rPr>
                <w:rFonts w:ascii="Arial" w:hAnsi="Arial" w:cs="Arial"/>
                <w:sz w:val="20"/>
                <w:szCs w:val="20"/>
              </w:rPr>
            </w:pPr>
            <w:r w:rsidRPr="00263D37">
              <w:rPr>
                <w:rFonts w:ascii="Arial" w:hAnsi="Arial" w:cs="Arial"/>
                <w:sz w:val="20"/>
                <w:szCs w:val="20"/>
              </w:rPr>
              <w:t>Vacate the area</w:t>
            </w:r>
            <w:r w:rsidR="00C461CD">
              <w:rPr>
                <w:rFonts w:ascii="Arial" w:hAnsi="Arial" w:cs="Arial"/>
                <w:sz w:val="20"/>
                <w:szCs w:val="20"/>
              </w:rPr>
              <w:t>.</w:t>
            </w:r>
          </w:p>
          <w:p w14:paraId="1AF418BE" w14:textId="5BAF4A21" w:rsidR="00AE5EC9" w:rsidRPr="00263D37" w:rsidRDefault="00AE5EC9" w:rsidP="005A37A9">
            <w:pPr>
              <w:pStyle w:val="ListParagraph"/>
              <w:widowControl/>
              <w:numPr>
                <w:ilvl w:val="0"/>
                <w:numId w:val="23"/>
              </w:numPr>
              <w:autoSpaceDE/>
              <w:autoSpaceDN/>
              <w:contextualSpacing/>
              <w:rPr>
                <w:rFonts w:ascii="Arial" w:hAnsi="Arial" w:cs="Arial"/>
                <w:sz w:val="20"/>
                <w:szCs w:val="20"/>
              </w:rPr>
            </w:pPr>
            <w:r w:rsidRPr="00263D37">
              <w:rPr>
                <w:rFonts w:ascii="Arial" w:hAnsi="Arial" w:cs="Arial"/>
                <w:sz w:val="20"/>
                <w:szCs w:val="20"/>
              </w:rPr>
              <w:t>Install temporary partitions</w:t>
            </w:r>
            <w:r w:rsidR="00C461CD">
              <w:rPr>
                <w:rFonts w:ascii="Arial" w:hAnsi="Arial" w:cs="Arial"/>
                <w:sz w:val="20"/>
                <w:szCs w:val="20"/>
              </w:rPr>
              <w:t>.</w:t>
            </w:r>
          </w:p>
          <w:p w14:paraId="23AD308B" w14:textId="6EBBCAE6" w:rsidR="00AE5EC9" w:rsidRPr="00263D37" w:rsidRDefault="00AE5EC9" w:rsidP="005A37A9">
            <w:pPr>
              <w:pStyle w:val="ListParagraph"/>
              <w:widowControl/>
              <w:numPr>
                <w:ilvl w:val="0"/>
                <w:numId w:val="23"/>
              </w:numPr>
              <w:autoSpaceDE/>
              <w:autoSpaceDN/>
              <w:contextualSpacing/>
              <w:rPr>
                <w:rFonts w:ascii="Arial" w:hAnsi="Arial" w:cs="Arial"/>
              </w:rPr>
            </w:pPr>
            <w:r w:rsidRPr="00263D37">
              <w:rPr>
                <w:rFonts w:ascii="Arial" w:hAnsi="Arial" w:cs="Arial"/>
                <w:sz w:val="20"/>
                <w:szCs w:val="20"/>
              </w:rPr>
              <w:t>Use carbon filtration to filter odors</w:t>
            </w:r>
            <w:r w:rsidR="00C461CD">
              <w:rPr>
                <w:rFonts w:ascii="Arial" w:hAnsi="Arial" w:cs="Arial"/>
                <w:sz w:val="20"/>
                <w:szCs w:val="20"/>
              </w:rPr>
              <w:t>.</w:t>
            </w:r>
          </w:p>
        </w:tc>
      </w:tr>
      <w:tr w:rsidR="00AE5EC9" w14:paraId="1CE2166B" w14:textId="77777777" w:rsidTr="005F736E">
        <w:tc>
          <w:tcPr>
            <w:tcW w:w="10790" w:type="dxa"/>
            <w:gridSpan w:val="5"/>
          </w:tcPr>
          <w:p w14:paraId="17DD390B" w14:textId="692270A8" w:rsidR="00AE5EC9" w:rsidRPr="00263D37" w:rsidRDefault="00AE5EC9">
            <w:pPr>
              <w:rPr>
                <w:rFonts w:ascii="Arial" w:hAnsi="Arial" w:cs="Arial"/>
                <w:b/>
                <w:bCs/>
              </w:rPr>
            </w:pPr>
            <w:r w:rsidRPr="00263D37">
              <w:rPr>
                <w:rFonts w:ascii="Arial" w:hAnsi="Arial" w:cs="Arial"/>
                <w:b/>
                <w:bCs/>
              </w:rPr>
              <w:t>Impact to Other Systems Mitigation Strategies</w:t>
            </w:r>
          </w:p>
        </w:tc>
      </w:tr>
      <w:tr w:rsidR="00AE5EC9" w14:paraId="3E2738AC" w14:textId="77777777" w:rsidTr="005F736E">
        <w:tc>
          <w:tcPr>
            <w:tcW w:w="10790" w:type="dxa"/>
            <w:gridSpan w:val="5"/>
          </w:tcPr>
          <w:p w14:paraId="1043C2DC" w14:textId="6A6AA07D" w:rsidR="00AE5EC9" w:rsidRPr="00263D37" w:rsidRDefault="00AE5EC9" w:rsidP="005A37A9">
            <w:pPr>
              <w:pStyle w:val="ListParagraph"/>
              <w:widowControl/>
              <w:numPr>
                <w:ilvl w:val="0"/>
                <w:numId w:val="24"/>
              </w:numPr>
              <w:autoSpaceDE/>
              <w:autoSpaceDN/>
              <w:contextualSpacing/>
              <w:rPr>
                <w:rFonts w:ascii="Arial" w:hAnsi="Arial" w:cs="Arial"/>
                <w:sz w:val="20"/>
                <w:szCs w:val="20"/>
              </w:rPr>
            </w:pPr>
            <w:r w:rsidRPr="00263D37">
              <w:rPr>
                <w:rFonts w:ascii="Arial" w:hAnsi="Arial" w:cs="Arial"/>
                <w:sz w:val="20"/>
                <w:szCs w:val="20"/>
              </w:rPr>
              <w:t>Schedule outages</w:t>
            </w:r>
            <w:r w:rsidR="00C461CD">
              <w:rPr>
                <w:rFonts w:ascii="Arial" w:hAnsi="Arial" w:cs="Arial"/>
                <w:sz w:val="20"/>
                <w:szCs w:val="20"/>
              </w:rPr>
              <w:t>.</w:t>
            </w:r>
          </w:p>
          <w:p w14:paraId="12973429" w14:textId="179BC164" w:rsidR="00AE5EC9" w:rsidRPr="00263D37" w:rsidRDefault="00AE5EC9" w:rsidP="005A37A9">
            <w:pPr>
              <w:pStyle w:val="ListParagraph"/>
              <w:widowControl/>
              <w:numPr>
                <w:ilvl w:val="0"/>
                <w:numId w:val="24"/>
              </w:numPr>
              <w:autoSpaceDE/>
              <w:autoSpaceDN/>
              <w:contextualSpacing/>
              <w:rPr>
                <w:rFonts w:ascii="Arial" w:hAnsi="Arial" w:cs="Arial"/>
                <w:sz w:val="20"/>
                <w:szCs w:val="20"/>
              </w:rPr>
            </w:pPr>
            <w:r w:rsidRPr="00263D37">
              <w:rPr>
                <w:rFonts w:ascii="Arial" w:hAnsi="Arial" w:cs="Arial"/>
                <w:sz w:val="20"/>
                <w:szCs w:val="20"/>
              </w:rPr>
              <w:t>Provide temporary systems</w:t>
            </w:r>
            <w:r w:rsidR="00C461CD">
              <w:rPr>
                <w:rFonts w:ascii="Arial" w:hAnsi="Arial" w:cs="Arial"/>
                <w:sz w:val="20"/>
                <w:szCs w:val="20"/>
              </w:rPr>
              <w:t>.</w:t>
            </w:r>
          </w:p>
          <w:p w14:paraId="53AD65CD" w14:textId="4D56D4F8" w:rsidR="00AE5EC9" w:rsidRPr="00263D37" w:rsidRDefault="00AE5EC9" w:rsidP="005A37A9">
            <w:pPr>
              <w:pStyle w:val="ListParagraph"/>
              <w:widowControl/>
              <w:numPr>
                <w:ilvl w:val="0"/>
                <w:numId w:val="24"/>
              </w:numPr>
              <w:autoSpaceDE/>
              <w:autoSpaceDN/>
              <w:contextualSpacing/>
              <w:rPr>
                <w:rFonts w:ascii="Arial" w:hAnsi="Arial" w:cs="Arial"/>
                <w:b/>
                <w:bCs/>
              </w:rPr>
            </w:pPr>
            <w:r w:rsidRPr="00263D37">
              <w:rPr>
                <w:rFonts w:ascii="Arial" w:hAnsi="Arial" w:cs="Arial"/>
                <w:sz w:val="20"/>
                <w:szCs w:val="20"/>
              </w:rPr>
              <w:t>Back-feed electricity or medical gases</w:t>
            </w:r>
            <w:r w:rsidR="00C461CD">
              <w:rPr>
                <w:rFonts w:ascii="Arial" w:hAnsi="Arial" w:cs="Arial"/>
                <w:sz w:val="20"/>
                <w:szCs w:val="20"/>
              </w:rPr>
              <w:t>.</w:t>
            </w:r>
          </w:p>
        </w:tc>
      </w:tr>
    </w:tbl>
    <w:p w14:paraId="6759153F" w14:textId="26F12226" w:rsidR="0077404C" w:rsidRPr="00923E07" w:rsidRDefault="0077404C">
      <w:pPr>
        <w:rPr>
          <w:rFonts w:ascii="Arial" w:hAnsi="Arial" w:cs="Arial"/>
          <w:b/>
          <w:color w:val="FF0000"/>
        </w:rPr>
        <w:sectPr w:rsidR="0077404C" w:rsidRPr="00923E07" w:rsidSect="006C3017">
          <w:pgSz w:w="12240" w:h="15840"/>
          <w:pgMar w:top="720" w:right="720" w:bottom="720" w:left="720" w:header="357" w:footer="540" w:gutter="0"/>
          <w:cols w:space="720"/>
          <w:docGrid w:linePitch="299"/>
        </w:sectPr>
      </w:pPr>
    </w:p>
    <w:p w14:paraId="4FBF4491" w14:textId="6948D7B0" w:rsidR="00D9749B" w:rsidRPr="00FA5848" w:rsidRDefault="00221095" w:rsidP="00FA5848">
      <w:pPr>
        <w:spacing w:before="112"/>
        <w:rPr>
          <w:rFonts w:ascii="Arial" w:hAnsi="Arial" w:cs="Arial"/>
          <w:b/>
          <w:sz w:val="24"/>
          <w:szCs w:val="24"/>
        </w:rPr>
      </w:pPr>
      <w:r>
        <w:rPr>
          <w:rFonts w:ascii="Arial" w:hAnsi="Arial" w:cs="Arial"/>
          <w:b/>
          <w:sz w:val="24"/>
          <w:szCs w:val="24"/>
        </w:rPr>
        <w:lastRenderedPageBreak/>
        <w:t xml:space="preserve">Table 5 </w:t>
      </w:r>
      <w:r w:rsidR="009B3B36" w:rsidRPr="008B11B8">
        <w:rPr>
          <w:rFonts w:ascii="Arial" w:hAnsi="Arial" w:cs="Arial"/>
          <w:b/>
          <w:sz w:val="24"/>
          <w:szCs w:val="24"/>
        </w:rPr>
        <w:t>-</w:t>
      </w:r>
      <w:r w:rsidR="009B3B36">
        <w:rPr>
          <w:rFonts w:ascii="Arial" w:hAnsi="Arial" w:cs="Arial"/>
          <w:b/>
          <w:sz w:val="24"/>
          <w:szCs w:val="24"/>
        </w:rPr>
        <w:t xml:space="preserve"> </w:t>
      </w:r>
      <w:r>
        <w:rPr>
          <w:rFonts w:ascii="Arial" w:hAnsi="Arial" w:cs="Arial"/>
          <w:b/>
          <w:sz w:val="24"/>
          <w:szCs w:val="24"/>
        </w:rPr>
        <w:t>Minimum Re</w:t>
      </w:r>
      <w:r w:rsidR="006C3BA4" w:rsidRPr="00FA5848">
        <w:rPr>
          <w:rFonts w:ascii="Arial" w:hAnsi="Arial" w:cs="Arial"/>
          <w:b/>
          <w:sz w:val="24"/>
          <w:szCs w:val="24"/>
        </w:rPr>
        <w:t>quired Infection Control Precautions by Class</w:t>
      </w:r>
      <w:r w:rsidR="004764A2">
        <w:rPr>
          <w:rFonts w:ascii="Arial" w:hAnsi="Arial" w:cs="Arial"/>
          <w:b/>
          <w:sz w:val="24"/>
          <w:szCs w:val="24"/>
        </w:rPr>
        <w:t xml:space="preserve"> | Before and During Work Activity</w:t>
      </w:r>
    </w:p>
    <w:p w14:paraId="10EBAF34" w14:textId="77777777" w:rsidR="0030684C" w:rsidRDefault="0030684C" w:rsidP="0030684C"/>
    <w:tbl>
      <w:tblPr>
        <w:tblStyle w:val="TableGrid"/>
        <w:tblW w:w="10345" w:type="dxa"/>
        <w:tblLook w:val="04A0" w:firstRow="1" w:lastRow="0" w:firstColumn="1" w:lastColumn="0" w:noHBand="0" w:noVBand="1"/>
      </w:tblPr>
      <w:tblGrid>
        <w:gridCol w:w="1361"/>
        <w:gridCol w:w="8984"/>
      </w:tblGrid>
      <w:tr w:rsidR="0030684C" w:rsidRPr="00FA5848" w14:paraId="6B2AA3C4" w14:textId="77777777" w:rsidTr="00111DC0">
        <w:tc>
          <w:tcPr>
            <w:tcW w:w="1075" w:type="dxa"/>
          </w:tcPr>
          <w:p w14:paraId="7EE4E5F9" w14:textId="0379CAA5" w:rsidR="0030684C" w:rsidRPr="00FA5848" w:rsidRDefault="003226A6" w:rsidP="005F736E">
            <w:pPr>
              <w:rPr>
                <w:rFonts w:ascii="Arial" w:hAnsi="Arial" w:cs="Arial"/>
                <w:b/>
                <w:sz w:val="20"/>
                <w:szCs w:val="20"/>
              </w:rPr>
            </w:pPr>
            <w:r>
              <w:rPr>
                <w:rFonts w:ascii="Arial" w:hAnsi="Arial" w:cs="Arial"/>
                <w:b/>
                <w:sz w:val="20"/>
                <w:szCs w:val="20"/>
              </w:rPr>
              <w:t>Class of Precautions</w:t>
            </w:r>
          </w:p>
        </w:tc>
        <w:tc>
          <w:tcPr>
            <w:tcW w:w="9270" w:type="dxa"/>
          </w:tcPr>
          <w:p w14:paraId="2B0E075F" w14:textId="2A87620A" w:rsidR="00CF7D24" w:rsidRDefault="00111DC0" w:rsidP="005F736E">
            <w:pPr>
              <w:rPr>
                <w:rFonts w:ascii="Arial" w:hAnsi="Arial" w:cs="Arial"/>
                <w:b/>
                <w:sz w:val="20"/>
                <w:szCs w:val="20"/>
              </w:rPr>
            </w:pPr>
            <w:r>
              <w:rPr>
                <w:rFonts w:ascii="Arial" w:hAnsi="Arial" w:cs="Arial"/>
                <w:b/>
                <w:sz w:val="20"/>
                <w:szCs w:val="20"/>
              </w:rPr>
              <w:t xml:space="preserve">Mitigation </w:t>
            </w:r>
            <w:r w:rsidR="00CF7D24">
              <w:rPr>
                <w:rFonts w:ascii="Arial" w:hAnsi="Arial" w:cs="Arial"/>
                <w:b/>
                <w:sz w:val="20"/>
                <w:szCs w:val="20"/>
              </w:rPr>
              <w:t>A</w:t>
            </w:r>
            <w:r>
              <w:rPr>
                <w:rFonts w:ascii="Arial" w:hAnsi="Arial" w:cs="Arial"/>
                <w:b/>
                <w:sz w:val="20"/>
                <w:szCs w:val="20"/>
              </w:rPr>
              <w:t xml:space="preserve">ctivities </w:t>
            </w:r>
          </w:p>
          <w:p w14:paraId="2E576E2E" w14:textId="428A1A1F" w:rsidR="0030684C" w:rsidRPr="00FA5848" w:rsidRDefault="00CF7D24">
            <w:pPr>
              <w:rPr>
                <w:rFonts w:ascii="Arial" w:hAnsi="Arial" w:cs="Arial"/>
                <w:b/>
                <w:sz w:val="20"/>
                <w:szCs w:val="20"/>
              </w:rPr>
            </w:pPr>
            <w:r>
              <w:rPr>
                <w:rFonts w:ascii="Arial" w:hAnsi="Arial" w:cs="Arial"/>
                <w:b/>
                <w:sz w:val="20"/>
                <w:szCs w:val="20"/>
              </w:rPr>
              <w:t>(P</w:t>
            </w:r>
            <w:r w:rsidR="0030684C" w:rsidRPr="00FA5848">
              <w:rPr>
                <w:rFonts w:ascii="Arial" w:hAnsi="Arial" w:cs="Arial"/>
                <w:b/>
                <w:sz w:val="20"/>
                <w:szCs w:val="20"/>
              </w:rPr>
              <w:t xml:space="preserve">erformed </w:t>
            </w:r>
            <w:r>
              <w:rPr>
                <w:rFonts w:ascii="Arial" w:hAnsi="Arial" w:cs="Arial"/>
                <w:b/>
                <w:sz w:val="20"/>
                <w:szCs w:val="20"/>
              </w:rPr>
              <w:t>B</w:t>
            </w:r>
            <w:r w:rsidRPr="00FA5848">
              <w:rPr>
                <w:rFonts w:ascii="Arial" w:hAnsi="Arial" w:cs="Arial"/>
                <w:b/>
                <w:sz w:val="20"/>
                <w:szCs w:val="20"/>
              </w:rPr>
              <w:t xml:space="preserve">efore </w:t>
            </w:r>
            <w:r w:rsidR="0030684C" w:rsidRPr="00FA5848">
              <w:rPr>
                <w:rFonts w:ascii="Arial" w:hAnsi="Arial" w:cs="Arial"/>
                <w:b/>
                <w:sz w:val="20"/>
                <w:szCs w:val="20"/>
              </w:rPr>
              <w:t xml:space="preserve">and </w:t>
            </w:r>
            <w:r>
              <w:rPr>
                <w:rFonts w:ascii="Arial" w:hAnsi="Arial" w:cs="Arial"/>
                <w:b/>
                <w:sz w:val="20"/>
                <w:szCs w:val="20"/>
              </w:rPr>
              <w:t>D</w:t>
            </w:r>
            <w:r w:rsidRPr="00FA5848">
              <w:rPr>
                <w:rFonts w:ascii="Arial" w:hAnsi="Arial" w:cs="Arial"/>
                <w:b/>
                <w:sz w:val="20"/>
                <w:szCs w:val="20"/>
              </w:rPr>
              <w:t xml:space="preserve">uring </w:t>
            </w:r>
            <w:r>
              <w:rPr>
                <w:rFonts w:ascii="Arial" w:hAnsi="Arial" w:cs="Arial"/>
                <w:b/>
                <w:sz w:val="20"/>
                <w:szCs w:val="20"/>
              </w:rPr>
              <w:t>W</w:t>
            </w:r>
            <w:r w:rsidR="0030684C" w:rsidRPr="00FA5848">
              <w:rPr>
                <w:rFonts w:ascii="Arial" w:hAnsi="Arial" w:cs="Arial"/>
                <w:b/>
                <w:sz w:val="20"/>
                <w:szCs w:val="20"/>
              </w:rPr>
              <w:t xml:space="preserve">ork </w:t>
            </w:r>
            <w:r>
              <w:rPr>
                <w:rFonts w:ascii="Arial" w:hAnsi="Arial" w:cs="Arial"/>
                <w:b/>
                <w:sz w:val="20"/>
                <w:szCs w:val="20"/>
              </w:rPr>
              <w:t>A</w:t>
            </w:r>
            <w:r w:rsidR="0030684C" w:rsidRPr="00FA5848">
              <w:rPr>
                <w:rFonts w:ascii="Arial" w:hAnsi="Arial" w:cs="Arial"/>
                <w:b/>
                <w:sz w:val="20"/>
                <w:szCs w:val="20"/>
              </w:rPr>
              <w:t>ctivity</w:t>
            </w:r>
            <w:r>
              <w:rPr>
                <w:rFonts w:ascii="Arial" w:hAnsi="Arial" w:cs="Arial"/>
                <w:b/>
                <w:sz w:val="20"/>
                <w:szCs w:val="20"/>
              </w:rPr>
              <w:t>)</w:t>
            </w:r>
          </w:p>
        </w:tc>
      </w:tr>
      <w:tr w:rsidR="0030684C" w:rsidRPr="00FA5848" w14:paraId="175C1729" w14:textId="77777777" w:rsidTr="00111DC0">
        <w:tc>
          <w:tcPr>
            <w:tcW w:w="1075" w:type="dxa"/>
          </w:tcPr>
          <w:p w14:paraId="7A3EC138" w14:textId="043B32D3" w:rsidR="0030684C" w:rsidRPr="00FA5848" w:rsidRDefault="003226A6" w:rsidP="00FA5848">
            <w:pPr>
              <w:rPr>
                <w:rFonts w:ascii="Arial" w:hAnsi="Arial" w:cs="Arial"/>
                <w:b/>
                <w:sz w:val="20"/>
                <w:szCs w:val="20"/>
              </w:rPr>
            </w:pPr>
            <w:r>
              <w:rPr>
                <w:rFonts w:ascii="Arial" w:hAnsi="Arial" w:cs="Arial"/>
                <w:b/>
                <w:sz w:val="20"/>
                <w:szCs w:val="20"/>
              </w:rPr>
              <w:t>Class I</w:t>
            </w:r>
          </w:p>
        </w:tc>
        <w:tc>
          <w:tcPr>
            <w:tcW w:w="9270" w:type="dxa"/>
          </w:tcPr>
          <w:p w14:paraId="54877CAD" w14:textId="4718DFCB" w:rsidR="0030684C" w:rsidRPr="00FA5848" w:rsidRDefault="0030684C" w:rsidP="00111DC0">
            <w:pPr>
              <w:pStyle w:val="ListParagraph"/>
              <w:widowControl/>
              <w:numPr>
                <w:ilvl w:val="0"/>
                <w:numId w:val="6"/>
              </w:numPr>
              <w:autoSpaceDE/>
              <w:autoSpaceDN/>
              <w:contextualSpacing/>
              <w:rPr>
                <w:rFonts w:ascii="Arial" w:hAnsi="Arial" w:cs="Arial"/>
                <w:sz w:val="20"/>
                <w:szCs w:val="20"/>
              </w:rPr>
            </w:pPr>
            <w:r w:rsidRPr="00FA5848">
              <w:rPr>
                <w:rFonts w:ascii="Arial" w:hAnsi="Arial" w:cs="Arial"/>
                <w:sz w:val="20"/>
                <w:szCs w:val="20"/>
              </w:rPr>
              <w:t xml:space="preserve">Perform noninvasive work activity as to not block or interrupt patient care. </w:t>
            </w:r>
          </w:p>
          <w:p w14:paraId="6CC6D216" w14:textId="76FE4BC1" w:rsidR="0030684C" w:rsidRPr="00FA5848" w:rsidRDefault="0030684C" w:rsidP="00111DC0">
            <w:pPr>
              <w:pStyle w:val="ListParagraph"/>
              <w:widowControl/>
              <w:numPr>
                <w:ilvl w:val="0"/>
                <w:numId w:val="6"/>
              </w:numPr>
              <w:autoSpaceDE/>
              <w:autoSpaceDN/>
              <w:contextualSpacing/>
              <w:rPr>
                <w:rFonts w:ascii="Arial" w:hAnsi="Arial" w:cs="Arial"/>
                <w:sz w:val="20"/>
                <w:szCs w:val="20"/>
              </w:rPr>
            </w:pPr>
            <w:r w:rsidRPr="00FA5848">
              <w:rPr>
                <w:rFonts w:ascii="Arial" w:hAnsi="Arial" w:cs="Arial"/>
                <w:sz w:val="20"/>
                <w:szCs w:val="20"/>
              </w:rPr>
              <w:t xml:space="preserve">Perform </w:t>
            </w:r>
            <w:r w:rsidR="00CF7D24" w:rsidRPr="00FA5848">
              <w:rPr>
                <w:rFonts w:ascii="Arial" w:hAnsi="Arial" w:cs="Arial"/>
                <w:sz w:val="20"/>
                <w:szCs w:val="20"/>
              </w:rPr>
              <w:t xml:space="preserve">noninvasive </w:t>
            </w:r>
            <w:r w:rsidRPr="00FA5848">
              <w:rPr>
                <w:rFonts w:ascii="Arial" w:hAnsi="Arial" w:cs="Arial"/>
                <w:sz w:val="20"/>
                <w:szCs w:val="20"/>
              </w:rPr>
              <w:t>work activities in areas that are not directly occupied with patients.</w:t>
            </w:r>
          </w:p>
          <w:p w14:paraId="5B11115C" w14:textId="14AD2B8B" w:rsidR="00E64BD1" w:rsidRPr="00FA5848" w:rsidRDefault="0030684C" w:rsidP="00111DC0">
            <w:pPr>
              <w:pStyle w:val="ListParagraph"/>
              <w:widowControl/>
              <w:numPr>
                <w:ilvl w:val="0"/>
                <w:numId w:val="6"/>
              </w:numPr>
              <w:autoSpaceDE/>
              <w:autoSpaceDN/>
              <w:contextualSpacing/>
              <w:rPr>
                <w:rFonts w:ascii="Arial" w:hAnsi="Arial" w:cs="Arial"/>
                <w:sz w:val="20"/>
                <w:szCs w:val="20"/>
              </w:rPr>
            </w:pPr>
            <w:r w:rsidRPr="00FA5848">
              <w:rPr>
                <w:rFonts w:ascii="Arial" w:hAnsi="Arial" w:cs="Arial"/>
                <w:sz w:val="20"/>
                <w:szCs w:val="20"/>
              </w:rPr>
              <w:t xml:space="preserve">Perform </w:t>
            </w:r>
            <w:r w:rsidR="00CF7D24" w:rsidRPr="00FA5848">
              <w:rPr>
                <w:rFonts w:ascii="Arial" w:hAnsi="Arial" w:cs="Arial"/>
                <w:sz w:val="20"/>
                <w:szCs w:val="20"/>
              </w:rPr>
              <w:t xml:space="preserve">noninvasive </w:t>
            </w:r>
            <w:r w:rsidRPr="00FA5848">
              <w:rPr>
                <w:rFonts w:ascii="Arial" w:hAnsi="Arial" w:cs="Arial"/>
                <w:sz w:val="20"/>
                <w:szCs w:val="20"/>
              </w:rPr>
              <w:t xml:space="preserve">work activity in a manner </w:t>
            </w:r>
            <w:r w:rsidR="00247377">
              <w:rPr>
                <w:rFonts w:ascii="Arial" w:hAnsi="Arial" w:cs="Arial"/>
                <w:sz w:val="20"/>
                <w:szCs w:val="20"/>
              </w:rPr>
              <w:t>that does</w:t>
            </w:r>
            <w:r w:rsidRPr="00FA5848">
              <w:rPr>
                <w:rFonts w:ascii="Arial" w:hAnsi="Arial" w:cs="Arial"/>
                <w:sz w:val="20"/>
                <w:szCs w:val="20"/>
              </w:rPr>
              <w:t xml:space="preserve"> not create dust. </w:t>
            </w:r>
          </w:p>
          <w:p w14:paraId="36989A16" w14:textId="526C33DC" w:rsidR="0030684C" w:rsidRPr="00FA5848" w:rsidRDefault="0030684C" w:rsidP="00111DC0">
            <w:pPr>
              <w:pStyle w:val="ListParagraph"/>
              <w:widowControl/>
              <w:numPr>
                <w:ilvl w:val="0"/>
                <w:numId w:val="6"/>
              </w:numPr>
              <w:autoSpaceDE/>
              <w:autoSpaceDN/>
              <w:contextualSpacing/>
              <w:rPr>
                <w:rFonts w:ascii="Arial" w:hAnsi="Arial" w:cs="Arial"/>
                <w:sz w:val="20"/>
                <w:szCs w:val="20"/>
              </w:rPr>
            </w:pPr>
            <w:r w:rsidRPr="00FA5848">
              <w:rPr>
                <w:rFonts w:ascii="Arial" w:hAnsi="Arial" w:cs="Arial"/>
                <w:sz w:val="20"/>
                <w:szCs w:val="20"/>
              </w:rPr>
              <w:t xml:space="preserve">Immediately replace any displaced ceiling tile before leaving the area and/or at end of noninvasive work activity. </w:t>
            </w:r>
          </w:p>
        </w:tc>
      </w:tr>
      <w:tr w:rsidR="0030684C" w:rsidRPr="00FA5848" w14:paraId="111CAAA9" w14:textId="77777777" w:rsidTr="00111DC0">
        <w:tc>
          <w:tcPr>
            <w:tcW w:w="1075" w:type="dxa"/>
          </w:tcPr>
          <w:p w14:paraId="42F13937" w14:textId="4187B938" w:rsidR="0030684C" w:rsidRPr="00FA5848" w:rsidRDefault="003226A6" w:rsidP="005F736E">
            <w:pPr>
              <w:rPr>
                <w:rFonts w:ascii="Arial" w:hAnsi="Arial" w:cs="Arial"/>
                <w:b/>
                <w:sz w:val="20"/>
                <w:szCs w:val="20"/>
              </w:rPr>
            </w:pPr>
            <w:r>
              <w:rPr>
                <w:rFonts w:ascii="Arial" w:hAnsi="Arial" w:cs="Arial"/>
                <w:b/>
                <w:sz w:val="20"/>
                <w:szCs w:val="20"/>
              </w:rPr>
              <w:t>Class II</w:t>
            </w:r>
          </w:p>
          <w:p w14:paraId="3B2CCB19" w14:textId="77777777" w:rsidR="0030684C" w:rsidRPr="00FA5848" w:rsidRDefault="0030684C" w:rsidP="005F736E">
            <w:pPr>
              <w:rPr>
                <w:rFonts w:ascii="Arial" w:hAnsi="Arial" w:cs="Arial"/>
                <w:b/>
                <w:sz w:val="20"/>
                <w:szCs w:val="20"/>
              </w:rPr>
            </w:pPr>
          </w:p>
        </w:tc>
        <w:tc>
          <w:tcPr>
            <w:tcW w:w="9270" w:type="dxa"/>
          </w:tcPr>
          <w:p w14:paraId="407848F0" w14:textId="32665553" w:rsidR="0030684C" w:rsidRPr="00FA5848" w:rsidRDefault="0030684C" w:rsidP="00111DC0">
            <w:pPr>
              <w:pStyle w:val="ListParagraph"/>
              <w:widowControl/>
              <w:numPr>
                <w:ilvl w:val="0"/>
                <w:numId w:val="8"/>
              </w:numPr>
              <w:autoSpaceDE/>
              <w:autoSpaceDN/>
              <w:contextualSpacing/>
              <w:rPr>
                <w:rFonts w:ascii="Arial" w:hAnsi="Arial" w:cs="Arial"/>
                <w:sz w:val="20"/>
                <w:szCs w:val="20"/>
              </w:rPr>
            </w:pPr>
            <w:r w:rsidRPr="00FA5848">
              <w:rPr>
                <w:rFonts w:ascii="Arial" w:hAnsi="Arial" w:cs="Arial"/>
                <w:sz w:val="20"/>
                <w:szCs w:val="20"/>
              </w:rPr>
              <w:t>Perform only limited dust</w:t>
            </w:r>
            <w:r w:rsidR="00CF7D24">
              <w:rPr>
                <w:rFonts w:ascii="Arial" w:hAnsi="Arial" w:cs="Arial"/>
                <w:sz w:val="20"/>
                <w:szCs w:val="20"/>
              </w:rPr>
              <w:t xml:space="preserve"> work</w:t>
            </w:r>
            <w:r w:rsidRPr="00FA5848">
              <w:rPr>
                <w:rFonts w:ascii="Arial" w:hAnsi="Arial" w:cs="Arial"/>
                <w:sz w:val="20"/>
                <w:szCs w:val="20"/>
              </w:rPr>
              <w:t xml:space="preserve"> and/or activities designed for basic facilities and engineering work.</w:t>
            </w:r>
          </w:p>
          <w:p w14:paraId="126369C1" w14:textId="74BA30A8" w:rsidR="00E64BD1" w:rsidRPr="00FA5848" w:rsidRDefault="0030684C" w:rsidP="00111DC0">
            <w:pPr>
              <w:pStyle w:val="ListParagraph"/>
              <w:widowControl/>
              <w:numPr>
                <w:ilvl w:val="0"/>
                <w:numId w:val="8"/>
              </w:numPr>
              <w:autoSpaceDE/>
              <w:autoSpaceDN/>
              <w:contextualSpacing/>
              <w:rPr>
                <w:rFonts w:ascii="Arial" w:hAnsi="Arial" w:cs="Arial"/>
                <w:sz w:val="20"/>
                <w:szCs w:val="20"/>
              </w:rPr>
            </w:pPr>
            <w:r w:rsidRPr="00FA5848">
              <w:rPr>
                <w:rFonts w:ascii="Arial" w:hAnsi="Arial" w:cs="Arial"/>
                <w:sz w:val="20"/>
                <w:szCs w:val="20"/>
              </w:rPr>
              <w:t xml:space="preserve">Perform limited dust and invasive work following </w:t>
            </w:r>
            <w:r w:rsidRPr="00A86197">
              <w:rPr>
                <w:rFonts w:ascii="Arial" w:hAnsi="Arial" w:cs="Arial"/>
                <w:sz w:val="20"/>
                <w:szCs w:val="20"/>
              </w:rPr>
              <w:t xml:space="preserve">standing </w:t>
            </w:r>
            <w:r w:rsidR="00121D96" w:rsidRPr="00A86197">
              <w:rPr>
                <w:rFonts w:ascii="Arial" w:hAnsi="Arial" w:cs="Arial"/>
                <w:sz w:val="20"/>
                <w:szCs w:val="20"/>
              </w:rPr>
              <w:t>precautions</w:t>
            </w:r>
            <w:r w:rsidRPr="00A86197">
              <w:rPr>
                <w:rFonts w:ascii="Arial" w:hAnsi="Arial" w:cs="Arial"/>
                <w:sz w:val="20"/>
                <w:szCs w:val="20"/>
              </w:rPr>
              <w:t xml:space="preserve"> procedures</w:t>
            </w:r>
            <w:r w:rsidRPr="00FA5848">
              <w:rPr>
                <w:rFonts w:ascii="Arial" w:hAnsi="Arial" w:cs="Arial"/>
                <w:sz w:val="20"/>
                <w:szCs w:val="20"/>
              </w:rPr>
              <w:t xml:space="preserve"> approved by the organization.</w:t>
            </w:r>
          </w:p>
          <w:p w14:paraId="5B4C1709" w14:textId="6D9B2092" w:rsidR="0030684C" w:rsidRPr="00FA5848" w:rsidRDefault="0030684C">
            <w:pPr>
              <w:pStyle w:val="ListParagraph"/>
              <w:widowControl/>
              <w:numPr>
                <w:ilvl w:val="0"/>
                <w:numId w:val="8"/>
              </w:numPr>
              <w:autoSpaceDE/>
              <w:autoSpaceDN/>
              <w:contextualSpacing/>
              <w:rPr>
                <w:rFonts w:ascii="Arial" w:hAnsi="Arial" w:cs="Arial"/>
                <w:sz w:val="20"/>
                <w:szCs w:val="20"/>
              </w:rPr>
            </w:pPr>
            <w:r w:rsidRPr="00FA5848">
              <w:rPr>
                <w:rFonts w:ascii="Arial" w:hAnsi="Arial" w:cs="Arial"/>
                <w:sz w:val="20"/>
                <w:szCs w:val="20"/>
              </w:rPr>
              <w:t xml:space="preserve">This </w:t>
            </w:r>
            <w:r w:rsidR="00CF7D24">
              <w:rPr>
                <w:rFonts w:ascii="Arial" w:hAnsi="Arial" w:cs="Arial"/>
                <w:sz w:val="20"/>
                <w:szCs w:val="20"/>
              </w:rPr>
              <w:t>C</w:t>
            </w:r>
            <w:r w:rsidR="00CF7D24" w:rsidRPr="00FA5848">
              <w:rPr>
                <w:rFonts w:ascii="Arial" w:hAnsi="Arial" w:cs="Arial"/>
                <w:sz w:val="20"/>
                <w:szCs w:val="20"/>
              </w:rPr>
              <w:t xml:space="preserve">lass </w:t>
            </w:r>
            <w:r w:rsidRPr="00FA5848">
              <w:rPr>
                <w:rFonts w:ascii="Arial" w:hAnsi="Arial" w:cs="Arial"/>
                <w:sz w:val="20"/>
                <w:szCs w:val="20"/>
              </w:rPr>
              <w:t xml:space="preserve">of </w:t>
            </w:r>
            <w:r w:rsidR="00CF7D24">
              <w:rPr>
                <w:rFonts w:ascii="Arial" w:hAnsi="Arial" w:cs="Arial"/>
                <w:sz w:val="20"/>
                <w:szCs w:val="20"/>
              </w:rPr>
              <w:t>P</w:t>
            </w:r>
            <w:r w:rsidR="00CF7D24" w:rsidRPr="00FA5848">
              <w:rPr>
                <w:rFonts w:ascii="Arial" w:hAnsi="Arial" w:cs="Arial"/>
                <w:sz w:val="20"/>
                <w:szCs w:val="20"/>
              </w:rPr>
              <w:t xml:space="preserve">recautions </w:t>
            </w:r>
            <w:r w:rsidRPr="00FA5848">
              <w:rPr>
                <w:rFonts w:ascii="Arial" w:hAnsi="Arial" w:cs="Arial"/>
                <w:sz w:val="20"/>
                <w:szCs w:val="20"/>
              </w:rPr>
              <w:t xml:space="preserve">must never be used for construction </w:t>
            </w:r>
            <w:r w:rsidR="005A37A9">
              <w:rPr>
                <w:rFonts w:ascii="Arial" w:hAnsi="Arial" w:cs="Arial"/>
                <w:sz w:val="20"/>
                <w:szCs w:val="20"/>
              </w:rPr>
              <w:t>or</w:t>
            </w:r>
            <w:r w:rsidRPr="00FA5848">
              <w:rPr>
                <w:rFonts w:ascii="Arial" w:hAnsi="Arial" w:cs="Arial"/>
                <w:sz w:val="20"/>
                <w:szCs w:val="20"/>
              </w:rPr>
              <w:t xml:space="preserve"> renovation activities.</w:t>
            </w:r>
          </w:p>
        </w:tc>
      </w:tr>
      <w:tr w:rsidR="0030684C" w:rsidRPr="00FA5848" w14:paraId="6A7A59B4" w14:textId="77777777" w:rsidTr="00111DC0">
        <w:tc>
          <w:tcPr>
            <w:tcW w:w="1075" w:type="dxa"/>
          </w:tcPr>
          <w:p w14:paraId="13CBC893" w14:textId="37F24B27" w:rsidR="0030684C" w:rsidRPr="00FA5848" w:rsidRDefault="003226A6" w:rsidP="005F736E">
            <w:pPr>
              <w:rPr>
                <w:rFonts w:ascii="Arial" w:hAnsi="Arial" w:cs="Arial"/>
                <w:b/>
                <w:sz w:val="20"/>
                <w:szCs w:val="20"/>
              </w:rPr>
            </w:pPr>
            <w:r>
              <w:rPr>
                <w:rFonts w:ascii="Arial" w:hAnsi="Arial" w:cs="Arial"/>
                <w:b/>
                <w:sz w:val="20"/>
                <w:szCs w:val="20"/>
              </w:rPr>
              <w:t>Class III</w:t>
            </w:r>
          </w:p>
          <w:p w14:paraId="0BDA6534" w14:textId="77777777" w:rsidR="0030684C" w:rsidRPr="00FA5848" w:rsidRDefault="0030684C" w:rsidP="005F736E">
            <w:pPr>
              <w:rPr>
                <w:rFonts w:ascii="Arial" w:hAnsi="Arial" w:cs="Arial"/>
                <w:b/>
                <w:sz w:val="20"/>
                <w:szCs w:val="20"/>
              </w:rPr>
            </w:pPr>
          </w:p>
        </w:tc>
        <w:tc>
          <w:tcPr>
            <w:tcW w:w="9270" w:type="dxa"/>
          </w:tcPr>
          <w:p w14:paraId="54693F66" w14:textId="77777777"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Provide active means to prevent airborne dust dispersion into the occupied areas.</w:t>
            </w:r>
          </w:p>
          <w:p w14:paraId="64B21F25" w14:textId="3FC1D7C1"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Means for controlling minimal dust dispersion may include hand</w:t>
            </w:r>
            <w:r w:rsidR="001F4BB4">
              <w:rPr>
                <w:rFonts w:ascii="Arial" w:hAnsi="Arial" w:cs="Arial"/>
                <w:sz w:val="20"/>
                <w:szCs w:val="20"/>
              </w:rPr>
              <w:t>-</w:t>
            </w:r>
            <w:r w:rsidRPr="00FA5848">
              <w:rPr>
                <w:rFonts w:ascii="Arial" w:hAnsi="Arial" w:cs="Arial"/>
                <w:sz w:val="20"/>
                <w:szCs w:val="20"/>
              </w:rPr>
              <w:t xml:space="preserve">held HEPA vacuum devices, </w:t>
            </w:r>
            <w:r w:rsidR="00A86197">
              <w:rPr>
                <w:rFonts w:ascii="Arial" w:hAnsi="Arial" w:cs="Arial"/>
                <w:sz w:val="20"/>
                <w:szCs w:val="20"/>
              </w:rPr>
              <w:t>polyethylene</w:t>
            </w:r>
            <w:r w:rsidR="001F4BB4" w:rsidRPr="00FA5848">
              <w:rPr>
                <w:rFonts w:ascii="Arial" w:hAnsi="Arial" w:cs="Arial"/>
                <w:sz w:val="20"/>
                <w:szCs w:val="20"/>
              </w:rPr>
              <w:t xml:space="preserve"> </w:t>
            </w:r>
            <w:r w:rsidRPr="00FA5848">
              <w:rPr>
                <w:rFonts w:ascii="Arial" w:hAnsi="Arial" w:cs="Arial"/>
                <w:sz w:val="20"/>
                <w:szCs w:val="20"/>
              </w:rPr>
              <w:t xml:space="preserve">plastic containment, </w:t>
            </w:r>
            <w:r w:rsidR="00DE5902" w:rsidRPr="00FA5848">
              <w:rPr>
                <w:rFonts w:ascii="Arial" w:hAnsi="Arial" w:cs="Arial"/>
                <w:sz w:val="20"/>
                <w:szCs w:val="20"/>
              </w:rPr>
              <w:t>or</w:t>
            </w:r>
            <w:r w:rsidRPr="00FA5848">
              <w:rPr>
                <w:rFonts w:ascii="Arial" w:hAnsi="Arial" w:cs="Arial"/>
                <w:sz w:val="20"/>
                <w:szCs w:val="20"/>
              </w:rPr>
              <w:t xml:space="preserve"> isolation of work area by closing room door.</w:t>
            </w:r>
          </w:p>
          <w:p w14:paraId="2061A848" w14:textId="77777777"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Remove or isolate return air diffusers to avoid dust from entering the HVAC system.</w:t>
            </w:r>
          </w:p>
          <w:p w14:paraId="5D81A3D4" w14:textId="77777777"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Remove or isolate the supply air diffusers to avoid positive pressurization of the space,</w:t>
            </w:r>
          </w:p>
          <w:p w14:paraId="5176D568" w14:textId="77777777"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 xml:space="preserve">If work area is contained, then it must be neutrally to negatively pressurized at all times. </w:t>
            </w:r>
          </w:p>
          <w:p w14:paraId="56E5C501" w14:textId="77777777"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 xml:space="preserve">Seal all doors with tape that will not leave residue. </w:t>
            </w:r>
          </w:p>
          <w:p w14:paraId="47C3A97B" w14:textId="77777777" w:rsidR="0030684C"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Contain all trash and debris in the work area.</w:t>
            </w:r>
          </w:p>
          <w:p w14:paraId="38499FA9" w14:textId="75A95E44" w:rsidR="0030684C" w:rsidRPr="00FA5848" w:rsidRDefault="00056EF6" w:rsidP="00111DC0">
            <w:pPr>
              <w:pStyle w:val="ListParagraph"/>
              <w:widowControl/>
              <w:numPr>
                <w:ilvl w:val="0"/>
                <w:numId w:val="7"/>
              </w:numPr>
              <w:autoSpaceDE/>
              <w:autoSpaceDN/>
              <w:contextualSpacing/>
              <w:rPr>
                <w:rFonts w:ascii="Arial" w:hAnsi="Arial" w:cs="Arial"/>
                <w:sz w:val="20"/>
                <w:szCs w:val="20"/>
              </w:rPr>
            </w:pPr>
            <w:r>
              <w:rPr>
                <w:rFonts w:ascii="Arial" w:hAnsi="Arial" w:cs="Arial"/>
                <w:sz w:val="20"/>
                <w:szCs w:val="20"/>
              </w:rPr>
              <w:t>N</w:t>
            </w:r>
            <w:r w:rsidR="0030684C" w:rsidRPr="00FA5848">
              <w:rPr>
                <w:rFonts w:ascii="Arial" w:hAnsi="Arial" w:cs="Arial"/>
                <w:sz w:val="20"/>
                <w:szCs w:val="20"/>
              </w:rPr>
              <w:t>onporous/smooth and cleanable container</w:t>
            </w:r>
            <w:r w:rsidR="00A543D3">
              <w:rPr>
                <w:rFonts w:ascii="Arial" w:hAnsi="Arial" w:cs="Arial"/>
                <w:sz w:val="20"/>
                <w:szCs w:val="20"/>
              </w:rPr>
              <w:t>s</w:t>
            </w:r>
            <w:r>
              <w:rPr>
                <w:rFonts w:ascii="Arial" w:hAnsi="Arial" w:cs="Arial"/>
                <w:sz w:val="20"/>
                <w:szCs w:val="20"/>
              </w:rPr>
              <w:t xml:space="preserve"> </w:t>
            </w:r>
            <w:r w:rsidRPr="00FA5848">
              <w:rPr>
                <w:rFonts w:ascii="Arial" w:hAnsi="Arial" w:cs="Arial"/>
                <w:sz w:val="20"/>
                <w:szCs w:val="20"/>
              </w:rPr>
              <w:t xml:space="preserve">(with a hard lid) </w:t>
            </w:r>
            <w:r w:rsidR="0030684C" w:rsidRPr="00FA5848">
              <w:rPr>
                <w:rFonts w:ascii="Arial" w:hAnsi="Arial" w:cs="Arial"/>
                <w:sz w:val="20"/>
                <w:szCs w:val="20"/>
              </w:rPr>
              <w:t>must be used to transport trash and debris from the construction areas. These containers must be damp</w:t>
            </w:r>
            <w:r w:rsidR="00391FC8">
              <w:rPr>
                <w:rFonts w:ascii="Arial" w:hAnsi="Arial" w:cs="Arial"/>
                <w:sz w:val="20"/>
                <w:szCs w:val="20"/>
              </w:rPr>
              <w:t>-</w:t>
            </w:r>
            <w:r w:rsidR="0030684C" w:rsidRPr="00FA5848">
              <w:rPr>
                <w:rFonts w:ascii="Arial" w:hAnsi="Arial" w:cs="Arial"/>
                <w:sz w:val="20"/>
                <w:szCs w:val="20"/>
              </w:rPr>
              <w:t xml:space="preserve">wiped cleaned and free of visible dust/debris before leaving the contained work area. </w:t>
            </w:r>
          </w:p>
          <w:p w14:paraId="7F2C51DD" w14:textId="29D85A2C" w:rsidR="00E64BD1" w:rsidRPr="00FA5848" w:rsidRDefault="0030684C" w:rsidP="00111DC0">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 xml:space="preserve">Install </w:t>
            </w:r>
            <w:r w:rsidR="00391FC8">
              <w:rPr>
                <w:rFonts w:ascii="Arial" w:hAnsi="Arial" w:cs="Arial"/>
                <w:sz w:val="20"/>
                <w:szCs w:val="20"/>
              </w:rPr>
              <w:t xml:space="preserve">a </w:t>
            </w:r>
            <w:r w:rsidRPr="00FA5848">
              <w:rPr>
                <w:rFonts w:ascii="Arial" w:hAnsi="Arial" w:cs="Arial"/>
                <w:sz w:val="20"/>
                <w:szCs w:val="20"/>
              </w:rPr>
              <w:t>sticky (dust collection) mat at entrance of contained work area based on facility policy. Sticky mats must be changed routinely and when visibly soiled.</w:t>
            </w:r>
          </w:p>
          <w:p w14:paraId="50E13350" w14:textId="71425DDB" w:rsidR="0030684C" w:rsidRPr="00FA5848" w:rsidRDefault="0030684C">
            <w:pPr>
              <w:pStyle w:val="ListParagraph"/>
              <w:widowControl/>
              <w:numPr>
                <w:ilvl w:val="0"/>
                <w:numId w:val="7"/>
              </w:numPr>
              <w:autoSpaceDE/>
              <w:autoSpaceDN/>
              <w:contextualSpacing/>
              <w:rPr>
                <w:rFonts w:ascii="Arial" w:hAnsi="Arial" w:cs="Arial"/>
                <w:sz w:val="20"/>
                <w:szCs w:val="20"/>
              </w:rPr>
            </w:pPr>
            <w:r w:rsidRPr="00FA5848">
              <w:rPr>
                <w:rFonts w:ascii="Arial" w:hAnsi="Arial" w:cs="Arial"/>
                <w:sz w:val="20"/>
                <w:szCs w:val="20"/>
              </w:rPr>
              <w:t xml:space="preserve">Maintain clean surroundings </w:t>
            </w:r>
            <w:r w:rsidR="00DE5902" w:rsidRPr="00FA5848">
              <w:rPr>
                <w:rFonts w:ascii="Arial" w:hAnsi="Arial" w:cs="Arial"/>
                <w:sz w:val="20"/>
                <w:szCs w:val="20"/>
              </w:rPr>
              <w:t xml:space="preserve">when </w:t>
            </w:r>
            <w:r w:rsidRPr="00FA5848">
              <w:rPr>
                <w:rFonts w:ascii="Arial" w:hAnsi="Arial" w:cs="Arial"/>
                <w:sz w:val="20"/>
                <w:szCs w:val="20"/>
              </w:rPr>
              <w:t>area is not contained by damp mopping or HEPA vacuuming surfaces.</w:t>
            </w:r>
          </w:p>
        </w:tc>
      </w:tr>
      <w:tr w:rsidR="0030684C" w:rsidRPr="00FA5848" w14:paraId="620352F7" w14:textId="77777777" w:rsidTr="00111DC0">
        <w:tc>
          <w:tcPr>
            <w:tcW w:w="1075" w:type="dxa"/>
          </w:tcPr>
          <w:p w14:paraId="72D03FD4" w14:textId="563A7E62" w:rsidR="0030684C" w:rsidRPr="00FA5848" w:rsidRDefault="003226A6" w:rsidP="005F736E">
            <w:pPr>
              <w:rPr>
                <w:rFonts w:ascii="Arial" w:hAnsi="Arial" w:cs="Arial"/>
                <w:b/>
                <w:sz w:val="20"/>
                <w:szCs w:val="20"/>
              </w:rPr>
            </w:pPr>
            <w:r>
              <w:rPr>
                <w:rFonts w:ascii="Arial" w:hAnsi="Arial" w:cs="Arial"/>
                <w:b/>
                <w:sz w:val="20"/>
                <w:szCs w:val="20"/>
              </w:rPr>
              <w:t>Class IV</w:t>
            </w:r>
          </w:p>
          <w:p w14:paraId="3A2DA85E" w14:textId="77777777" w:rsidR="0030684C" w:rsidRPr="00FA5848" w:rsidRDefault="0030684C" w:rsidP="005F736E">
            <w:pPr>
              <w:rPr>
                <w:rFonts w:ascii="Arial" w:hAnsi="Arial" w:cs="Arial"/>
                <w:b/>
                <w:sz w:val="20"/>
                <w:szCs w:val="20"/>
              </w:rPr>
            </w:pPr>
          </w:p>
        </w:tc>
        <w:tc>
          <w:tcPr>
            <w:tcW w:w="9270" w:type="dxa"/>
          </w:tcPr>
          <w:p w14:paraId="04A0FDD6" w14:textId="3BF15A8E"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Construct and complete critical barriers meeting NFPA 241 requirements. Barriers must extend to the ceiling or if ceiling tile is removed, to the deck above. </w:t>
            </w:r>
          </w:p>
          <w:p w14:paraId="2F36AC7F" w14:textId="109A4407" w:rsidR="0030684C" w:rsidRPr="00A86197" w:rsidRDefault="0030684C">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All </w:t>
            </w:r>
            <w:r w:rsidR="00A85C8D" w:rsidRPr="00FA5848">
              <w:rPr>
                <w:rFonts w:ascii="Arial" w:hAnsi="Arial" w:cs="Arial"/>
                <w:sz w:val="20"/>
                <w:szCs w:val="20"/>
              </w:rPr>
              <w:t>(plastic or hard</w:t>
            </w:r>
            <w:r w:rsidR="00A85C8D">
              <w:rPr>
                <w:rFonts w:ascii="Arial" w:hAnsi="Arial" w:cs="Arial"/>
                <w:sz w:val="20"/>
                <w:szCs w:val="20"/>
              </w:rPr>
              <w:t>)</w:t>
            </w:r>
            <w:r w:rsidR="00A85C8D" w:rsidRPr="00FA5848">
              <w:rPr>
                <w:rFonts w:ascii="Arial" w:hAnsi="Arial" w:cs="Arial"/>
                <w:sz w:val="20"/>
                <w:szCs w:val="20"/>
              </w:rPr>
              <w:t xml:space="preserve"> </w:t>
            </w:r>
            <w:r w:rsidRPr="00FA5848">
              <w:rPr>
                <w:rFonts w:ascii="Arial" w:hAnsi="Arial" w:cs="Arial"/>
                <w:sz w:val="20"/>
                <w:szCs w:val="20"/>
              </w:rPr>
              <w:t>barrier construction activities</w:t>
            </w:r>
            <w:r w:rsidR="00A85C8D">
              <w:rPr>
                <w:rFonts w:ascii="Arial" w:hAnsi="Arial" w:cs="Arial"/>
                <w:sz w:val="20"/>
                <w:szCs w:val="20"/>
              </w:rPr>
              <w:t xml:space="preserve"> </w:t>
            </w:r>
            <w:r w:rsidRPr="00FA5848">
              <w:rPr>
                <w:rFonts w:ascii="Arial" w:hAnsi="Arial" w:cs="Arial"/>
                <w:sz w:val="20"/>
                <w:szCs w:val="20"/>
              </w:rPr>
              <w:t>must be completed in a manner that prevents dust release. Plastic barriers must be effectively affixed to ground and ceiling and secure from movement or damage. Apply tape that will not leave a residue to sea</w:t>
            </w:r>
            <w:r w:rsidR="00DE5902" w:rsidRPr="00FA5848">
              <w:rPr>
                <w:rFonts w:ascii="Arial" w:hAnsi="Arial" w:cs="Arial"/>
                <w:sz w:val="20"/>
                <w:szCs w:val="20"/>
              </w:rPr>
              <w:t>l</w:t>
            </w:r>
            <w:r w:rsidRPr="00FA5848">
              <w:rPr>
                <w:rFonts w:ascii="Arial" w:hAnsi="Arial" w:cs="Arial"/>
                <w:sz w:val="20"/>
                <w:szCs w:val="20"/>
              </w:rPr>
              <w:t xml:space="preserve"> gaps between barriers, ceiling or floor.</w:t>
            </w:r>
          </w:p>
          <w:p w14:paraId="71D72B5B" w14:textId="6D376AB5"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Seal all penetrations in containment barriers, including floors and ceiling</w:t>
            </w:r>
            <w:r w:rsidR="00A85C8D">
              <w:rPr>
                <w:rFonts w:ascii="Arial" w:hAnsi="Arial" w:cs="Arial"/>
                <w:sz w:val="20"/>
                <w:szCs w:val="20"/>
              </w:rPr>
              <w:t>,</w:t>
            </w:r>
            <w:r w:rsidRPr="00FA5848">
              <w:rPr>
                <w:rFonts w:ascii="Arial" w:hAnsi="Arial" w:cs="Arial"/>
                <w:sz w:val="20"/>
                <w:szCs w:val="20"/>
              </w:rPr>
              <w:t xml:space="preserve"> using approved materials </w:t>
            </w:r>
            <w:r w:rsidR="00A85C8D">
              <w:rPr>
                <w:rFonts w:ascii="Arial" w:hAnsi="Arial" w:cs="Arial"/>
                <w:sz w:val="20"/>
                <w:szCs w:val="20"/>
              </w:rPr>
              <w:t>(</w:t>
            </w:r>
            <w:r w:rsidRPr="00FA5848">
              <w:rPr>
                <w:rFonts w:ascii="Arial" w:hAnsi="Arial" w:cs="Arial"/>
                <w:sz w:val="20"/>
                <w:szCs w:val="20"/>
              </w:rPr>
              <w:t>UL schedule firestop if applicable for barrier type</w:t>
            </w:r>
            <w:r w:rsidR="00A85C8D">
              <w:rPr>
                <w:rFonts w:ascii="Arial" w:hAnsi="Arial" w:cs="Arial"/>
                <w:sz w:val="20"/>
                <w:szCs w:val="20"/>
              </w:rPr>
              <w:t>)</w:t>
            </w:r>
            <w:r w:rsidRPr="00FA5848">
              <w:rPr>
                <w:rFonts w:ascii="Arial" w:hAnsi="Arial" w:cs="Arial"/>
                <w:sz w:val="20"/>
                <w:szCs w:val="20"/>
              </w:rPr>
              <w:t xml:space="preserve">. </w:t>
            </w:r>
          </w:p>
          <w:p w14:paraId="66A72E07" w14:textId="5EB58CE8"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Containment </w:t>
            </w:r>
            <w:r w:rsidR="00247377" w:rsidRPr="00FA5848">
              <w:rPr>
                <w:rFonts w:ascii="Arial" w:hAnsi="Arial" w:cs="Arial"/>
                <w:sz w:val="20"/>
                <w:szCs w:val="20"/>
              </w:rPr>
              <w:t>units or</w:t>
            </w:r>
            <w:r w:rsidRPr="00FA5848">
              <w:rPr>
                <w:rFonts w:ascii="Arial" w:hAnsi="Arial" w:cs="Arial"/>
                <w:sz w:val="20"/>
                <w:szCs w:val="20"/>
              </w:rPr>
              <w:t xml:space="preserve"> </w:t>
            </w:r>
            <w:r w:rsidR="00F70B24">
              <w:rPr>
                <w:rFonts w:ascii="Arial" w:hAnsi="Arial" w:cs="Arial"/>
                <w:sz w:val="20"/>
                <w:szCs w:val="20"/>
              </w:rPr>
              <w:t>e</w:t>
            </w:r>
            <w:r w:rsidR="00F70B24" w:rsidRPr="00FA5848">
              <w:rPr>
                <w:rFonts w:ascii="Arial" w:hAnsi="Arial" w:cs="Arial"/>
                <w:sz w:val="20"/>
                <w:szCs w:val="20"/>
              </w:rPr>
              <w:t xml:space="preserve">nvironmental </w:t>
            </w:r>
            <w:r w:rsidR="00F70B24">
              <w:rPr>
                <w:rFonts w:ascii="Arial" w:hAnsi="Arial" w:cs="Arial"/>
                <w:sz w:val="20"/>
                <w:szCs w:val="20"/>
              </w:rPr>
              <w:t>c</w:t>
            </w:r>
            <w:r w:rsidR="00F70B24" w:rsidRPr="00FA5848">
              <w:rPr>
                <w:rFonts w:ascii="Arial" w:hAnsi="Arial" w:cs="Arial"/>
                <w:sz w:val="20"/>
                <w:szCs w:val="20"/>
              </w:rPr>
              <w:t xml:space="preserve">ontainment </w:t>
            </w:r>
            <w:r w:rsidR="00F70B24">
              <w:rPr>
                <w:rFonts w:ascii="Arial" w:hAnsi="Arial" w:cs="Arial"/>
                <w:sz w:val="20"/>
                <w:szCs w:val="20"/>
              </w:rPr>
              <w:t>u</w:t>
            </w:r>
            <w:r w:rsidR="00F70B24" w:rsidRPr="00FA5848">
              <w:rPr>
                <w:rFonts w:ascii="Arial" w:hAnsi="Arial" w:cs="Arial"/>
                <w:sz w:val="20"/>
                <w:szCs w:val="20"/>
              </w:rPr>
              <w:t xml:space="preserve">nits </w:t>
            </w:r>
            <w:r w:rsidRPr="00FA5848">
              <w:rPr>
                <w:rFonts w:ascii="Arial" w:hAnsi="Arial" w:cs="Arial"/>
                <w:sz w:val="20"/>
                <w:szCs w:val="20"/>
              </w:rPr>
              <w:t>(ECU</w:t>
            </w:r>
            <w:r w:rsidR="00E76FF0">
              <w:rPr>
                <w:rFonts w:ascii="Arial" w:hAnsi="Arial" w:cs="Arial"/>
                <w:sz w:val="20"/>
                <w:szCs w:val="20"/>
              </w:rPr>
              <w:t>s</w:t>
            </w:r>
            <w:r w:rsidRPr="00FA5848">
              <w:rPr>
                <w:rFonts w:ascii="Arial" w:hAnsi="Arial" w:cs="Arial"/>
                <w:sz w:val="20"/>
                <w:szCs w:val="20"/>
              </w:rPr>
              <w:t xml:space="preserve">) approved for Class </w:t>
            </w:r>
            <w:r w:rsidR="000420C3">
              <w:rPr>
                <w:rFonts w:ascii="Arial" w:hAnsi="Arial" w:cs="Arial"/>
                <w:sz w:val="20"/>
                <w:szCs w:val="20"/>
              </w:rPr>
              <w:t>IV</w:t>
            </w:r>
            <w:r w:rsidRPr="00FA5848">
              <w:rPr>
                <w:rFonts w:ascii="Arial" w:hAnsi="Arial" w:cs="Arial"/>
                <w:sz w:val="20"/>
                <w:szCs w:val="20"/>
              </w:rPr>
              <w:t xml:space="preserve"> precautions in small areas totally contained by the unit and that has HEPA</w:t>
            </w:r>
            <w:r w:rsidR="00645ABD">
              <w:rPr>
                <w:rFonts w:ascii="Arial" w:hAnsi="Arial" w:cs="Arial"/>
                <w:sz w:val="20"/>
                <w:szCs w:val="20"/>
              </w:rPr>
              <w:t>-</w:t>
            </w:r>
            <w:r w:rsidRPr="00FA5848">
              <w:rPr>
                <w:rFonts w:ascii="Arial" w:hAnsi="Arial" w:cs="Arial"/>
                <w:sz w:val="20"/>
                <w:szCs w:val="20"/>
              </w:rPr>
              <w:t xml:space="preserve">filtered exhaust air. </w:t>
            </w:r>
          </w:p>
          <w:p w14:paraId="369DB901" w14:textId="75EB7ED6"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Remove or isolate return air diffusers to avoid dust entering the HVAC system.</w:t>
            </w:r>
          </w:p>
          <w:p w14:paraId="5BCF3BDF" w14:textId="77777777"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Remove or isolate the supply air diffusers to avoid positive pressurization of the space.</w:t>
            </w:r>
          </w:p>
          <w:p w14:paraId="3838B20E" w14:textId="4897B6EE"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Negative </w:t>
            </w:r>
            <w:r w:rsidR="00247377" w:rsidRPr="00FA5848">
              <w:rPr>
                <w:rFonts w:ascii="Arial" w:hAnsi="Arial" w:cs="Arial"/>
                <w:sz w:val="20"/>
                <w:szCs w:val="20"/>
              </w:rPr>
              <w:t>airflow</w:t>
            </w:r>
            <w:r w:rsidRPr="00FA5848">
              <w:rPr>
                <w:rFonts w:ascii="Arial" w:hAnsi="Arial" w:cs="Arial"/>
                <w:sz w:val="20"/>
                <w:szCs w:val="20"/>
              </w:rPr>
              <w:t xml:space="preserve"> pattern must be maintained from the entry point to the anteroom and into the construction area. The airflow must cascade from outside to inside the construction area. The entire construction area must remain negatively pressurized. </w:t>
            </w:r>
          </w:p>
          <w:p w14:paraId="721386F8" w14:textId="6EF0E524"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Maintain negative pressurization of the entire </w:t>
            </w:r>
            <w:r w:rsidR="00247377" w:rsidRPr="00FA5848">
              <w:rPr>
                <w:rFonts w:ascii="Arial" w:hAnsi="Arial" w:cs="Arial"/>
                <w:sz w:val="20"/>
                <w:szCs w:val="20"/>
              </w:rPr>
              <w:t>workspace</w:t>
            </w:r>
            <w:r w:rsidRPr="00FA5848">
              <w:rPr>
                <w:rFonts w:ascii="Arial" w:hAnsi="Arial" w:cs="Arial"/>
                <w:sz w:val="20"/>
                <w:szCs w:val="20"/>
              </w:rPr>
              <w:t xml:space="preserve"> by use of HEPA exhaust air systems directed outdoor</w:t>
            </w:r>
            <w:r w:rsidR="002612CC">
              <w:rPr>
                <w:rFonts w:ascii="Arial" w:hAnsi="Arial" w:cs="Arial"/>
                <w:sz w:val="20"/>
                <w:szCs w:val="20"/>
              </w:rPr>
              <w:t>s</w:t>
            </w:r>
            <w:r w:rsidRPr="00FA5848">
              <w:rPr>
                <w:rFonts w:ascii="Arial" w:hAnsi="Arial" w:cs="Arial"/>
                <w:sz w:val="20"/>
                <w:szCs w:val="20"/>
              </w:rPr>
              <w:t xml:space="preserve">. </w:t>
            </w:r>
            <w:r w:rsidR="00916118" w:rsidRPr="00FA5848">
              <w:rPr>
                <w:rFonts w:ascii="Arial" w:hAnsi="Arial" w:cs="Arial"/>
                <w:sz w:val="20"/>
                <w:szCs w:val="20"/>
              </w:rPr>
              <w:t>Exhaust discharge</w:t>
            </w:r>
            <w:r w:rsidR="00B12540">
              <w:rPr>
                <w:rFonts w:ascii="Arial" w:hAnsi="Arial" w:cs="Arial"/>
                <w:sz w:val="20"/>
                <w:szCs w:val="20"/>
              </w:rPr>
              <w:t>d</w:t>
            </w:r>
            <w:r w:rsidR="00916118">
              <w:rPr>
                <w:rFonts w:ascii="Arial" w:hAnsi="Arial" w:cs="Arial"/>
                <w:sz w:val="20"/>
                <w:szCs w:val="20"/>
              </w:rPr>
              <w:t xml:space="preserve"> directly to the outdoors </w:t>
            </w:r>
            <w:r w:rsidRPr="00FA5848">
              <w:rPr>
                <w:rFonts w:ascii="Arial" w:hAnsi="Arial" w:cs="Arial"/>
                <w:sz w:val="20"/>
                <w:szCs w:val="20"/>
              </w:rPr>
              <w:t>that is 25 feet or greater from entrances, air intakes and windows do</w:t>
            </w:r>
            <w:r w:rsidR="00B12540">
              <w:rPr>
                <w:rFonts w:ascii="Arial" w:hAnsi="Arial" w:cs="Arial"/>
                <w:sz w:val="20"/>
                <w:szCs w:val="20"/>
              </w:rPr>
              <w:t>es</w:t>
            </w:r>
            <w:r w:rsidRPr="00FA5848">
              <w:rPr>
                <w:rFonts w:ascii="Arial" w:hAnsi="Arial" w:cs="Arial"/>
                <w:sz w:val="20"/>
                <w:szCs w:val="20"/>
              </w:rPr>
              <w:t xml:space="preserve"> not require </w:t>
            </w:r>
            <w:r w:rsidR="00247377" w:rsidRPr="00FA5848">
              <w:rPr>
                <w:rFonts w:ascii="Arial" w:hAnsi="Arial" w:cs="Arial"/>
                <w:sz w:val="20"/>
                <w:szCs w:val="20"/>
              </w:rPr>
              <w:t>HEPA</w:t>
            </w:r>
            <w:r w:rsidR="00B12540">
              <w:rPr>
                <w:rFonts w:ascii="Arial" w:hAnsi="Arial" w:cs="Arial"/>
                <w:sz w:val="20"/>
                <w:szCs w:val="20"/>
              </w:rPr>
              <w:t>-</w:t>
            </w:r>
            <w:r w:rsidR="00247377" w:rsidRPr="00FA5848">
              <w:rPr>
                <w:rFonts w:ascii="Arial" w:hAnsi="Arial" w:cs="Arial"/>
                <w:sz w:val="20"/>
                <w:szCs w:val="20"/>
              </w:rPr>
              <w:t>filtered</w:t>
            </w:r>
            <w:r w:rsidRPr="00FA5848">
              <w:rPr>
                <w:rFonts w:ascii="Arial" w:hAnsi="Arial" w:cs="Arial"/>
                <w:sz w:val="20"/>
                <w:szCs w:val="20"/>
              </w:rPr>
              <w:t xml:space="preserve"> air.</w:t>
            </w:r>
          </w:p>
          <w:p w14:paraId="722DC7A9" w14:textId="5271DB45" w:rsidR="0030684C" w:rsidRPr="00FA5848" w:rsidRDefault="0030684C" w:rsidP="00E22F13">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If exhaust is directed indoors, then the system must be HEPA filtered. </w:t>
            </w:r>
            <w:r w:rsidR="00E22F13" w:rsidRPr="00E22F13">
              <w:rPr>
                <w:rFonts w:ascii="Arial" w:hAnsi="Arial" w:cs="Arial"/>
                <w:sz w:val="20"/>
                <w:szCs w:val="20"/>
              </w:rPr>
              <w:t>Prior to start of work, HEPA filtration must be verified by particulate measurement as no less than 99.97% efficiency and must not alter or change airflow/pressur</w:t>
            </w:r>
            <w:r w:rsidR="001267AD">
              <w:rPr>
                <w:rFonts w:ascii="Arial" w:hAnsi="Arial" w:cs="Arial"/>
                <w:sz w:val="20"/>
                <w:szCs w:val="20"/>
              </w:rPr>
              <w:t>e relationships in other areas.</w:t>
            </w:r>
            <w:r w:rsidR="00E22F13" w:rsidRPr="00E22F13">
              <w:rPr>
                <w:rFonts w:ascii="Arial" w:hAnsi="Arial" w:cs="Arial"/>
                <w:sz w:val="20"/>
                <w:szCs w:val="20"/>
              </w:rPr>
              <w:t xml:space="preserve"> </w:t>
            </w:r>
          </w:p>
          <w:p w14:paraId="61518A11" w14:textId="148DF68E"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Exhaust into shared or recirculating HVAC systems</w:t>
            </w:r>
            <w:r w:rsidR="00D14DC6">
              <w:rPr>
                <w:rFonts w:ascii="Arial" w:hAnsi="Arial" w:cs="Arial"/>
                <w:sz w:val="20"/>
                <w:szCs w:val="20"/>
              </w:rPr>
              <w:t>,</w:t>
            </w:r>
            <w:r w:rsidRPr="00FA5848">
              <w:rPr>
                <w:rFonts w:ascii="Arial" w:hAnsi="Arial" w:cs="Arial"/>
                <w:sz w:val="20"/>
                <w:szCs w:val="20"/>
              </w:rPr>
              <w:t xml:space="preserve"> or other shared exhaust systems </w:t>
            </w:r>
            <w:r w:rsidR="00D14DC6">
              <w:rPr>
                <w:rFonts w:ascii="Arial" w:hAnsi="Arial" w:cs="Arial"/>
                <w:sz w:val="20"/>
                <w:szCs w:val="20"/>
              </w:rPr>
              <w:t xml:space="preserve">(e.g., </w:t>
            </w:r>
            <w:r w:rsidRPr="00FA5848">
              <w:rPr>
                <w:rFonts w:ascii="Arial" w:hAnsi="Arial" w:cs="Arial"/>
                <w:sz w:val="20"/>
                <w:szCs w:val="20"/>
              </w:rPr>
              <w:t>bathroom exhaust</w:t>
            </w:r>
            <w:r w:rsidR="00D14DC6">
              <w:rPr>
                <w:rFonts w:ascii="Arial" w:hAnsi="Arial" w:cs="Arial"/>
                <w:sz w:val="20"/>
                <w:szCs w:val="20"/>
              </w:rPr>
              <w:t>)</w:t>
            </w:r>
            <w:r w:rsidRPr="00FA5848">
              <w:rPr>
                <w:rFonts w:ascii="Arial" w:hAnsi="Arial" w:cs="Arial"/>
                <w:sz w:val="20"/>
                <w:szCs w:val="20"/>
              </w:rPr>
              <w:t xml:space="preserve"> is </w:t>
            </w:r>
            <w:r w:rsidRPr="00FA5848">
              <w:rPr>
                <w:rFonts w:ascii="Arial" w:hAnsi="Arial" w:cs="Arial"/>
                <w:sz w:val="20"/>
                <w:szCs w:val="20"/>
                <w:u w:val="single"/>
              </w:rPr>
              <w:t>not acceptable</w:t>
            </w:r>
            <w:r w:rsidRPr="00FA5848">
              <w:rPr>
                <w:rFonts w:ascii="Arial" w:hAnsi="Arial" w:cs="Arial"/>
                <w:sz w:val="20"/>
                <w:szCs w:val="20"/>
              </w:rPr>
              <w:t xml:space="preserve">. </w:t>
            </w:r>
          </w:p>
          <w:p w14:paraId="102A88C4" w14:textId="2C1B2AEF"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Install device </w:t>
            </w:r>
            <w:r w:rsidR="00170996">
              <w:rPr>
                <w:rFonts w:ascii="Arial" w:hAnsi="Arial" w:cs="Arial"/>
                <w:sz w:val="20"/>
                <w:szCs w:val="20"/>
              </w:rPr>
              <w:t>(</w:t>
            </w:r>
            <w:r w:rsidRPr="00FA5848">
              <w:rPr>
                <w:rFonts w:ascii="Arial" w:hAnsi="Arial" w:cs="Arial"/>
                <w:sz w:val="20"/>
                <w:szCs w:val="20"/>
              </w:rPr>
              <w:t>e.g.</w:t>
            </w:r>
            <w:r w:rsidR="00170996">
              <w:rPr>
                <w:rFonts w:ascii="Arial" w:hAnsi="Arial" w:cs="Arial"/>
                <w:sz w:val="20"/>
                <w:szCs w:val="20"/>
              </w:rPr>
              <w:t>,</w:t>
            </w:r>
            <w:r w:rsidRPr="00FA5848">
              <w:rPr>
                <w:rFonts w:ascii="Arial" w:hAnsi="Arial" w:cs="Arial"/>
                <w:sz w:val="20"/>
                <w:szCs w:val="20"/>
              </w:rPr>
              <w:t xml:space="preserve"> </w:t>
            </w:r>
            <w:proofErr w:type="spellStart"/>
            <w:r w:rsidRPr="00FA5848">
              <w:rPr>
                <w:rFonts w:ascii="Arial" w:hAnsi="Arial" w:cs="Arial"/>
                <w:sz w:val="20"/>
                <w:szCs w:val="20"/>
              </w:rPr>
              <w:t>magnehelic</w:t>
            </w:r>
            <w:proofErr w:type="spellEnd"/>
            <w:r w:rsidRPr="00FA5848">
              <w:rPr>
                <w:rFonts w:ascii="Arial" w:hAnsi="Arial" w:cs="Arial"/>
                <w:sz w:val="20"/>
                <w:szCs w:val="20"/>
              </w:rPr>
              <w:t>, manometer, or digital monitoring</w:t>
            </w:r>
            <w:r w:rsidR="004C5305">
              <w:rPr>
                <w:rFonts w:ascii="Arial" w:hAnsi="Arial" w:cs="Arial"/>
                <w:sz w:val="20"/>
                <w:szCs w:val="20"/>
              </w:rPr>
              <w:t>)</w:t>
            </w:r>
            <w:r w:rsidRPr="00FA5848">
              <w:rPr>
                <w:rFonts w:ascii="Arial" w:hAnsi="Arial" w:cs="Arial"/>
                <w:sz w:val="20"/>
                <w:szCs w:val="20"/>
              </w:rPr>
              <w:t xml:space="preserve"> on exterior of work containment to continually monitor negative pressurization. The “ball in the wall” or similar apparatus are </w:t>
            </w:r>
            <w:r w:rsidRPr="00A86197">
              <w:rPr>
                <w:rFonts w:ascii="Arial" w:hAnsi="Arial" w:cs="Arial"/>
                <w:sz w:val="20"/>
                <w:szCs w:val="20"/>
                <w:u w:val="single"/>
              </w:rPr>
              <w:t>not acceptable</w:t>
            </w:r>
            <w:r w:rsidRPr="00FA5848">
              <w:rPr>
                <w:rFonts w:ascii="Arial" w:hAnsi="Arial" w:cs="Arial"/>
                <w:sz w:val="20"/>
                <w:szCs w:val="20"/>
              </w:rPr>
              <w:t xml:space="preserve">. </w:t>
            </w:r>
          </w:p>
          <w:p w14:paraId="2C011EFD" w14:textId="77777777" w:rsidR="00656249"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lastRenderedPageBreak/>
              <w:t>Contain all trash and debris in the work area.</w:t>
            </w:r>
          </w:p>
          <w:p w14:paraId="7C234847" w14:textId="77777777" w:rsidR="00066E37" w:rsidRPr="00FA5848" w:rsidRDefault="00066E37" w:rsidP="00066E37">
            <w:pPr>
              <w:pStyle w:val="ListParagraph"/>
              <w:widowControl/>
              <w:numPr>
                <w:ilvl w:val="0"/>
                <w:numId w:val="10"/>
              </w:numPr>
              <w:autoSpaceDE/>
              <w:autoSpaceDN/>
              <w:contextualSpacing/>
              <w:rPr>
                <w:rFonts w:ascii="Arial" w:hAnsi="Arial" w:cs="Arial"/>
                <w:sz w:val="20"/>
                <w:szCs w:val="20"/>
              </w:rPr>
            </w:pPr>
            <w:r>
              <w:rPr>
                <w:rFonts w:ascii="Arial" w:hAnsi="Arial" w:cs="Arial"/>
                <w:sz w:val="20"/>
                <w:szCs w:val="20"/>
              </w:rPr>
              <w:t>N</w:t>
            </w:r>
            <w:r w:rsidRPr="00FA5848">
              <w:rPr>
                <w:rFonts w:ascii="Arial" w:hAnsi="Arial" w:cs="Arial"/>
                <w:sz w:val="20"/>
                <w:szCs w:val="20"/>
              </w:rPr>
              <w:t>onporous/smooth and cleanable container</w:t>
            </w:r>
            <w:r>
              <w:rPr>
                <w:rFonts w:ascii="Arial" w:hAnsi="Arial" w:cs="Arial"/>
                <w:sz w:val="20"/>
                <w:szCs w:val="20"/>
              </w:rPr>
              <w:t xml:space="preserve">s </w:t>
            </w:r>
            <w:r w:rsidRPr="00FA5848">
              <w:rPr>
                <w:rFonts w:ascii="Arial" w:hAnsi="Arial" w:cs="Arial"/>
                <w:sz w:val="20"/>
                <w:szCs w:val="20"/>
              </w:rPr>
              <w:t>(with a hard lid) must be used to transport trash and debris from the construction areas. These containers must be damp</w:t>
            </w:r>
            <w:r>
              <w:rPr>
                <w:rFonts w:ascii="Arial" w:hAnsi="Arial" w:cs="Arial"/>
                <w:sz w:val="20"/>
                <w:szCs w:val="20"/>
              </w:rPr>
              <w:t>-</w:t>
            </w:r>
            <w:r w:rsidRPr="00FA5848">
              <w:rPr>
                <w:rFonts w:ascii="Arial" w:hAnsi="Arial" w:cs="Arial"/>
                <w:sz w:val="20"/>
                <w:szCs w:val="20"/>
              </w:rPr>
              <w:t xml:space="preserve">wiped cleaned and free of visible dust/debris before leaving the contained work area. </w:t>
            </w:r>
          </w:p>
          <w:p w14:paraId="4D8C25B5" w14:textId="77777777"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Worker clothing must be clean and free of visible dust before leaving the work area. HEPA vacuuming of clothing or use of cover suites is acceptable. </w:t>
            </w:r>
          </w:p>
          <w:p w14:paraId="148F5FA8" w14:textId="35A98ECC"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Workers must wear shoe covers prior to entry into the work area. Shoe covers must be changed prior to exiting the anteroom to the occupied space</w:t>
            </w:r>
            <w:r w:rsidR="002B443B">
              <w:rPr>
                <w:rFonts w:ascii="Arial" w:hAnsi="Arial" w:cs="Arial"/>
                <w:sz w:val="20"/>
                <w:szCs w:val="20"/>
              </w:rPr>
              <w:t xml:space="preserve"> (</w:t>
            </w:r>
            <w:r w:rsidR="002B443B" w:rsidRPr="00FA5848">
              <w:rPr>
                <w:rFonts w:ascii="Arial" w:hAnsi="Arial" w:cs="Arial"/>
                <w:sz w:val="20"/>
                <w:szCs w:val="20"/>
              </w:rPr>
              <w:t>non-work area</w:t>
            </w:r>
            <w:r w:rsidR="002B443B">
              <w:rPr>
                <w:rFonts w:ascii="Arial" w:hAnsi="Arial" w:cs="Arial"/>
                <w:sz w:val="20"/>
                <w:szCs w:val="20"/>
              </w:rPr>
              <w:t>)</w:t>
            </w:r>
            <w:r w:rsidRPr="00FA5848">
              <w:rPr>
                <w:rFonts w:ascii="Arial" w:hAnsi="Arial" w:cs="Arial"/>
                <w:sz w:val="20"/>
                <w:szCs w:val="20"/>
              </w:rPr>
              <w:t>. Damaged shoe covers must be immediately changed.</w:t>
            </w:r>
            <w:r w:rsidRPr="00FA5848">
              <w:rPr>
                <w:rFonts w:ascii="Arial" w:hAnsi="Arial" w:cs="Arial"/>
                <w:b/>
                <w:bCs/>
                <w:sz w:val="20"/>
                <w:szCs w:val="20"/>
              </w:rPr>
              <w:t xml:space="preserve"> </w:t>
            </w:r>
          </w:p>
          <w:p w14:paraId="5B556DC5" w14:textId="462E6246"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Install </w:t>
            </w:r>
            <w:r w:rsidR="002B443B">
              <w:rPr>
                <w:rFonts w:ascii="Arial" w:hAnsi="Arial" w:cs="Arial"/>
                <w:sz w:val="20"/>
                <w:szCs w:val="20"/>
              </w:rPr>
              <w:t xml:space="preserve">a </w:t>
            </w:r>
            <w:r w:rsidRPr="00FA5848">
              <w:rPr>
                <w:rFonts w:ascii="Arial" w:hAnsi="Arial" w:cs="Arial"/>
                <w:sz w:val="20"/>
                <w:szCs w:val="20"/>
              </w:rPr>
              <w:t>sticky (dust collection) mat at entrance of contained work area based on facility policy. Sticky mats must be changed routinely and when visibly soiled.</w:t>
            </w:r>
          </w:p>
          <w:p w14:paraId="7761122D" w14:textId="22B20ABC" w:rsidR="0030684C" w:rsidRPr="00FA5848" w:rsidRDefault="0030684C" w:rsidP="00066E37">
            <w:pPr>
              <w:pStyle w:val="ListParagraph"/>
              <w:widowControl/>
              <w:numPr>
                <w:ilvl w:val="0"/>
                <w:numId w:val="10"/>
              </w:numPr>
              <w:autoSpaceDE/>
              <w:autoSpaceDN/>
              <w:contextualSpacing/>
              <w:rPr>
                <w:rFonts w:ascii="Arial" w:hAnsi="Arial" w:cs="Arial"/>
                <w:sz w:val="20"/>
                <w:szCs w:val="20"/>
              </w:rPr>
            </w:pPr>
            <w:r w:rsidRPr="00FA5848">
              <w:rPr>
                <w:rFonts w:ascii="Arial" w:hAnsi="Arial" w:cs="Arial"/>
                <w:sz w:val="20"/>
                <w:szCs w:val="20"/>
              </w:rPr>
              <w:t xml:space="preserve">Consider collection of particulate data during work to monitor and ensure that contaminates do not enter the occupied spaces. Routine collection of particulate samples </w:t>
            </w:r>
            <w:r w:rsidR="00D83F17" w:rsidRPr="00FA5848">
              <w:rPr>
                <w:rFonts w:ascii="Arial" w:hAnsi="Arial" w:cs="Arial"/>
                <w:sz w:val="20"/>
                <w:szCs w:val="20"/>
              </w:rPr>
              <w:t>may</w:t>
            </w:r>
            <w:r w:rsidRPr="00FA5848">
              <w:rPr>
                <w:rFonts w:ascii="Arial" w:hAnsi="Arial" w:cs="Arial"/>
                <w:sz w:val="20"/>
                <w:szCs w:val="20"/>
              </w:rPr>
              <w:t xml:space="preserve"> be used to verify HEPA filtration efficiencies.</w:t>
            </w:r>
          </w:p>
        </w:tc>
      </w:tr>
      <w:tr w:rsidR="0030684C" w:rsidRPr="00FA5848" w14:paraId="4BF2DABA" w14:textId="77777777" w:rsidTr="00111DC0">
        <w:tc>
          <w:tcPr>
            <w:tcW w:w="1075" w:type="dxa"/>
          </w:tcPr>
          <w:p w14:paraId="796CDB1F" w14:textId="1BB598BB" w:rsidR="0030684C" w:rsidRPr="00FA5848" w:rsidRDefault="003226A6" w:rsidP="00FA5848">
            <w:pPr>
              <w:rPr>
                <w:rFonts w:ascii="Arial" w:hAnsi="Arial" w:cs="Arial"/>
                <w:b/>
                <w:sz w:val="20"/>
                <w:szCs w:val="20"/>
              </w:rPr>
            </w:pPr>
            <w:r>
              <w:rPr>
                <w:rFonts w:ascii="Arial" w:hAnsi="Arial" w:cs="Arial"/>
                <w:b/>
                <w:sz w:val="20"/>
                <w:szCs w:val="20"/>
              </w:rPr>
              <w:lastRenderedPageBreak/>
              <w:t>Class V</w:t>
            </w:r>
          </w:p>
        </w:tc>
        <w:tc>
          <w:tcPr>
            <w:tcW w:w="9270" w:type="dxa"/>
          </w:tcPr>
          <w:p w14:paraId="601F2E51" w14:textId="3DAD49B4"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Construct and complete critical barriers meeting NFPA 241 requirements. Barriers must extend to the ceiling or if ceiling tile is removed, to the deck above. </w:t>
            </w:r>
          </w:p>
          <w:p w14:paraId="2740D595" w14:textId="29C1E7A3"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All</w:t>
            </w:r>
            <w:r w:rsidR="008D1B45" w:rsidRPr="00FA5848">
              <w:rPr>
                <w:rFonts w:ascii="Arial" w:hAnsi="Arial" w:cs="Arial"/>
                <w:sz w:val="20"/>
                <w:szCs w:val="20"/>
              </w:rPr>
              <w:t xml:space="preserve"> (plastic or hard)</w:t>
            </w:r>
            <w:r w:rsidRPr="00FA5848">
              <w:rPr>
                <w:rFonts w:ascii="Arial" w:hAnsi="Arial" w:cs="Arial"/>
                <w:sz w:val="20"/>
                <w:szCs w:val="20"/>
              </w:rPr>
              <w:t xml:space="preserve"> barrier construction activities</w:t>
            </w:r>
            <w:r w:rsidR="008D1B45">
              <w:rPr>
                <w:rFonts w:ascii="Arial" w:hAnsi="Arial" w:cs="Arial"/>
                <w:sz w:val="20"/>
                <w:szCs w:val="20"/>
              </w:rPr>
              <w:t xml:space="preserve"> </w:t>
            </w:r>
            <w:r w:rsidRPr="00FA5848">
              <w:rPr>
                <w:rFonts w:ascii="Arial" w:hAnsi="Arial" w:cs="Arial"/>
                <w:sz w:val="20"/>
                <w:szCs w:val="20"/>
              </w:rPr>
              <w:t>must be completed in a manner that prevents dust release. Plastic barriers must be effectively affixed to ground and ceiling and secure from movement or damage. Apply tape that will not leave a residue to sea</w:t>
            </w:r>
            <w:r w:rsidR="00111A2B">
              <w:rPr>
                <w:rFonts w:ascii="Arial" w:hAnsi="Arial" w:cs="Arial"/>
                <w:sz w:val="20"/>
                <w:szCs w:val="20"/>
              </w:rPr>
              <w:t>l</w:t>
            </w:r>
            <w:r w:rsidRPr="00FA5848">
              <w:rPr>
                <w:rFonts w:ascii="Arial" w:hAnsi="Arial" w:cs="Arial"/>
                <w:sz w:val="20"/>
                <w:szCs w:val="20"/>
              </w:rPr>
              <w:t xml:space="preserve"> gaps between barriers, ceiling or floor.</w:t>
            </w:r>
          </w:p>
          <w:p w14:paraId="7D4E8E24" w14:textId="6486F6E0"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Seal all penetrations in containment barriers, anteroom barriers, including floors and ceiling using approved materials </w:t>
            </w:r>
            <w:r w:rsidR="005B53FC">
              <w:rPr>
                <w:rFonts w:ascii="Arial" w:hAnsi="Arial" w:cs="Arial"/>
                <w:sz w:val="20"/>
                <w:szCs w:val="20"/>
              </w:rPr>
              <w:t>(</w:t>
            </w:r>
            <w:r w:rsidRPr="00FA5848">
              <w:rPr>
                <w:rFonts w:ascii="Arial" w:hAnsi="Arial" w:cs="Arial"/>
                <w:sz w:val="20"/>
                <w:szCs w:val="20"/>
              </w:rPr>
              <w:t>UL schedule firestop if applicable for barrier type</w:t>
            </w:r>
            <w:r w:rsidR="005B53FC">
              <w:rPr>
                <w:rFonts w:ascii="Arial" w:hAnsi="Arial" w:cs="Arial"/>
                <w:sz w:val="20"/>
                <w:szCs w:val="20"/>
              </w:rPr>
              <w:t>)</w:t>
            </w:r>
            <w:r w:rsidRPr="00FA5848">
              <w:rPr>
                <w:rFonts w:ascii="Arial" w:hAnsi="Arial" w:cs="Arial"/>
                <w:sz w:val="20"/>
                <w:szCs w:val="20"/>
              </w:rPr>
              <w:t xml:space="preserve">. </w:t>
            </w:r>
          </w:p>
          <w:p w14:paraId="49AFF330" w14:textId="77777777"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Construct anteroom large enough for equipment staging, cart cleaning, workers. The anteroom must be constructed adjacent to entrance of construction work area.</w:t>
            </w:r>
          </w:p>
          <w:p w14:paraId="7E1158DE" w14:textId="28B9DDBF"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Personnel will be required to wear coveralls at all times during Class </w:t>
            </w:r>
            <w:r w:rsidR="005B53FC">
              <w:rPr>
                <w:rFonts w:ascii="Arial" w:hAnsi="Arial" w:cs="Arial"/>
                <w:sz w:val="20"/>
                <w:szCs w:val="20"/>
              </w:rPr>
              <w:t>V</w:t>
            </w:r>
            <w:r w:rsidR="005B53FC" w:rsidRPr="00FA5848">
              <w:rPr>
                <w:rFonts w:ascii="Arial" w:hAnsi="Arial" w:cs="Arial"/>
                <w:sz w:val="20"/>
                <w:szCs w:val="20"/>
              </w:rPr>
              <w:t xml:space="preserve"> </w:t>
            </w:r>
            <w:r w:rsidRPr="00FA5848">
              <w:rPr>
                <w:rFonts w:ascii="Arial" w:hAnsi="Arial" w:cs="Arial"/>
                <w:sz w:val="20"/>
                <w:szCs w:val="20"/>
              </w:rPr>
              <w:t xml:space="preserve">work activities. Coveralls must be removed before leaving the </w:t>
            </w:r>
            <w:r w:rsidR="00247377" w:rsidRPr="00FA5848">
              <w:rPr>
                <w:rFonts w:ascii="Arial" w:hAnsi="Arial" w:cs="Arial"/>
                <w:sz w:val="20"/>
                <w:szCs w:val="20"/>
              </w:rPr>
              <w:t>anteroom</w:t>
            </w:r>
            <w:r w:rsidRPr="00FA5848">
              <w:rPr>
                <w:rFonts w:ascii="Arial" w:hAnsi="Arial" w:cs="Arial"/>
                <w:sz w:val="20"/>
                <w:szCs w:val="20"/>
              </w:rPr>
              <w:t xml:space="preserve">. </w:t>
            </w:r>
          </w:p>
          <w:p w14:paraId="4959F826" w14:textId="7D7CB137"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Remove or isolate return air diffusers to avoid dust entering the HVAC system.</w:t>
            </w:r>
          </w:p>
          <w:p w14:paraId="1B91A0A6" w14:textId="77777777"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Remove or isolate the supply air diffusers to avoid positive pressurization of the space.</w:t>
            </w:r>
          </w:p>
          <w:p w14:paraId="76F370BB" w14:textId="77777777" w:rsidR="00656249" w:rsidRPr="00FA5848" w:rsidRDefault="00656249"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Negative airflow pattern must be maintained from the entry point to the anteroom and into the construction area. The airflow must cascade from outside to inside the construction area. The entire construction area must remain negatively pressurized. </w:t>
            </w:r>
          </w:p>
          <w:p w14:paraId="3CCCC7C9" w14:textId="36895924"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Maintain negative pressurization of the entire </w:t>
            </w:r>
            <w:r w:rsidR="00247377" w:rsidRPr="00FA5848">
              <w:rPr>
                <w:rFonts w:ascii="Arial" w:hAnsi="Arial" w:cs="Arial"/>
                <w:sz w:val="20"/>
                <w:szCs w:val="20"/>
              </w:rPr>
              <w:t>workspace</w:t>
            </w:r>
            <w:r w:rsidRPr="00FA5848">
              <w:rPr>
                <w:rFonts w:ascii="Arial" w:hAnsi="Arial" w:cs="Arial"/>
                <w:sz w:val="20"/>
                <w:szCs w:val="20"/>
              </w:rPr>
              <w:t xml:space="preserve"> </w:t>
            </w:r>
            <w:r w:rsidR="002612CC">
              <w:rPr>
                <w:rFonts w:ascii="Arial" w:hAnsi="Arial" w:cs="Arial"/>
                <w:sz w:val="20"/>
                <w:szCs w:val="20"/>
              </w:rPr>
              <w:t>using</w:t>
            </w:r>
            <w:r w:rsidRPr="00FA5848">
              <w:rPr>
                <w:rFonts w:ascii="Arial" w:hAnsi="Arial" w:cs="Arial"/>
                <w:sz w:val="20"/>
                <w:szCs w:val="20"/>
              </w:rPr>
              <w:t xml:space="preserve"> HEPA exhaust air systems directed outdoor</w:t>
            </w:r>
            <w:r w:rsidR="00707710">
              <w:rPr>
                <w:rFonts w:ascii="Arial" w:hAnsi="Arial" w:cs="Arial"/>
                <w:sz w:val="20"/>
                <w:szCs w:val="20"/>
              </w:rPr>
              <w:t>s</w:t>
            </w:r>
            <w:r w:rsidRPr="00FA5848">
              <w:rPr>
                <w:rFonts w:ascii="Arial" w:hAnsi="Arial" w:cs="Arial"/>
                <w:sz w:val="20"/>
                <w:szCs w:val="20"/>
              </w:rPr>
              <w:t xml:space="preserve">. </w:t>
            </w:r>
            <w:r w:rsidR="00916118" w:rsidRPr="00FA5848">
              <w:rPr>
                <w:rFonts w:ascii="Arial" w:hAnsi="Arial" w:cs="Arial"/>
                <w:sz w:val="20"/>
                <w:szCs w:val="20"/>
              </w:rPr>
              <w:t>Exhaust discharge</w:t>
            </w:r>
            <w:r w:rsidR="002612CC">
              <w:rPr>
                <w:rFonts w:ascii="Arial" w:hAnsi="Arial" w:cs="Arial"/>
                <w:sz w:val="20"/>
                <w:szCs w:val="20"/>
              </w:rPr>
              <w:t>d</w:t>
            </w:r>
            <w:r w:rsidR="00916118">
              <w:rPr>
                <w:rFonts w:ascii="Arial" w:hAnsi="Arial" w:cs="Arial"/>
                <w:sz w:val="20"/>
                <w:szCs w:val="20"/>
              </w:rPr>
              <w:t xml:space="preserve"> directly to the outdoors </w:t>
            </w:r>
            <w:r w:rsidRPr="00FA5848">
              <w:rPr>
                <w:rFonts w:ascii="Arial" w:hAnsi="Arial" w:cs="Arial"/>
                <w:sz w:val="20"/>
                <w:szCs w:val="20"/>
              </w:rPr>
              <w:t>that is 25 feet or greater from entrances, air intakes and windows do</w:t>
            </w:r>
            <w:r w:rsidR="002612CC">
              <w:rPr>
                <w:rFonts w:ascii="Arial" w:hAnsi="Arial" w:cs="Arial"/>
                <w:sz w:val="20"/>
                <w:szCs w:val="20"/>
              </w:rPr>
              <w:t>es</w:t>
            </w:r>
            <w:r w:rsidRPr="00FA5848">
              <w:rPr>
                <w:rFonts w:ascii="Arial" w:hAnsi="Arial" w:cs="Arial"/>
                <w:sz w:val="20"/>
                <w:szCs w:val="20"/>
              </w:rPr>
              <w:t xml:space="preserve"> not require </w:t>
            </w:r>
            <w:r w:rsidR="00247377" w:rsidRPr="00FA5848">
              <w:rPr>
                <w:rFonts w:ascii="Arial" w:hAnsi="Arial" w:cs="Arial"/>
                <w:sz w:val="20"/>
                <w:szCs w:val="20"/>
              </w:rPr>
              <w:t>HEPA</w:t>
            </w:r>
            <w:r w:rsidR="000420C3">
              <w:rPr>
                <w:rFonts w:ascii="Arial" w:hAnsi="Arial" w:cs="Arial"/>
                <w:sz w:val="20"/>
                <w:szCs w:val="20"/>
              </w:rPr>
              <w:t>-</w:t>
            </w:r>
            <w:r w:rsidR="00247377" w:rsidRPr="00FA5848">
              <w:rPr>
                <w:rFonts w:ascii="Arial" w:hAnsi="Arial" w:cs="Arial"/>
                <w:sz w:val="20"/>
                <w:szCs w:val="20"/>
              </w:rPr>
              <w:t>filtered</w:t>
            </w:r>
            <w:r w:rsidRPr="00FA5848">
              <w:rPr>
                <w:rFonts w:ascii="Arial" w:hAnsi="Arial" w:cs="Arial"/>
                <w:sz w:val="20"/>
                <w:szCs w:val="20"/>
              </w:rPr>
              <w:t xml:space="preserve"> air.</w:t>
            </w:r>
          </w:p>
          <w:p w14:paraId="17194ECD" w14:textId="0A40D6F4"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If exhaust is directed indoors, then the system must be HEPA filtered. </w:t>
            </w:r>
            <w:r w:rsidR="00897B60">
              <w:rPr>
                <w:rFonts w:ascii="Arial" w:hAnsi="Arial" w:cs="Arial"/>
                <w:sz w:val="20"/>
                <w:szCs w:val="20"/>
              </w:rPr>
              <w:t xml:space="preserve">Prior to start of work, </w:t>
            </w:r>
            <w:r w:rsidRPr="00FA5848">
              <w:rPr>
                <w:rFonts w:ascii="Arial" w:hAnsi="Arial" w:cs="Arial"/>
                <w:sz w:val="20"/>
                <w:szCs w:val="20"/>
              </w:rPr>
              <w:t xml:space="preserve">HEPA filtration must be verified </w:t>
            </w:r>
            <w:r w:rsidR="00897B60">
              <w:rPr>
                <w:rFonts w:ascii="Arial" w:hAnsi="Arial" w:cs="Arial"/>
                <w:sz w:val="20"/>
                <w:szCs w:val="20"/>
              </w:rPr>
              <w:t xml:space="preserve">by particulate measurement as no less than 99.97% </w:t>
            </w:r>
            <w:r w:rsidR="00897B60" w:rsidRPr="00FA5848">
              <w:rPr>
                <w:rFonts w:ascii="Arial" w:hAnsi="Arial" w:cs="Arial"/>
                <w:sz w:val="20"/>
                <w:szCs w:val="20"/>
              </w:rPr>
              <w:t xml:space="preserve">efficiency </w:t>
            </w:r>
            <w:r w:rsidRPr="00FA5848">
              <w:rPr>
                <w:rFonts w:ascii="Arial" w:hAnsi="Arial" w:cs="Arial"/>
                <w:sz w:val="20"/>
                <w:szCs w:val="20"/>
              </w:rPr>
              <w:t>and must not alter or change airflow/pressure relationships in other areas.</w:t>
            </w:r>
          </w:p>
          <w:p w14:paraId="431B3991" w14:textId="0C818544" w:rsidR="0041504E" w:rsidRPr="0041504E"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Exhaust into shared or recirculating HVAC systems</w:t>
            </w:r>
            <w:r w:rsidR="00897B60">
              <w:rPr>
                <w:rFonts w:ascii="Arial" w:hAnsi="Arial" w:cs="Arial"/>
                <w:sz w:val="20"/>
                <w:szCs w:val="20"/>
              </w:rPr>
              <w:t>,</w:t>
            </w:r>
            <w:r w:rsidRPr="00FA5848">
              <w:rPr>
                <w:rFonts w:ascii="Arial" w:hAnsi="Arial" w:cs="Arial"/>
                <w:sz w:val="20"/>
                <w:szCs w:val="20"/>
              </w:rPr>
              <w:t xml:space="preserve"> or other shared exhaust systems </w:t>
            </w:r>
            <w:r w:rsidR="00897B60">
              <w:rPr>
                <w:rFonts w:ascii="Arial" w:hAnsi="Arial" w:cs="Arial"/>
                <w:sz w:val="20"/>
                <w:szCs w:val="20"/>
              </w:rPr>
              <w:t>(</w:t>
            </w:r>
            <w:r w:rsidRPr="00FA5848">
              <w:rPr>
                <w:rFonts w:ascii="Arial" w:hAnsi="Arial" w:cs="Arial"/>
                <w:sz w:val="20"/>
                <w:szCs w:val="20"/>
              </w:rPr>
              <w:t>bathroom exhaust</w:t>
            </w:r>
            <w:r w:rsidR="00897B60">
              <w:rPr>
                <w:rFonts w:ascii="Arial" w:hAnsi="Arial" w:cs="Arial"/>
                <w:sz w:val="20"/>
                <w:szCs w:val="20"/>
              </w:rPr>
              <w:t>)</w:t>
            </w:r>
            <w:r w:rsidRPr="00FA5848">
              <w:rPr>
                <w:rFonts w:ascii="Arial" w:hAnsi="Arial" w:cs="Arial"/>
                <w:sz w:val="20"/>
                <w:szCs w:val="20"/>
              </w:rPr>
              <w:t xml:space="preserve"> is </w:t>
            </w:r>
            <w:r w:rsidRPr="00FA5848">
              <w:rPr>
                <w:rFonts w:ascii="Arial" w:hAnsi="Arial" w:cs="Arial"/>
                <w:sz w:val="20"/>
                <w:szCs w:val="20"/>
                <w:u w:val="single"/>
              </w:rPr>
              <w:t>not acceptable</w:t>
            </w:r>
            <w:r w:rsidRPr="00FA5848">
              <w:rPr>
                <w:rFonts w:ascii="Arial" w:hAnsi="Arial" w:cs="Arial"/>
                <w:sz w:val="20"/>
                <w:szCs w:val="20"/>
              </w:rPr>
              <w:t xml:space="preserve">. </w:t>
            </w:r>
          </w:p>
          <w:p w14:paraId="7110A4A4" w14:textId="1E9C1FB2"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Install device </w:t>
            </w:r>
            <w:r w:rsidR="00897B60">
              <w:rPr>
                <w:rFonts w:ascii="Arial" w:hAnsi="Arial" w:cs="Arial"/>
                <w:sz w:val="20"/>
                <w:szCs w:val="20"/>
              </w:rPr>
              <w:t>(</w:t>
            </w:r>
            <w:r w:rsidRPr="00FA5848">
              <w:rPr>
                <w:rFonts w:ascii="Arial" w:hAnsi="Arial" w:cs="Arial"/>
                <w:sz w:val="20"/>
                <w:szCs w:val="20"/>
              </w:rPr>
              <w:t>e.g.</w:t>
            </w:r>
            <w:r w:rsidR="00897B60">
              <w:rPr>
                <w:rFonts w:ascii="Arial" w:hAnsi="Arial" w:cs="Arial"/>
                <w:sz w:val="20"/>
                <w:szCs w:val="20"/>
              </w:rPr>
              <w:t>,</w:t>
            </w:r>
            <w:r w:rsidRPr="00FA5848">
              <w:rPr>
                <w:rFonts w:ascii="Arial" w:hAnsi="Arial" w:cs="Arial"/>
                <w:sz w:val="20"/>
                <w:szCs w:val="20"/>
              </w:rPr>
              <w:t xml:space="preserve"> </w:t>
            </w:r>
            <w:proofErr w:type="spellStart"/>
            <w:r w:rsidRPr="00FA5848">
              <w:rPr>
                <w:rFonts w:ascii="Arial" w:hAnsi="Arial" w:cs="Arial"/>
                <w:sz w:val="20"/>
                <w:szCs w:val="20"/>
              </w:rPr>
              <w:t>magnehelic</w:t>
            </w:r>
            <w:proofErr w:type="spellEnd"/>
            <w:r w:rsidRPr="00FA5848">
              <w:rPr>
                <w:rFonts w:ascii="Arial" w:hAnsi="Arial" w:cs="Arial"/>
                <w:sz w:val="20"/>
                <w:szCs w:val="20"/>
              </w:rPr>
              <w:t>, manometer, or digital monitoring</w:t>
            </w:r>
            <w:r w:rsidR="00897B60">
              <w:rPr>
                <w:rFonts w:ascii="Arial" w:hAnsi="Arial" w:cs="Arial"/>
                <w:sz w:val="20"/>
                <w:szCs w:val="20"/>
              </w:rPr>
              <w:t xml:space="preserve">) </w:t>
            </w:r>
            <w:r w:rsidRPr="00FA5848">
              <w:rPr>
                <w:rFonts w:ascii="Arial" w:hAnsi="Arial" w:cs="Arial"/>
                <w:sz w:val="20"/>
                <w:szCs w:val="20"/>
              </w:rPr>
              <w:t xml:space="preserve">on exterior of work containment to continually monitor negative pressurization. The “ball in the wall” or similar apparatus are not acceptable. </w:t>
            </w:r>
          </w:p>
          <w:p w14:paraId="26892C81" w14:textId="77777777"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Contain all trash and debris in the work area.</w:t>
            </w:r>
          </w:p>
          <w:p w14:paraId="6C9A03B3" w14:textId="77777777" w:rsidR="00897B60" w:rsidRPr="00FA5848" w:rsidRDefault="00897B60" w:rsidP="00897B60">
            <w:pPr>
              <w:pStyle w:val="ListParagraph"/>
              <w:widowControl/>
              <w:numPr>
                <w:ilvl w:val="0"/>
                <w:numId w:val="9"/>
              </w:numPr>
              <w:autoSpaceDE/>
              <w:autoSpaceDN/>
              <w:contextualSpacing/>
              <w:rPr>
                <w:rFonts w:ascii="Arial" w:hAnsi="Arial" w:cs="Arial"/>
                <w:sz w:val="20"/>
                <w:szCs w:val="20"/>
              </w:rPr>
            </w:pPr>
            <w:r>
              <w:rPr>
                <w:rFonts w:ascii="Arial" w:hAnsi="Arial" w:cs="Arial"/>
                <w:sz w:val="20"/>
                <w:szCs w:val="20"/>
              </w:rPr>
              <w:t>N</w:t>
            </w:r>
            <w:r w:rsidRPr="00FA5848">
              <w:rPr>
                <w:rFonts w:ascii="Arial" w:hAnsi="Arial" w:cs="Arial"/>
                <w:sz w:val="20"/>
                <w:szCs w:val="20"/>
              </w:rPr>
              <w:t>onporous/smooth and cleanable container</w:t>
            </w:r>
            <w:r>
              <w:rPr>
                <w:rFonts w:ascii="Arial" w:hAnsi="Arial" w:cs="Arial"/>
                <w:sz w:val="20"/>
                <w:szCs w:val="20"/>
              </w:rPr>
              <w:t xml:space="preserve">s </w:t>
            </w:r>
            <w:r w:rsidRPr="00FA5848">
              <w:rPr>
                <w:rFonts w:ascii="Arial" w:hAnsi="Arial" w:cs="Arial"/>
                <w:sz w:val="20"/>
                <w:szCs w:val="20"/>
              </w:rPr>
              <w:t>(with a hard lid) must be used to transport trash and debris from the construction areas. These containers must be damp</w:t>
            </w:r>
            <w:r>
              <w:rPr>
                <w:rFonts w:ascii="Arial" w:hAnsi="Arial" w:cs="Arial"/>
                <w:sz w:val="20"/>
                <w:szCs w:val="20"/>
              </w:rPr>
              <w:t>-</w:t>
            </w:r>
            <w:r w:rsidRPr="00FA5848">
              <w:rPr>
                <w:rFonts w:ascii="Arial" w:hAnsi="Arial" w:cs="Arial"/>
                <w:sz w:val="20"/>
                <w:szCs w:val="20"/>
              </w:rPr>
              <w:t xml:space="preserve">wiped cleaned and free of visible dust/debris before leaving the contained work area. </w:t>
            </w:r>
          </w:p>
          <w:p w14:paraId="13753FC3" w14:textId="5FFDAD3F"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Worker clothing must be clean and free of visible dust before leaving the work area</w:t>
            </w:r>
            <w:r w:rsidR="00656249">
              <w:rPr>
                <w:rFonts w:ascii="Arial" w:hAnsi="Arial" w:cs="Arial"/>
                <w:sz w:val="20"/>
                <w:szCs w:val="20"/>
              </w:rPr>
              <w:t xml:space="preserve"> anteroom</w:t>
            </w:r>
            <w:r w:rsidRPr="00FA5848">
              <w:rPr>
                <w:rFonts w:ascii="Arial" w:hAnsi="Arial" w:cs="Arial"/>
                <w:sz w:val="20"/>
                <w:szCs w:val="20"/>
              </w:rPr>
              <w:t xml:space="preserve">. </w:t>
            </w:r>
          </w:p>
          <w:p w14:paraId="141BD337" w14:textId="6C30D700"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Workers must wear shoe covers prior to entry into the work area. Shoe covers must be changed prior to exiting the anteroom to the occupied</w:t>
            </w:r>
            <w:r w:rsidR="00897B60">
              <w:rPr>
                <w:rFonts w:ascii="Arial" w:hAnsi="Arial" w:cs="Arial"/>
                <w:sz w:val="20"/>
                <w:szCs w:val="20"/>
              </w:rPr>
              <w:t xml:space="preserve"> </w:t>
            </w:r>
            <w:r w:rsidRPr="00FA5848">
              <w:rPr>
                <w:rFonts w:ascii="Arial" w:hAnsi="Arial" w:cs="Arial"/>
                <w:sz w:val="20"/>
                <w:szCs w:val="20"/>
              </w:rPr>
              <w:t>space</w:t>
            </w:r>
            <w:r w:rsidR="00897B60">
              <w:rPr>
                <w:rFonts w:ascii="Arial" w:hAnsi="Arial" w:cs="Arial"/>
                <w:sz w:val="20"/>
                <w:szCs w:val="20"/>
              </w:rPr>
              <w:t xml:space="preserve"> (non-work area)</w:t>
            </w:r>
            <w:r w:rsidRPr="00FA5848">
              <w:rPr>
                <w:rFonts w:ascii="Arial" w:hAnsi="Arial" w:cs="Arial"/>
                <w:sz w:val="20"/>
                <w:szCs w:val="20"/>
              </w:rPr>
              <w:t>. Damaged shoe covers must be immediately changed.</w:t>
            </w:r>
            <w:r w:rsidRPr="00FA5848">
              <w:rPr>
                <w:rFonts w:ascii="Arial" w:hAnsi="Arial" w:cs="Arial"/>
                <w:b/>
                <w:bCs/>
                <w:sz w:val="20"/>
                <w:szCs w:val="20"/>
              </w:rPr>
              <w:t xml:space="preserve"> </w:t>
            </w:r>
          </w:p>
          <w:p w14:paraId="0A82A160" w14:textId="137E3C51"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Install </w:t>
            </w:r>
            <w:r w:rsidR="004764A2">
              <w:rPr>
                <w:rFonts w:ascii="Arial" w:hAnsi="Arial" w:cs="Arial"/>
                <w:sz w:val="20"/>
                <w:szCs w:val="20"/>
              </w:rPr>
              <w:t xml:space="preserve">a </w:t>
            </w:r>
            <w:r w:rsidRPr="00FA5848">
              <w:rPr>
                <w:rFonts w:ascii="Arial" w:hAnsi="Arial" w:cs="Arial"/>
                <w:sz w:val="20"/>
                <w:szCs w:val="20"/>
              </w:rPr>
              <w:t>sticky (dust collection) mat at entrance of contained work area based on facility policy. Sticky mats must be changed routinely and when visibly soiled.</w:t>
            </w:r>
          </w:p>
          <w:p w14:paraId="5075A2C9" w14:textId="0362582D" w:rsidR="0030684C" w:rsidRPr="00FA5848" w:rsidRDefault="0030684C" w:rsidP="00897B60">
            <w:pPr>
              <w:pStyle w:val="ListParagraph"/>
              <w:widowControl/>
              <w:numPr>
                <w:ilvl w:val="0"/>
                <w:numId w:val="9"/>
              </w:numPr>
              <w:autoSpaceDE/>
              <w:autoSpaceDN/>
              <w:contextualSpacing/>
              <w:rPr>
                <w:rFonts w:ascii="Arial" w:hAnsi="Arial" w:cs="Arial"/>
                <w:sz w:val="20"/>
                <w:szCs w:val="20"/>
              </w:rPr>
            </w:pPr>
            <w:r w:rsidRPr="00FA5848">
              <w:rPr>
                <w:rFonts w:ascii="Arial" w:hAnsi="Arial" w:cs="Arial"/>
                <w:sz w:val="20"/>
                <w:szCs w:val="20"/>
              </w:rPr>
              <w:t xml:space="preserve">Consider collection of particulate data during work to monitor and ensure that contaminates do not enter the occupied spaces. Routine collection of particulate samples </w:t>
            </w:r>
            <w:r w:rsidR="00D83F17" w:rsidRPr="00FA5848">
              <w:rPr>
                <w:rFonts w:ascii="Arial" w:hAnsi="Arial" w:cs="Arial"/>
                <w:sz w:val="20"/>
                <w:szCs w:val="20"/>
              </w:rPr>
              <w:t xml:space="preserve">may </w:t>
            </w:r>
            <w:r w:rsidRPr="00FA5848">
              <w:rPr>
                <w:rFonts w:ascii="Arial" w:hAnsi="Arial" w:cs="Arial"/>
                <w:sz w:val="20"/>
                <w:szCs w:val="20"/>
              </w:rPr>
              <w:t>be used to verify HEPA filtration efficiencies.</w:t>
            </w:r>
          </w:p>
        </w:tc>
      </w:tr>
    </w:tbl>
    <w:p w14:paraId="40FA8BE7" w14:textId="77777777" w:rsidR="00111DC0" w:rsidRDefault="00111DC0" w:rsidP="00221095">
      <w:pPr>
        <w:spacing w:before="112"/>
        <w:rPr>
          <w:rFonts w:ascii="Arial" w:hAnsi="Arial" w:cs="Arial"/>
          <w:b/>
          <w:sz w:val="24"/>
          <w:szCs w:val="24"/>
        </w:rPr>
      </w:pPr>
    </w:p>
    <w:p w14:paraId="72045A1B" w14:textId="6091DDF8" w:rsidR="00221095" w:rsidRPr="00FA5848" w:rsidRDefault="00221095" w:rsidP="00A86197">
      <w:pPr>
        <w:rPr>
          <w:rFonts w:ascii="Arial" w:hAnsi="Arial" w:cs="Arial"/>
          <w:b/>
          <w:sz w:val="24"/>
          <w:szCs w:val="24"/>
        </w:rPr>
      </w:pPr>
      <w:r>
        <w:rPr>
          <w:rFonts w:ascii="Arial" w:hAnsi="Arial" w:cs="Arial"/>
          <w:b/>
          <w:sz w:val="24"/>
          <w:szCs w:val="24"/>
        </w:rPr>
        <w:lastRenderedPageBreak/>
        <w:t xml:space="preserve">Table 6 </w:t>
      </w:r>
      <w:r w:rsidR="004764A2" w:rsidRPr="008B11B8">
        <w:rPr>
          <w:rFonts w:ascii="Arial" w:hAnsi="Arial" w:cs="Arial"/>
          <w:b/>
          <w:sz w:val="24"/>
          <w:szCs w:val="24"/>
        </w:rPr>
        <w:t>-</w:t>
      </w:r>
      <w:r w:rsidR="004764A2">
        <w:rPr>
          <w:rFonts w:ascii="Arial" w:hAnsi="Arial" w:cs="Arial"/>
          <w:b/>
          <w:sz w:val="24"/>
          <w:szCs w:val="24"/>
        </w:rPr>
        <w:t xml:space="preserve"> </w:t>
      </w:r>
      <w:r>
        <w:rPr>
          <w:rFonts w:ascii="Arial" w:hAnsi="Arial" w:cs="Arial"/>
          <w:b/>
          <w:sz w:val="24"/>
          <w:szCs w:val="24"/>
        </w:rPr>
        <w:t>Minimum Re</w:t>
      </w:r>
      <w:r w:rsidRPr="00FA5848">
        <w:rPr>
          <w:rFonts w:ascii="Arial" w:hAnsi="Arial" w:cs="Arial"/>
          <w:b/>
          <w:sz w:val="24"/>
          <w:szCs w:val="24"/>
        </w:rPr>
        <w:t xml:space="preserve">quired Infection Control Precautions </w:t>
      </w:r>
      <w:r w:rsidR="004764A2">
        <w:rPr>
          <w:rFonts w:ascii="Arial" w:hAnsi="Arial" w:cs="Arial"/>
          <w:b/>
          <w:sz w:val="24"/>
          <w:szCs w:val="24"/>
        </w:rPr>
        <w:t xml:space="preserve">| Upon Completion of Work Activity </w:t>
      </w:r>
    </w:p>
    <w:p w14:paraId="48AAFCC4" w14:textId="77777777" w:rsidR="00FA5848" w:rsidRPr="00FA5848" w:rsidRDefault="00FA5848" w:rsidP="0030684C">
      <w:pPr>
        <w:rPr>
          <w:rFonts w:ascii="Arial" w:hAnsi="Arial" w:cs="Arial"/>
          <w:sz w:val="18"/>
          <w:szCs w:val="18"/>
        </w:rPr>
      </w:pPr>
    </w:p>
    <w:tbl>
      <w:tblPr>
        <w:tblStyle w:val="TableGrid"/>
        <w:tblW w:w="10345" w:type="dxa"/>
        <w:tblLook w:val="04A0" w:firstRow="1" w:lastRow="0" w:firstColumn="1" w:lastColumn="0" w:noHBand="0" w:noVBand="1"/>
      </w:tblPr>
      <w:tblGrid>
        <w:gridCol w:w="1361"/>
        <w:gridCol w:w="8984"/>
      </w:tblGrid>
      <w:tr w:rsidR="004764A2" w:rsidRPr="00FA5848" w14:paraId="0241B906" w14:textId="77777777" w:rsidTr="004764A2">
        <w:tc>
          <w:tcPr>
            <w:tcW w:w="1361" w:type="dxa"/>
          </w:tcPr>
          <w:p w14:paraId="03D4396E" w14:textId="67286335" w:rsidR="004764A2" w:rsidRPr="00FA5848" w:rsidRDefault="004764A2" w:rsidP="004764A2">
            <w:pPr>
              <w:rPr>
                <w:rFonts w:ascii="Arial" w:hAnsi="Arial" w:cs="Arial"/>
                <w:b/>
                <w:sz w:val="20"/>
                <w:szCs w:val="20"/>
              </w:rPr>
            </w:pPr>
            <w:r>
              <w:rPr>
                <w:rFonts w:ascii="Arial" w:hAnsi="Arial" w:cs="Arial"/>
                <w:b/>
                <w:sz w:val="20"/>
                <w:szCs w:val="20"/>
              </w:rPr>
              <w:t>Class of Precautions</w:t>
            </w:r>
          </w:p>
        </w:tc>
        <w:tc>
          <w:tcPr>
            <w:tcW w:w="8984" w:type="dxa"/>
          </w:tcPr>
          <w:p w14:paraId="661E2CBC" w14:textId="77777777" w:rsidR="004764A2" w:rsidRDefault="004764A2" w:rsidP="004764A2">
            <w:pPr>
              <w:rPr>
                <w:rFonts w:ascii="Arial" w:hAnsi="Arial" w:cs="Arial"/>
                <w:b/>
                <w:sz w:val="20"/>
                <w:szCs w:val="20"/>
              </w:rPr>
            </w:pPr>
            <w:r>
              <w:rPr>
                <w:rFonts w:ascii="Arial" w:hAnsi="Arial" w:cs="Arial"/>
                <w:b/>
                <w:sz w:val="20"/>
                <w:szCs w:val="20"/>
              </w:rPr>
              <w:t xml:space="preserve">Mitigation Activities </w:t>
            </w:r>
          </w:p>
          <w:p w14:paraId="7FABF0CC" w14:textId="7C7A0514" w:rsidR="004764A2" w:rsidRPr="00FA5848" w:rsidRDefault="004764A2" w:rsidP="004764A2">
            <w:pPr>
              <w:jc w:val="both"/>
              <w:rPr>
                <w:rFonts w:ascii="Arial" w:hAnsi="Arial" w:cs="Arial"/>
                <w:bCs/>
                <w:sz w:val="20"/>
                <w:szCs w:val="20"/>
              </w:rPr>
            </w:pPr>
            <w:r>
              <w:rPr>
                <w:rFonts w:ascii="Arial" w:hAnsi="Arial" w:cs="Arial"/>
                <w:b/>
                <w:sz w:val="20"/>
                <w:szCs w:val="20"/>
              </w:rPr>
              <w:t>(Performed u</w:t>
            </w:r>
            <w:r w:rsidRPr="004764A2">
              <w:rPr>
                <w:rFonts w:ascii="Arial" w:hAnsi="Arial" w:cs="Arial"/>
                <w:b/>
                <w:sz w:val="20"/>
                <w:szCs w:val="20"/>
              </w:rPr>
              <w:t>pon Completion of Work Activity</w:t>
            </w:r>
            <w:r>
              <w:rPr>
                <w:rFonts w:ascii="Arial" w:hAnsi="Arial" w:cs="Arial"/>
                <w:b/>
                <w:sz w:val="20"/>
                <w:szCs w:val="20"/>
              </w:rPr>
              <w:t>)</w:t>
            </w:r>
          </w:p>
        </w:tc>
      </w:tr>
      <w:tr w:rsidR="004764A2" w:rsidRPr="00FA5848" w14:paraId="404BC003" w14:textId="77777777" w:rsidTr="004764A2">
        <w:tc>
          <w:tcPr>
            <w:tcW w:w="1361" w:type="dxa"/>
          </w:tcPr>
          <w:p w14:paraId="775E2A3F" w14:textId="56FD7039" w:rsidR="004764A2" w:rsidRPr="00FA5848" w:rsidRDefault="004764A2" w:rsidP="004764A2">
            <w:pPr>
              <w:rPr>
                <w:rFonts w:ascii="Arial" w:hAnsi="Arial" w:cs="Arial"/>
                <w:b/>
                <w:sz w:val="20"/>
                <w:szCs w:val="20"/>
              </w:rPr>
            </w:pPr>
            <w:r w:rsidRPr="00FA5848">
              <w:rPr>
                <w:rFonts w:ascii="Arial" w:hAnsi="Arial" w:cs="Arial"/>
                <w:b/>
                <w:sz w:val="20"/>
                <w:szCs w:val="20"/>
              </w:rPr>
              <w:t xml:space="preserve">Classes </w:t>
            </w:r>
            <w:r>
              <w:rPr>
                <w:rFonts w:ascii="Arial" w:hAnsi="Arial" w:cs="Arial"/>
                <w:b/>
                <w:sz w:val="20"/>
                <w:szCs w:val="20"/>
              </w:rPr>
              <w:t>I, II and III</w:t>
            </w:r>
          </w:p>
        </w:tc>
        <w:tc>
          <w:tcPr>
            <w:tcW w:w="8984" w:type="dxa"/>
          </w:tcPr>
          <w:p w14:paraId="7287AB72" w14:textId="77777777" w:rsidR="004764A2" w:rsidRPr="00FA5848" w:rsidRDefault="004764A2" w:rsidP="004764A2">
            <w:pPr>
              <w:jc w:val="both"/>
              <w:rPr>
                <w:rFonts w:ascii="Arial" w:hAnsi="Arial" w:cs="Arial"/>
                <w:bCs/>
                <w:sz w:val="20"/>
                <w:szCs w:val="20"/>
              </w:rPr>
            </w:pPr>
            <w:r w:rsidRPr="00FA5848">
              <w:rPr>
                <w:rFonts w:ascii="Arial" w:hAnsi="Arial" w:cs="Arial"/>
                <w:bCs/>
                <w:sz w:val="20"/>
                <w:szCs w:val="20"/>
              </w:rPr>
              <w:t>Cleaning:</w:t>
            </w:r>
          </w:p>
          <w:p w14:paraId="1963E9D3" w14:textId="19603A08" w:rsidR="004764A2" w:rsidRDefault="004764A2" w:rsidP="004764A2">
            <w:pPr>
              <w:pStyle w:val="ListParagraph"/>
              <w:numPr>
                <w:ilvl w:val="0"/>
                <w:numId w:val="16"/>
              </w:numPr>
              <w:jc w:val="both"/>
              <w:rPr>
                <w:rFonts w:ascii="Arial" w:hAnsi="Arial" w:cs="Arial"/>
                <w:sz w:val="20"/>
                <w:szCs w:val="20"/>
              </w:rPr>
            </w:pPr>
            <w:r w:rsidRPr="000164B0">
              <w:rPr>
                <w:rFonts w:ascii="Arial" w:hAnsi="Arial" w:cs="Arial"/>
                <w:sz w:val="20"/>
                <w:szCs w:val="20"/>
              </w:rPr>
              <w:t>Clean work areas including all environmental surfaces, high horizontal surfaces</w:t>
            </w:r>
            <w:r>
              <w:rPr>
                <w:rFonts w:ascii="Arial" w:hAnsi="Arial" w:cs="Arial"/>
                <w:sz w:val="20"/>
                <w:szCs w:val="20"/>
              </w:rPr>
              <w:t xml:space="preserve"> and flooring materials.</w:t>
            </w:r>
          </w:p>
          <w:p w14:paraId="6DFF0442" w14:textId="0580B8A5" w:rsidR="004764A2" w:rsidRDefault="004764A2" w:rsidP="004764A2">
            <w:pPr>
              <w:pStyle w:val="ListParagraph"/>
              <w:numPr>
                <w:ilvl w:val="0"/>
                <w:numId w:val="16"/>
              </w:numPr>
              <w:jc w:val="both"/>
              <w:rPr>
                <w:rFonts w:ascii="Arial" w:hAnsi="Arial" w:cs="Arial"/>
                <w:sz w:val="20"/>
                <w:szCs w:val="20"/>
              </w:rPr>
            </w:pPr>
            <w:r w:rsidRPr="000164B0">
              <w:rPr>
                <w:rFonts w:ascii="Arial" w:hAnsi="Arial" w:cs="Arial"/>
                <w:sz w:val="20"/>
                <w:szCs w:val="20"/>
              </w:rPr>
              <w:t>Check all supply and return air registers for dust accumulation on upper surfaces as well as air diffuser surfaces.</w:t>
            </w:r>
          </w:p>
          <w:p w14:paraId="36384D49" w14:textId="77777777" w:rsidR="00BC1677" w:rsidRPr="000164B0" w:rsidRDefault="00BC1677" w:rsidP="00A86197">
            <w:pPr>
              <w:pStyle w:val="ListParagraph"/>
              <w:ind w:left="720"/>
              <w:jc w:val="both"/>
              <w:rPr>
                <w:rFonts w:ascii="Arial" w:hAnsi="Arial" w:cs="Arial"/>
                <w:sz w:val="20"/>
                <w:szCs w:val="20"/>
              </w:rPr>
            </w:pPr>
          </w:p>
          <w:p w14:paraId="64940820" w14:textId="1B9F03C6" w:rsidR="004764A2" w:rsidRPr="00FA5848" w:rsidRDefault="004764A2" w:rsidP="004764A2">
            <w:pPr>
              <w:jc w:val="both"/>
              <w:rPr>
                <w:rFonts w:ascii="Arial" w:hAnsi="Arial" w:cs="Arial"/>
                <w:sz w:val="20"/>
                <w:szCs w:val="20"/>
              </w:rPr>
            </w:pPr>
            <w:r w:rsidRPr="00FA5848">
              <w:rPr>
                <w:rFonts w:ascii="Arial" w:hAnsi="Arial" w:cs="Arial"/>
                <w:sz w:val="20"/>
                <w:szCs w:val="20"/>
              </w:rPr>
              <w:t xml:space="preserve">HVAC </w:t>
            </w:r>
            <w:r w:rsidR="008E58F8">
              <w:rPr>
                <w:rFonts w:ascii="Arial" w:hAnsi="Arial" w:cs="Arial"/>
                <w:sz w:val="20"/>
                <w:szCs w:val="20"/>
              </w:rPr>
              <w:t>S</w:t>
            </w:r>
            <w:r w:rsidR="008E58F8" w:rsidRPr="00FA5848">
              <w:rPr>
                <w:rFonts w:ascii="Arial" w:hAnsi="Arial" w:cs="Arial"/>
                <w:sz w:val="20"/>
                <w:szCs w:val="20"/>
              </w:rPr>
              <w:t>ystems</w:t>
            </w:r>
            <w:r w:rsidRPr="00FA5848">
              <w:rPr>
                <w:rFonts w:ascii="Arial" w:hAnsi="Arial" w:cs="Arial"/>
                <w:sz w:val="20"/>
                <w:szCs w:val="20"/>
              </w:rPr>
              <w:t>:</w:t>
            </w:r>
          </w:p>
          <w:p w14:paraId="383F355B" w14:textId="3E60859E" w:rsidR="004764A2" w:rsidRDefault="004764A2" w:rsidP="004764A2">
            <w:pPr>
              <w:pStyle w:val="ListParagraph"/>
              <w:numPr>
                <w:ilvl w:val="0"/>
                <w:numId w:val="15"/>
              </w:numPr>
              <w:rPr>
                <w:rFonts w:ascii="Arial" w:hAnsi="Arial" w:cs="Arial"/>
                <w:sz w:val="20"/>
                <w:szCs w:val="20"/>
              </w:rPr>
            </w:pPr>
            <w:r w:rsidRPr="000164B0">
              <w:rPr>
                <w:rFonts w:ascii="Arial" w:hAnsi="Arial" w:cs="Arial"/>
                <w:sz w:val="20"/>
                <w:szCs w:val="20"/>
              </w:rPr>
              <w:t>Remove isolation of HVAC system in areas where work is being performed. Verify that HVAC sys</w:t>
            </w:r>
            <w:r>
              <w:rPr>
                <w:rFonts w:ascii="Arial" w:hAnsi="Arial" w:cs="Arial"/>
                <w:sz w:val="20"/>
                <w:szCs w:val="20"/>
              </w:rPr>
              <w:t>tems are clean and operational.</w:t>
            </w:r>
          </w:p>
          <w:p w14:paraId="4E522469" w14:textId="17F2CB34" w:rsidR="004764A2" w:rsidRPr="000164B0" w:rsidRDefault="004764A2" w:rsidP="004764A2">
            <w:pPr>
              <w:pStyle w:val="ListParagraph"/>
              <w:numPr>
                <w:ilvl w:val="0"/>
                <w:numId w:val="15"/>
              </w:numPr>
              <w:rPr>
                <w:rFonts w:ascii="Arial" w:hAnsi="Arial" w:cs="Arial"/>
                <w:sz w:val="20"/>
                <w:szCs w:val="20"/>
              </w:rPr>
            </w:pPr>
            <w:r w:rsidRPr="000164B0">
              <w:rPr>
                <w:rFonts w:ascii="Arial" w:hAnsi="Arial" w:cs="Arial"/>
                <w:sz w:val="20"/>
                <w:szCs w:val="20"/>
              </w:rPr>
              <w:t>Verify the HVAC systems meet original airflow and air exchange design specifications.</w:t>
            </w:r>
          </w:p>
        </w:tc>
      </w:tr>
      <w:tr w:rsidR="004764A2" w:rsidRPr="00FA5848" w14:paraId="4B62742B" w14:textId="77777777" w:rsidTr="004764A2">
        <w:tc>
          <w:tcPr>
            <w:tcW w:w="1361" w:type="dxa"/>
          </w:tcPr>
          <w:p w14:paraId="35121433" w14:textId="586A4455" w:rsidR="004764A2" w:rsidRPr="00FA5848" w:rsidRDefault="004764A2" w:rsidP="004764A2">
            <w:pPr>
              <w:rPr>
                <w:rFonts w:ascii="Arial" w:hAnsi="Arial" w:cs="Arial"/>
                <w:b/>
                <w:sz w:val="20"/>
                <w:szCs w:val="20"/>
              </w:rPr>
            </w:pPr>
            <w:r w:rsidRPr="00FA5848">
              <w:rPr>
                <w:rFonts w:ascii="Arial" w:hAnsi="Arial" w:cs="Arial"/>
                <w:b/>
                <w:sz w:val="20"/>
                <w:szCs w:val="20"/>
              </w:rPr>
              <w:t xml:space="preserve">Classes </w:t>
            </w:r>
            <w:r>
              <w:rPr>
                <w:rFonts w:ascii="Arial" w:hAnsi="Arial" w:cs="Arial"/>
                <w:b/>
                <w:sz w:val="20"/>
                <w:szCs w:val="20"/>
              </w:rPr>
              <w:t xml:space="preserve">III, IV </w:t>
            </w:r>
            <w:r w:rsidR="008E58F8">
              <w:rPr>
                <w:rFonts w:ascii="Arial" w:hAnsi="Arial" w:cs="Arial"/>
                <w:b/>
                <w:sz w:val="20"/>
                <w:szCs w:val="20"/>
              </w:rPr>
              <w:t>and</w:t>
            </w:r>
            <w:r>
              <w:rPr>
                <w:rFonts w:ascii="Arial" w:hAnsi="Arial" w:cs="Arial"/>
                <w:b/>
                <w:sz w:val="20"/>
                <w:szCs w:val="20"/>
              </w:rPr>
              <w:t xml:space="preserve"> V</w:t>
            </w:r>
          </w:p>
          <w:p w14:paraId="119DAB97" w14:textId="77777777" w:rsidR="004764A2" w:rsidRPr="00FA5848" w:rsidRDefault="004764A2" w:rsidP="004764A2">
            <w:pPr>
              <w:rPr>
                <w:rFonts w:ascii="Arial" w:hAnsi="Arial" w:cs="Arial"/>
                <w:sz w:val="20"/>
                <w:szCs w:val="20"/>
              </w:rPr>
            </w:pPr>
          </w:p>
        </w:tc>
        <w:tc>
          <w:tcPr>
            <w:tcW w:w="8984" w:type="dxa"/>
          </w:tcPr>
          <w:p w14:paraId="590CD2D1" w14:textId="5F439982" w:rsidR="004764A2" w:rsidRDefault="004764A2" w:rsidP="004764A2">
            <w:pPr>
              <w:rPr>
                <w:rFonts w:ascii="Arial" w:hAnsi="Arial" w:cs="Arial"/>
                <w:bCs/>
                <w:sz w:val="20"/>
                <w:szCs w:val="20"/>
              </w:rPr>
            </w:pPr>
            <w:r w:rsidRPr="00FA5848">
              <w:rPr>
                <w:rFonts w:ascii="Arial" w:hAnsi="Arial" w:cs="Arial"/>
                <w:bCs/>
                <w:sz w:val="20"/>
                <w:szCs w:val="20"/>
              </w:rPr>
              <w:t xml:space="preserve">Class </w:t>
            </w:r>
            <w:r>
              <w:rPr>
                <w:rFonts w:ascii="Arial" w:hAnsi="Arial" w:cs="Arial"/>
                <w:bCs/>
                <w:sz w:val="20"/>
                <w:szCs w:val="20"/>
              </w:rPr>
              <w:t xml:space="preserve">III (Type C </w:t>
            </w:r>
            <w:r w:rsidR="00BC1677">
              <w:rPr>
                <w:rFonts w:ascii="Arial" w:hAnsi="Arial" w:cs="Arial"/>
                <w:bCs/>
                <w:sz w:val="20"/>
                <w:szCs w:val="20"/>
              </w:rPr>
              <w:t>Activities only</w:t>
            </w:r>
            <w:r>
              <w:rPr>
                <w:rFonts w:ascii="Arial" w:hAnsi="Arial" w:cs="Arial"/>
                <w:bCs/>
                <w:sz w:val="20"/>
                <w:szCs w:val="20"/>
              </w:rPr>
              <w:t>)</w:t>
            </w:r>
            <w:r w:rsidRPr="00FA5848">
              <w:rPr>
                <w:rFonts w:ascii="Arial" w:hAnsi="Arial" w:cs="Arial"/>
                <w:bCs/>
                <w:sz w:val="20"/>
                <w:szCs w:val="20"/>
              </w:rPr>
              <w:t xml:space="preserve">, </w:t>
            </w:r>
            <w:r>
              <w:rPr>
                <w:rFonts w:ascii="Arial" w:hAnsi="Arial" w:cs="Arial"/>
                <w:bCs/>
                <w:sz w:val="20"/>
                <w:szCs w:val="20"/>
              </w:rPr>
              <w:t>IV</w:t>
            </w:r>
            <w:r w:rsidRPr="00FA5848">
              <w:rPr>
                <w:rFonts w:ascii="Arial" w:hAnsi="Arial" w:cs="Arial"/>
                <w:bCs/>
                <w:sz w:val="20"/>
                <w:szCs w:val="20"/>
              </w:rPr>
              <w:t xml:space="preserve">, and </w:t>
            </w:r>
            <w:r>
              <w:rPr>
                <w:rFonts w:ascii="Arial" w:hAnsi="Arial" w:cs="Arial"/>
                <w:bCs/>
                <w:sz w:val="20"/>
                <w:szCs w:val="20"/>
              </w:rPr>
              <w:t>V</w:t>
            </w:r>
            <w:r w:rsidRPr="00FA5848">
              <w:rPr>
                <w:rFonts w:ascii="Arial" w:hAnsi="Arial" w:cs="Arial"/>
                <w:bCs/>
                <w:sz w:val="20"/>
                <w:szCs w:val="20"/>
              </w:rPr>
              <w:t xml:space="preserve"> precautions require inspection and d</w:t>
            </w:r>
            <w:r>
              <w:rPr>
                <w:rFonts w:ascii="Arial" w:hAnsi="Arial" w:cs="Arial"/>
                <w:bCs/>
                <w:sz w:val="20"/>
                <w:szCs w:val="20"/>
              </w:rPr>
              <w:t>ocumentation for d</w:t>
            </w:r>
            <w:r w:rsidRPr="00FA5848">
              <w:rPr>
                <w:rFonts w:ascii="Arial" w:hAnsi="Arial" w:cs="Arial"/>
                <w:bCs/>
                <w:sz w:val="20"/>
                <w:szCs w:val="20"/>
              </w:rPr>
              <w:t xml:space="preserve">owngraded ICRA </w:t>
            </w:r>
            <w:r w:rsidR="00463930">
              <w:rPr>
                <w:rFonts w:ascii="Arial" w:hAnsi="Arial" w:cs="Arial"/>
                <w:bCs/>
                <w:sz w:val="20"/>
                <w:szCs w:val="20"/>
              </w:rPr>
              <w:t>p</w:t>
            </w:r>
            <w:r w:rsidRPr="00FA5848">
              <w:rPr>
                <w:rFonts w:ascii="Arial" w:hAnsi="Arial" w:cs="Arial"/>
                <w:bCs/>
                <w:sz w:val="20"/>
                <w:szCs w:val="20"/>
              </w:rPr>
              <w:t>recautions.</w:t>
            </w:r>
          </w:p>
          <w:p w14:paraId="1987684F" w14:textId="77777777" w:rsidR="004764A2" w:rsidRDefault="004764A2" w:rsidP="004764A2">
            <w:pPr>
              <w:rPr>
                <w:rFonts w:ascii="Arial" w:hAnsi="Arial" w:cs="Arial"/>
                <w:bCs/>
                <w:sz w:val="20"/>
                <w:szCs w:val="20"/>
              </w:rPr>
            </w:pPr>
          </w:p>
          <w:p w14:paraId="68CC8922" w14:textId="2707D532" w:rsidR="004764A2" w:rsidRDefault="004764A2" w:rsidP="004764A2">
            <w:pPr>
              <w:rPr>
                <w:rFonts w:ascii="Arial" w:hAnsi="Arial" w:cs="Arial"/>
                <w:sz w:val="20"/>
                <w:szCs w:val="20"/>
              </w:rPr>
            </w:pPr>
            <w:r>
              <w:rPr>
                <w:rFonts w:ascii="Arial" w:hAnsi="Arial" w:cs="Arial"/>
                <w:sz w:val="20"/>
                <w:szCs w:val="20"/>
              </w:rPr>
              <w:t>C</w:t>
            </w:r>
            <w:r w:rsidRPr="00FA5848">
              <w:rPr>
                <w:rFonts w:ascii="Arial" w:hAnsi="Arial" w:cs="Arial"/>
                <w:sz w:val="20"/>
                <w:szCs w:val="20"/>
              </w:rPr>
              <w:t xml:space="preserve">onstruction areas </w:t>
            </w:r>
            <w:r>
              <w:rPr>
                <w:rFonts w:ascii="Arial" w:hAnsi="Arial" w:cs="Arial"/>
                <w:sz w:val="20"/>
                <w:szCs w:val="20"/>
              </w:rPr>
              <w:t xml:space="preserve">must be </w:t>
            </w:r>
            <w:r w:rsidRPr="00FA5848">
              <w:rPr>
                <w:rFonts w:ascii="Arial" w:hAnsi="Arial" w:cs="Arial"/>
                <w:sz w:val="20"/>
                <w:szCs w:val="20"/>
              </w:rPr>
              <w:t xml:space="preserve">inspected by </w:t>
            </w:r>
            <w:r w:rsidR="00463930">
              <w:rPr>
                <w:rFonts w:ascii="Arial" w:hAnsi="Arial" w:cs="Arial"/>
                <w:sz w:val="20"/>
                <w:szCs w:val="20"/>
              </w:rPr>
              <w:t xml:space="preserve">an infection preventionist or designee </w:t>
            </w:r>
            <w:r w:rsidRPr="00FA5848">
              <w:rPr>
                <w:rFonts w:ascii="Arial" w:hAnsi="Arial" w:cs="Arial"/>
                <w:sz w:val="20"/>
                <w:szCs w:val="20"/>
              </w:rPr>
              <w:t xml:space="preserve">and </w:t>
            </w:r>
            <w:r w:rsidR="00463930">
              <w:rPr>
                <w:rFonts w:ascii="Arial" w:hAnsi="Arial" w:cs="Arial"/>
                <w:sz w:val="20"/>
                <w:szCs w:val="20"/>
              </w:rPr>
              <w:t>e</w:t>
            </w:r>
            <w:r w:rsidRPr="00FA5848">
              <w:rPr>
                <w:rFonts w:ascii="Arial" w:hAnsi="Arial" w:cs="Arial"/>
                <w:sz w:val="20"/>
                <w:szCs w:val="20"/>
              </w:rPr>
              <w:t>ngineering representative for discontinuation or downgrading</w:t>
            </w:r>
            <w:r>
              <w:rPr>
                <w:rFonts w:ascii="Arial" w:hAnsi="Arial" w:cs="Arial"/>
                <w:sz w:val="20"/>
                <w:szCs w:val="20"/>
              </w:rPr>
              <w:t xml:space="preserve"> </w:t>
            </w:r>
            <w:r w:rsidR="00463930" w:rsidRPr="00FA5848">
              <w:rPr>
                <w:rFonts w:ascii="Arial" w:hAnsi="Arial" w:cs="Arial"/>
                <w:sz w:val="20"/>
                <w:szCs w:val="20"/>
              </w:rPr>
              <w:t xml:space="preserve">of </w:t>
            </w:r>
            <w:r w:rsidRPr="00FA5848">
              <w:rPr>
                <w:rFonts w:ascii="Arial" w:hAnsi="Arial" w:cs="Arial"/>
                <w:sz w:val="20"/>
                <w:szCs w:val="20"/>
              </w:rPr>
              <w:t>ICRA precautions.</w:t>
            </w:r>
          </w:p>
          <w:p w14:paraId="3FB91ABE" w14:textId="77777777" w:rsidR="004764A2" w:rsidRPr="00FA5848" w:rsidRDefault="004764A2" w:rsidP="004764A2">
            <w:pPr>
              <w:rPr>
                <w:rFonts w:ascii="Arial" w:hAnsi="Arial" w:cs="Arial"/>
                <w:sz w:val="20"/>
                <w:szCs w:val="20"/>
              </w:rPr>
            </w:pPr>
          </w:p>
          <w:p w14:paraId="59DEE86E" w14:textId="77777777" w:rsidR="004764A2" w:rsidRPr="00FA5848" w:rsidRDefault="004764A2" w:rsidP="004764A2">
            <w:pPr>
              <w:jc w:val="both"/>
              <w:rPr>
                <w:rFonts w:ascii="Arial" w:hAnsi="Arial" w:cs="Arial"/>
                <w:bCs/>
                <w:sz w:val="20"/>
                <w:szCs w:val="20"/>
              </w:rPr>
            </w:pPr>
            <w:r w:rsidRPr="00FA5848">
              <w:rPr>
                <w:rFonts w:ascii="Arial" w:hAnsi="Arial" w:cs="Arial"/>
                <w:bCs/>
                <w:sz w:val="20"/>
                <w:szCs w:val="20"/>
              </w:rPr>
              <w:t>Work Area Cleaning:</w:t>
            </w:r>
          </w:p>
          <w:p w14:paraId="54A0DF82" w14:textId="4EDCAD8D" w:rsidR="004764A2" w:rsidRDefault="004764A2" w:rsidP="004764A2">
            <w:pPr>
              <w:pStyle w:val="ListParagraph"/>
              <w:numPr>
                <w:ilvl w:val="0"/>
                <w:numId w:val="17"/>
              </w:numPr>
              <w:jc w:val="both"/>
              <w:rPr>
                <w:rFonts w:ascii="Arial" w:hAnsi="Arial" w:cs="Arial"/>
                <w:sz w:val="20"/>
                <w:szCs w:val="20"/>
              </w:rPr>
            </w:pPr>
            <w:r w:rsidRPr="000164B0">
              <w:rPr>
                <w:rFonts w:ascii="Arial" w:hAnsi="Arial" w:cs="Arial"/>
                <w:sz w:val="20"/>
                <w:szCs w:val="20"/>
              </w:rPr>
              <w:t>Clean work areas including all environmental surfaces, high horizontal surfaces</w:t>
            </w:r>
            <w:r>
              <w:rPr>
                <w:rFonts w:ascii="Arial" w:hAnsi="Arial" w:cs="Arial"/>
                <w:sz w:val="20"/>
                <w:szCs w:val="20"/>
              </w:rPr>
              <w:t xml:space="preserve"> and flooring materials.</w:t>
            </w:r>
          </w:p>
          <w:p w14:paraId="67140F43" w14:textId="5AC86393" w:rsidR="004764A2" w:rsidRPr="00111DC0" w:rsidRDefault="004764A2" w:rsidP="004764A2">
            <w:pPr>
              <w:pStyle w:val="ListParagraph"/>
              <w:numPr>
                <w:ilvl w:val="0"/>
                <w:numId w:val="17"/>
              </w:numPr>
              <w:jc w:val="both"/>
              <w:rPr>
                <w:rFonts w:ascii="Arial" w:hAnsi="Arial" w:cs="Arial"/>
                <w:sz w:val="20"/>
                <w:szCs w:val="20"/>
              </w:rPr>
            </w:pPr>
            <w:r w:rsidRPr="00111DC0">
              <w:rPr>
                <w:rFonts w:ascii="Arial" w:hAnsi="Arial" w:cs="Arial"/>
                <w:sz w:val="20"/>
                <w:szCs w:val="20"/>
              </w:rPr>
              <w:t>Check all supply and return air registers for dust accumulation on upper surfaces as well as air diffuser surfaces.</w:t>
            </w:r>
          </w:p>
          <w:p w14:paraId="0AFC330E" w14:textId="77777777" w:rsidR="004764A2" w:rsidRDefault="004764A2" w:rsidP="004764A2">
            <w:pPr>
              <w:rPr>
                <w:rFonts w:ascii="Arial" w:hAnsi="Arial" w:cs="Arial"/>
                <w:bCs/>
                <w:sz w:val="20"/>
                <w:szCs w:val="20"/>
              </w:rPr>
            </w:pPr>
          </w:p>
          <w:p w14:paraId="4C593478" w14:textId="3B5A1C4B" w:rsidR="004764A2" w:rsidRPr="00FA5848" w:rsidRDefault="004764A2" w:rsidP="004764A2">
            <w:pPr>
              <w:rPr>
                <w:rFonts w:ascii="Arial" w:hAnsi="Arial" w:cs="Arial"/>
                <w:bCs/>
                <w:sz w:val="20"/>
                <w:szCs w:val="20"/>
              </w:rPr>
            </w:pPr>
            <w:r w:rsidRPr="00FA5848">
              <w:rPr>
                <w:rFonts w:ascii="Arial" w:hAnsi="Arial" w:cs="Arial"/>
                <w:bCs/>
                <w:sz w:val="20"/>
                <w:szCs w:val="20"/>
              </w:rPr>
              <w:t>Removal of Critical Barriers:</w:t>
            </w:r>
          </w:p>
          <w:p w14:paraId="018AE364" w14:textId="02FAE440" w:rsidR="004764A2" w:rsidRDefault="004764A2" w:rsidP="004764A2">
            <w:pPr>
              <w:pStyle w:val="ListParagraph"/>
              <w:numPr>
                <w:ilvl w:val="0"/>
                <w:numId w:val="18"/>
              </w:numPr>
              <w:jc w:val="both"/>
              <w:rPr>
                <w:rFonts w:ascii="Arial" w:hAnsi="Arial" w:cs="Arial"/>
                <w:sz w:val="20"/>
                <w:szCs w:val="20"/>
              </w:rPr>
            </w:pPr>
            <w:r w:rsidRPr="00111DC0">
              <w:rPr>
                <w:rFonts w:ascii="Arial" w:hAnsi="Arial" w:cs="Arial"/>
                <w:sz w:val="20"/>
                <w:szCs w:val="20"/>
              </w:rPr>
              <w:t>Critical barriers must remain in place during all work involving drywall removal, creation of dust and activities beyond simple touch</w:t>
            </w:r>
            <w:r w:rsidR="00463930">
              <w:rPr>
                <w:rFonts w:ascii="Arial" w:hAnsi="Arial" w:cs="Arial"/>
                <w:sz w:val="20"/>
                <w:szCs w:val="20"/>
              </w:rPr>
              <w:t>-</w:t>
            </w:r>
            <w:r w:rsidRPr="00111DC0">
              <w:rPr>
                <w:rFonts w:ascii="Arial" w:hAnsi="Arial" w:cs="Arial"/>
                <w:sz w:val="20"/>
                <w:szCs w:val="20"/>
              </w:rPr>
              <w:t xml:space="preserve">up work. The barrier may NOT be removed until a work area cleaning has been performed. </w:t>
            </w:r>
          </w:p>
          <w:p w14:paraId="6D153C0C" w14:textId="6E131F8C" w:rsidR="004764A2" w:rsidRPr="00111DC0" w:rsidRDefault="004764A2" w:rsidP="004764A2">
            <w:pPr>
              <w:pStyle w:val="ListParagraph"/>
              <w:numPr>
                <w:ilvl w:val="0"/>
                <w:numId w:val="18"/>
              </w:numPr>
              <w:jc w:val="both"/>
              <w:rPr>
                <w:rFonts w:ascii="Arial" w:hAnsi="Arial" w:cs="Arial"/>
                <w:sz w:val="20"/>
                <w:szCs w:val="20"/>
              </w:rPr>
            </w:pPr>
            <w:r w:rsidRPr="00111DC0">
              <w:rPr>
                <w:rFonts w:ascii="Arial" w:hAnsi="Arial" w:cs="Arial"/>
                <w:sz w:val="20"/>
                <w:szCs w:val="20"/>
              </w:rPr>
              <w:t>All</w:t>
            </w:r>
            <w:r w:rsidR="00463930">
              <w:rPr>
                <w:rFonts w:ascii="Arial" w:hAnsi="Arial" w:cs="Arial"/>
                <w:sz w:val="20"/>
                <w:szCs w:val="20"/>
              </w:rPr>
              <w:t xml:space="preserve"> </w:t>
            </w:r>
            <w:r w:rsidR="00463930" w:rsidRPr="00111DC0">
              <w:rPr>
                <w:rFonts w:ascii="Arial" w:hAnsi="Arial" w:cs="Arial"/>
                <w:sz w:val="20"/>
                <w:szCs w:val="20"/>
              </w:rPr>
              <w:t>(plastic or hard)</w:t>
            </w:r>
            <w:r w:rsidRPr="00111DC0">
              <w:rPr>
                <w:rFonts w:ascii="Arial" w:hAnsi="Arial" w:cs="Arial"/>
                <w:sz w:val="20"/>
                <w:szCs w:val="20"/>
              </w:rPr>
              <w:t xml:space="preserve"> barrier removal activities must be completed in a manner that prevents dust release. Use the following precautions when removing hard barriers: </w:t>
            </w:r>
          </w:p>
          <w:p w14:paraId="62AD8B86" w14:textId="77777777" w:rsidR="004764A2" w:rsidRPr="00FA5848" w:rsidRDefault="004764A2" w:rsidP="004764A2">
            <w:pPr>
              <w:numPr>
                <w:ilvl w:val="0"/>
                <w:numId w:val="11"/>
              </w:numPr>
              <w:autoSpaceDE/>
              <w:autoSpaceDN/>
              <w:contextualSpacing/>
              <w:jc w:val="both"/>
              <w:rPr>
                <w:rFonts w:ascii="Arial" w:hAnsi="Arial" w:cs="Arial"/>
                <w:sz w:val="20"/>
                <w:szCs w:val="20"/>
              </w:rPr>
            </w:pPr>
            <w:r w:rsidRPr="00FA5848">
              <w:rPr>
                <w:rFonts w:ascii="Arial" w:hAnsi="Arial" w:cs="Arial"/>
                <w:sz w:val="20"/>
                <w:szCs w:val="20"/>
              </w:rPr>
              <w:t xml:space="preserve">Carefully remove screws and painter tape. </w:t>
            </w:r>
          </w:p>
          <w:p w14:paraId="36CE7490" w14:textId="082C030E" w:rsidR="004764A2" w:rsidRPr="00FA5848" w:rsidRDefault="004764A2" w:rsidP="004764A2">
            <w:pPr>
              <w:numPr>
                <w:ilvl w:val="0"/>
                <w:numId w:val="11"/>
              </w:numPr>
              <w:autoSpaceDE/>
              <w:autoSpaceDN/>
              <w:contextualSpacing/>
              <w:jc w:val="both"/>
              <w:rPr>
                <w:rFonts w:ascii="Arial" w:hAnsi="Arial" w:cs="Arial"/>
                <w:sz w:val="20"/>
                <w:szCs w:val="20"/>
              </w:rPr>
            </w:pPr>
            <w:r w:rsidRPr="00FA5848">
              <w:rPr>
                <w:rFonts w:ascii="Arial" w:hAnsi="Arial" w:cs="Arial"/>
                <w:sz w:val="20"/>
                <w:szCs w:val="20"/>
              </w:rPr>
              <w:t>If dust will be generated during screw removal, use hand</w:t>
            </w:r>
            <w:r w:rsidR="000420C3">
              <w:rPr>
                <w:rFonts w:ascii="Arial" w:hAnsi="Arial" w:cs="Arial"/>
                <w:sz w:val="20"/>
                <w:szCs w:val="20"/>
              </w:rPr>
              <w:t>-</w:t>
            </w:r>
            <w:r w:rsidRPr="00FA5848">
              <w:rPr>
                <w:rFonts w:ascii="Arial" w:hAnsi="Arial" w:cs="Arial"/>
                <w:sz w:val="20"/>
                <w:szCs w:val="20"/>
              </w:rPr>
              <w:t>held HEPA vacuum.</w:t>
            </w:r>
          </w:p>
          <w:p w14:paraId="295A8CD5" w14:textId="77777777" w:rsidR="004764A2" w:rsidRPr="00FA5848" w:rsidRDefault="004764A2" w:rsidP="004764A2">
            <w:pPr>
              <w:numPr>
                <w:ilvl w:val="0"/>
                <w:numId w:val="11"/>
              </w:numPr>
              <w:autoSpaceDE/>
              <w:autoSpaceDN/>
              <w:contextualSpacing/>
              <w:jc w:val="both"/>
              <w:rPr>
                <w:rFonts w:ascii="Arial" w:hAnsi="Arial" w:cs="Arial"/>
                <w:sz w:val="20"/>
                <w:szCs w:val="20"/>
              </w:rPr>
            </w:pPr>
            <w:r w:rsidRPr="00FA5848">
              <w:rPr>
                <w:rFonts w:ascii="Arial" w:hAnsi="Arial" w:cs="Arial"/>
                <w:sz w:val="20"/>
                <w:szCs w:val="20"/>
              </w:rPr>
              <w:t xml:space="preserve">Drywall cutting is prohibited during removal process. </w:t>
            </w:r>
          </w:p>
          <w:p w14:paraId="11D99D06" w14:textId="77777777" w:rsidR="004764A2" w:rsidRPr="00FA5848" w:rsidRDefault="004764A2" w:rsidP="004764A2">
            <w:pPr>
              <w:numPr>
                <w:ilvl w:val="0"/>
                <w:numId w:val="11"/>
              </w:numPr>
              <w:autoSpaceDE/>
              <w:autoSpaceDN/>
              <w:contextualSpacing/>
              <w:jc w:val="both"/>
              <w:rPr>
                <w:rFonts w:ascii="Arial" w:hAnsi="Arial" w:cs="Arial"/>
                <w:sz w:val="20"/>
                <w:szCs w:val="20"/>
              </w:rPr>
            </w:pPr>
            <w:r w:rsidRPr="00FA5848">
              <w:rPr>
                <w:rFonts w:ascii="Arial" w:hAnsi="Arial" w:cs="Arial"/>
                <w:sz w:val="20"/>
                <w:szCs w:val="20"/>
              </w:rPr>
              <w:t>Clean all stud tracks with HEPA vacuum before removing outer hard barrier.</w:t>
            </w:r>
          </w:p>
          <w:p w14:paraId="6469BA42" w14:textId="77777777" w:rsidR="004764A2" w:rsidRPr="00FA5848" w:rsidRDefault="004764A2" w:rsidP="004764A2">
            <w:pPr>
              <w:numPr>
                <w:ilvl w:val="0"/>
                <w:numId w:val="11"/>
              </w:numPr>
              <w:autoSpaceDE/>
              <w:autoSpaceDN/>
              <w:contextualSpacing/>
              <w:jc w:val="both"/>
              <w:rPr>
                <w:rFonts w:ascii="Arial" w:hAnsi="Arial" w:cs="Arial"/>
                <w:sz w:val="20"/>
                <w:szCs w:val="20"/>
              </w:rPr>
            </w:pPr>
            <w:r w:rsidRPr="00FA5848">
              <w:rPr>
                <w:rFonts w:ascii="Arial" w:hAnsi="Arial" w:cs="Arial"/>
                <w:sz w:val="20"/>
                <w:szCs w:val="20"/>
              </w:rPr>
              <w:t xml:space="preserve">Use a plastic barrier to enclose area if dust could be generated. </w:t>
            </w:r>
          </w:p>
          <w:p w14:paraId="471B4FF7" w14:textId="77777777" w:rsidR="004764A2" w:rsidRPr="00FA5848" w:rsidRDefault="004764A2" w:rsidP="004764A2">
            <w:pPr>
              <w:jc w:val="both"/>
              <w:rPr>
                <w:rFonts w:ascii="Arial" w:hAnsi="Arial" w:cs="Arial"/>
                <w:bCs/>
                <w:sz w:val="20"/>
                <w:szCs w:val="20"/>
              </w:rPr>
            </w:pPr>
          </w:p>
          <w:p w14:paraId="7DD79656" w14:textId="77777777" w:rsidR="004764A2" w:rsidRPr="00FA5848" w:rsidRDefault="004764A2" w:rsidP="004764A2">
            <w:pPr>
              <w:jc w:val="both"/>
              <w:rPr>
                <w:rFonts w:ascii="Arial" w:hAnsi="Arial" w:cs="Arial"/>
                <w:bCs/>
                <w:sz w:val="20"/>
                <w:szCs w:val="20"/>
              </w:rPr>
            </w:pPr>
            <w:r w:rsidRPr="00FA5848">
              <w:rPr>
                <w:rFonts w:ascii="Arial" w:hAnsi="Arial" w:cs="Arial"/>
                <w:bCs/>
                <w:sz w:val="20"/>
                <w:szCs w:val="20"/>
              </w:rPr>
              <w:t>Negative Air Requirements:</w:t>
            </w:r>
          </w:p>
          <w:p w14:paraId="2B6DDA38" w14:textId="77777777" w:rsidR="004764A2" w:rsidRDefault="004764A2" w:rsidP="004764A2">
            <w:pPr>
              <w:pStyle w:val="ListParagraph"/>
              <w:numPr>
                <w:ilvl w:val="0"/>
                <w:numId w:val="19"/>
              </w:numPr>
              <w:jc w:val="both"/>
              <w:rPr>
                <w:rFonts w:ascii="Arial" w:hAnsi="Arial" w:cs="Arial"/>
                <w:sz w:val="20"/>
                <w:szCs w:val="20"/>
              </w:rPr>
            </w:pPr>
            <w:r w:rsidRPr="00111DC0">
              <w:rPr>
                <w:rFonts w:ascii="Arial" w:hAnsi="Arial" w:cs="Arial"/>
                <w:sz w:val="20"/>
                <w:szCs w:val="20"/>
              </w:rPr>
              <w:t>The use of negative air must be designed to remove c</w:t>
            </w:r>
            <w:r>
              <w:rPr>
                <w:rFonts w:ascii="Arial" w:hAnsi="Arial" w:cs="Arial"/>
                <w:sz w:val="20"/>
                <w:szCs w:val="20"/>
              </w:rPr>
              <w:t>ontaminates from the work area.</w:t>
            </w:r>
          </w:p>
          <w:p w14:paraId="52AF58C1" w14:textId="4BA24640" w:rsidR="004764A2" w:rsidRPr="00111DC0" w:rsidRDefault="004764A2" w:rsidP="004764A2">
            <w:pPr>
              <w:pStyle w:val="ListParagraph"/>
              <w:numPr>
                <w:ilvl w:val="0"/>
                <w:numId w:val="19"/>
              </w:numPr>
              <w:jc w:val="both"/>
              <w:rPr>
                <w:rFonts w:ascii="Arial" w:hAnsi="Arial" w:cs="Arial"/>
                <w:sz w:val="20"/>
                <w:szCs w:val="20"/>
              </w:rPr>
            </w:pPr>
            <w:r w:rsidRPr="00111DC0">
              <w:rPr>
                <w:rFonts w:ascii="Arial" w:hAnsi="Arial" w:cs="Arial"/>
                <w:sz w:val="20"/>
                <w:szCs w:val="20"/>
              </w:rPr>
              <w:t xml:space="preserve">Negative air devices must remain operational at all times and in place for a period after completion of dust creating activities to remove contaminants from the work area and before removal of critical barriers. </w:t>
            </w:r>
          </w:p>
          <w:p w14:paraId="2BECB32A" w14:textId="77777777" w:rsidR="004764A2" w:rsidRPr="00FA5848" w:rsidRDefault="004764A2" w:rsidP="004764A2">
            <w:pPr>
              <w:jc w:val="both"/>
              <w:rPr>
                <w:rFonts w:ascii="Arial" w:hAnsi="Arial" w:cs="Arial"/>
                <w:sz w:val="20"/>
                <w:szCs w:val="20"/>
              </w:rPr>
            </w:pPr>
          </w:p>
          <w:p w14:paraId="32A21DF0" w14:textId="77777777" w:rsidR="004764A2" w:rsidRPr="00FA5848" w:rsidRDefault="004764A2" w:rsidP="004764A2">
            <w:pPr>
              <w:jc w:val="both"/>
              <w:rPr>
                <w:rFonts w:ascii="Arial" w:hAnsi="Arial" w:cs="Arial"/>
                <w:sz w:val="20"/>
                <w:szCs w:val="20"/>
              </w:rPr>
            </w:pPr>
            <w:r w:rsidRPr="00FA5848">
              <w:rPr>
                <w:rFonts w:ascii="Arial" w:hAnsi="Arial" w:cs="Arial"/>
                <w:sz w:val="20"/>
                <w:szCs w:val="20"/>
              </w:rPr>
              <w:t>HVAC systems:</w:t>
            </w:r>
          </w:p>
          <w:p w14:paraId="467959E8" w14:textId="1EC87928" w:rsidR="004764A2" w:rsidRDefault="004764A2" w:rsidP="004764A2">
            <w:pPr>
              <w:pStyle w:val="ListParagraph"/>
              <w:numPr>
                <w:ilvl w:val="0"/>
                <w:numId w:val="20"/>
              </w:numPr>
              <w:jc w:val="both"/>
              <w:rPr>
                <w:rFonts w:ascii="Arial" w:hAnsi="Arial" w:cs="Arial"/>
                <w:sz w:val="20"/>
                <w:szCs w:val="20"/>
              </w:rPr>
            </w:pPr>
            <w:r w:rsidRPr="00111DC0">
              <w:rPr>
                <w:rFonts w:ascii="Arial" w:hAnsi="Arial" w:cs="Arial"/>
                <w:sz w:val="20"/>
                <w:szCs w:val="20"/>
              </w:rPr>
              <w:t xml:space="preserve">Upon removal of critical barriers, remove isolation of HVAC system in areas </w:t>
            </w:r>
            <w:r>
              <w:rPr>
                <w:rFonts w:ascii="Arial" w:hAnsi="Arial" w:cs="Arial"/>
                <w:sz w:val="20"/>
                <w:szCs w:val="20"/>
              </w:rPr>
              <w:t>where work is being performed.</w:t>
            </w:r>
          </w:p>
          <w:p w14:paraId="5749CF16" w14:textId="77777777" w:rsidR="004764A2" w:rsidRDefault="004764A2" w:rsidP="004764A2">
            <w:pPr>
              <w:pStyle w:val="ListParagraph"/>
              <w:numPr>
                <w:ilvl w:val="0"/>
                <w:numId w:val="20"/>
              </w:numPr>
              <w:jc w:val="both"/>
              <w:rPr>
                <w:rFonts w:ascii="Arial" w:hAnsi="Arial" w:cs="Arial"/>
                <w:sz w:val="20"/>
                <w:szCs w:val="20"/>
              </w:rPr>
            </w:pPr>
            <w:r w:rsidRPr="00111DC0">
              <w:rPr>
                <w:rFonts w:ascii="Arial" w:hAnsi="Arial" w:cs="Arial"/>
                <w:sz w:val="20"/>
                <w:szCs w:val="20"/>
              </w:rPr>
              <w:t>Verify that HVAC systems are cl</w:t>
            </w:r>
            <w:r>
              <w:rPr>
                <w:rFonts w:ascii="Arial" w:hAnsi="Arial" w:cs="Arial"/>
                <w:sz w:val="20"/>
                <w:szCs w:val="20"/>
              </w:rPr>
              <w:t>ean and operational.</w:t>
            </w:r>
          </w:p>
          <w:p w14:paraId="10634533" w14:textId="36EDAE70" w:rsidR="004764A2" w:rsidRPr="00111DC0" w:rsidRDefault="004764A2" w:rsidP="004764A2">
            <w:pPr>
              <w:pStyle w:val="ListParagraph"/>
              <w:numPr>
                <w:ilvl w:val="0"/>
                <w:numId w:val="20"/>
              </w:numPr>
              <w:jc w:val="both"/>
              <w:rPr>
                <w:rFonts w:ascii="Arial" w:hAnsi="Arial" w:cs="Arial"/>
                <w:sz w:val="20"/>
                <w:szCs w:val="20"/>
              </w:rPr>
            </w:pPr>
            <w:r w:rsidRPr="00111DC0">
              <w:rPr>
                <w:rFonts w:ascii="Arial" w:hAnsi="Arial" w:cs="Arial"/>
                <w:sz w:val="20"/>
                <w:szCs w:val="20"/>
              </w:rPr>
              <w:t>Verify the HVAC systems meets original airflow and air exchange design specifications.</w:t>
            </w:r>
          </w:p>
        </w:tc>
      </w:tr>
    </w:tbl>
    <w:p w14:paraId="39595D5E" w14:textId="5D9589C7" w:rsidR="0030684C" w:rsidRDefault="0030684C" w:rsidP="00FA5848"/>
    <w:sectPr w:rsidR="0030684C">
      <w:headerReference w:type="default" r:id="rId16"/>
      <w:pgSz w:w="12240" w:h="15840"/>
      <w:pgMar w:top="1560" w:right="1400" w:bottom="740" w:left="1160" w:header="357" w:footer="5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54B9" w16cex:dateUtc="2020-10-07T18:52:00Z"/>
  <w16cex:commentExtensible w16cex:durableId="232854D2" w16cex:dateUtc="2020-10-0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51089" w16cid:durableId="232853E3"/>
  <w16cid:commentId w16cid:paraId="2EF49EB4" w16cid:durableId="232853E4"/>
  <w16cid:commentId w16cid:paraId="412816C3" w16cid:durableId="232853E5"/>
  <w16cid:commentId w16cid:paraId="5215718F" w16cid:durableId="232853E6"/>
  <w16cid:commentId w16cid:paraId="178F50AB" w16cid:durableId="232854B9"/>
  <w16cid:commentId w16cid:paraId="4418542C" w16cid:durableId="232854D2"/>
  <w16cid:commentId w16cid:paraId="1F007882" w16cid:durableId="232867DB"/>
  <w16cid:commentId w16cid:paraId="4130F0E5" w16cid:durableId="2328621B"/>
  <w16cid:commentId w16cid:paraId="7F86030F" w16cid:durableId="23286287"/>
  <w16cid:commentId w16cid:paraId="7F73A22D" w16cid:durableId="232862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9D0A" w14:textId="77777777" w:rsidR="00F81A65" w:rsidRDefault="00F81A65">
      <w:r>
        <w:separator/>
      </w:r>
    </w:p>
  </w:endnote>
  <w:endnote w:type="continuationSeparator" w:id="0">
    <w:p w14:paraId="0E0ED10D" w14:textId="77777777" w:rsidR="00F81A65" w:rsidRDefault="00F8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85F2" w14:textId="77777777" w:rsidR="009B3B36" w:rsidRDefault="009B3B36">
    <w:pPr>
      <w:pStyle w:val="BodyText"/>
      <w:spacing w:line="14" w:lineRule="auto"/>
      <w:rPr>
        <w:sz w:val="20"/>
      </w:rPr>
    </w:pPr>
    <w:r>
      <w:rPr>
        <w:noProof/>
        <w:lang w:bidi="ar-SA"/>
      </w:rPr>
      <mc:AlternateContent>
        <mc:Choice Requires="wps">
          <w:drawing>
            <wp:anchor distT="0" distB="0" distL="114300" distR="114300" simplePos="0" relativeHeight="251654144" behindDoc="1" locked="0" layoutInCell="1" allowOverlap="1" wp14:anchorId="37FEFAD3" wp14:editId="4BE94013">
              <wp:simplePos x="0" y="0"/>
              <wp:positionH relativeFrom="page">
                <wp:posOffset>457200</wp:posOffset>
              </wp:positionH>
              <wp:positionV relativeFrom="page">
                <wp:posOffset>9590405</wp:posOffset>
              </wp:positionV>
              <wp:extent cx="5029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A531C"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5.15pt" to="6in,7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IfGw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" strokeweight=".25pt">
              <w10:wrap anchorx="page" anchory="page"/>
            </v:line>
          </w:pict>
        </mc:Fallback>
      </mc:AlternateContent>
    </w:r>
    <w:r>
      <w:rPr>
        <w:noProof/>
        <w:lang w:bidi="ar-SA"/>
      </w:rPr>
      <mc:AlternateContent>
        <mc:Choice Requires="wps">
          <w:drawing>
            <wp:anchor distT="0" distB="0" distL="114300" distR="114300" simplePos="0" relativeHeight="251656192" behindDoc="1" locked="0" layoutInCell="1" allowOverlap="1" wp14:anchorId="4E4C076C" wp14:editId="55C59100">
              <wp:simplePos x="0" y="0"/>
              <wp:positionH relativeFrom="page">
                <wp:posOffset>444500</wp:posOffset>
              </wp:positionH>
              <wp:positionV relativeFrom="page">
                <wp:posOffset>9611360</wp:posOffset>
              </wp:positionV>
              <wp:extent cx="4358005" cy="147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D476E" w14:textId="77777777" w:rsidR="009B3B36" w:rsidRDefault="009B3B36">
                          <w:pPr>
                            <w:spacing w:before="17"/>
                            <w:ind w:left="20"/>
                            <w:rPr>
                              <w:rFonts w:ascii="Lucida Sans" w:hAnsi="Lucida Sans"/>
                              <w:sz w:val="16"/>
                            </w:rPr>
                          </w:pPr>
                          <w:r>
                            <w:rPr>
                              <w:rFonts w:ascii="Lucida Sans" w:hAnsi="Lucida Sans"/>
                              <w:color w:val="231F20"/>
                              <w:sz w:val="16"/>
                            </w:rPr>
                            <w:t>©2020</w:t>
                          </w:r>
                          <w:r>
                            <w:rPr>
                              <w:rFonts w:ascii="Lucida Sans" w:hAnsi="Lucida Sans"/>
                              <w:color w:val="231F20"/>
                              <w:spacing w:val="-25"/>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Society</w:t>
                          </w:r>
                          <w:r>
                            <w:rPr>
                              <w:rFonts w:ascii="Lucida Sans" w:hAnsi="Lucida Sans"/>
                              <w:color w:val="231F20"/>
                              <w:spacing w:val="-18"/>
                              <w:sz w:val="16"/>
                            </w:rPr>
                            <w:t xml:space="preserve"> </w:t>
                          </w:r>
                          <w:r>
                            <w:rPr>
                              <w:rFonts w:ascii="Lucida Sans" w:hAnsi="Lucida Sans"/>
                              <w:color w:val="231F20"/>
                              <w:sz w:val="16"/>
                            </w:rPr>
                            <w:t>for</w:t>
                          </w:r>
                          <w:r>
                            <w:rPr>
                              <w:rFonts w:ascii="Lucida Sans" w:hAnsi="Lucida Sans"/>
                              <w:color w:val="231F20"/>
                              <w:spacing w:val="-18"/>
                              <w:sz w:val="16"/>
                            </w:rPr>
                            <w:t xml:space="preserve"> </w:t>
                          </w:r>
                          <w:r>
                            <w:rPr>
                              <w:rFonts w:ascii="Lucida Sans" w:hAnsi="Lucida Sans"/>
                              <w:color w:val="231F20"/>
                              <w:sz w:val="16"/>
                            </w:rPr>
                            <w:t>Health</w:t>
                          </w:r>
                          <w:r>
                            <w:rPr>
                              <w:rFonts w:ascii="Lucida Sans" w:hAnsi="Lucida Sans"/>
                              <w:color w:val="231F20"/>
                              <w:spacing w:val="-18"/>
                              <w:sz w:val="16"/>
                            </w:rPr>
                            <w:t xml:space="preserve"> </w:t>
                          </w:r>
                          <w:r>
                            <w:rPr>
                              <w:rFonts w:ascii="Lucida Sans" w:hAnsi="Lucida Sans"/>
                              <w:color w:val="231F20"/>
                              <w:sz w:val="16"/>
                            </w:rPr>
                            <w:t>Care</w:t>
                          </w:r>
                          <w:r>
                            <w:rPr>
                              <w:rFonts w:ascii="Lucida Sans" w:hAnsi="Lucida Sans"/>
                              <w:color w:val="231F20"/>
                              <w:spacing w:val="-18"/>
                              <w:sz w:val="16"/>
                            </w:rPr>
                            <w:t xml:space="preserve"> </w:t>
                          </w:r>
                          <w:r>
                            <w:rPr>
                              <w:rFonts w:ascii="Lucida Sans" w:hAnsi="Lucida Sans"/>
                              <w:color w:val="231F20"/>
                              <w:sz w:val="16"/>
                            </w:rPr>
                            <w:t>Engineering</w:t>
                          </w:r>
                          <w:r>
                            <w:rPr>
                              <w:rFonts w:ascii="Lucida Sans" w:hAnsi="Lucida Sans"/>
                              <w:color w:val="231F20"/>
                              <w:spacing w:val="-19"/>
                              <w:sz w:val="16"/>
                            </w:rPr>
                            <w:t xml:space="preserve"> </w:t>
                          </w:r>
                          <w:r>
                            <w:rPr>
                              <w:rFonts w:ascii="Lucida Sans" w:hAnsi="Lucida Sans"/>
                              <w:color w:val="231F20"/>
                              <w:sz w:val="16"/>
                            </w:rPr>
                            <w:t>of</w:t>
                          </w:r>
                          <w:r>
                            <w:rPr>
                              <w:rFonts w:ascii="Lucida Sans" w:hAnsi="Lucida Sans"/>
                              <w:color w:val="231F20"/>
                              <w:spacing w:val="-18"/>
                              <w:sz w:val="16"/>
                            </w:rPr>
                            <w:t xml:space="preserve"> </w:t>
                          </w:r>
                          <w:r>
                            <w:rPr>
                              <w:rFonts w:ascii="Lucida Sans" w:hAnsi="Lucida Sans"/>
                              <w:color w:val="231F20"/>
                              <w:sz w:val="16"/>
                            </w:rPr>
                            <w:t>the</w:t>
                          </w:r>
                          <w:r>
                            <w:rPr>
                              <w:rFonts w:ascii="Lucida Sans" w:hAnsi="Lucida Sans"/>
                              <w:color w:val="231F20"/>
                              <w:spacing w:val="-24"/>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Hospital</w:t>
                          </w:r>
                          <w:r>
                            <w:rPr>
                              <w:rFonts w:ascii="Lucida Sans" w:hAnsi="Lucida Sans"/>
                              <w:color w:val="231F20"/>
                              <w:spacing w:val="-24"/>
                              <w:sz w:val="16"/>
                            </w:rPr>
                            <w:t xml:space="preserve"> </w:t>
                          </w:r>
                          <w:r>
                            <w:rPr>
                              <w:rFonts w:ascii="Lucida Sans" w:hAnsi="Lucida Sans"/>
                              <w:color w:val="231F20"/>
                              <w:sz w:val="16"/>
                            </w:rPr>
                            <w:t>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C076C" id="_x0000_t202" coordsize="21600,21600" o:spt="202" path="m,l,21600r21600,l21600,xe">
              <v:stroke joinstyle="miter"/>
              <v:path gradientshapeok="t" o:connecttype="rect"/>
            </v:shapetype>
            <v:shape id="Text Box 3" o:spid="_x0000_s1026" type="#_x0000_t202" style="position:absolute;margin-left:35pt;margin-top:756.8pt;width:343.15pt;height:1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8tsQIAAKk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" filled="f" stroked="f">
              <v:textbox inset="0,0,0,0">
                <w:txbxContent>
                  <w:p w14:paraId="3D8D476E" w14:textId="77777777" w:rsidR="009B3B36" w:rsidRDefault="009B3B36">
                    <w:pPr>
                      <w:spacing w:before="17"/>
                      <w:ind w:left="20"/>
                      <w:rPr>
                        <w:rFonts w:ascii="Lucida Sans" w:hAnsi="Lucida Sans"/>
                        <w:sz w:val="16"/>
                      </w:rPr>
                    </w:pPr>
                    <w:r>
                      <w:rPr>
                        <w:rFonts w:ascii="Lucida Sans" w:hAnsi="Lucida Sans"/>
                        <w:color w:val="231F20"/>
                        <w:sz w:val="16"/>
                      </w:rPr>
                      <w:t>©2020</w:t>
                    </w:r>
                    <w:r>
                      <w:rPr>
                        <w:rFonts w:ascii="Lucida Sans" w:hAnsi="Lucida Sans"/>
                        <w:color w:val="231F20"/>
                        <w:spacing w:val="-25"/>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Society</w:t>
                    </w:r>
                    <w:r>
                      <w:rPr>
                        <w:rFonts w:ascii="Lucida Sans" w:hAnsi="Lucida Sans"/>
                        <w:color w:val="231F20"/>
                        <w:spacing w:val="-18"/>
                        <w:sz w:val="16"/>
                      </w:rPr>
                      <w:t xml:space="preserve"> </w:t>
                    </w:r>
                    <w:r>
                      <w:rPr>
                        <w:rFonts w:ascii="Lucida Sans" w:hAnsi="Lucida Sans"/>
                        <w:color w:val="231F20"/>
                        <w:sz w:val="16"/>
                      </w:rPr>
                      <w:t>for</w:t>
                    </w:r>
                    <w:r>
                      <w:rPr>
                        <w:rFonts w:ascii="Lucida Sans" w:hAnsi="Lucida Sans"/>
                        <w:color w:val="231F20"/>
                        <w:spacing w:val="-18"/>
                        <w:sz w:val="16"/>
                      </w:rPr>
                      <w:t xml:space="preserve"> </w:t>
                    </w:r>
                    <w:r>
                      <w:rPr>
                        <w:rFonts w:ascii="Lucida Sans" w:hAnsi="Lucida Sans"/>
                        <w:color w:val="231F20"/>
                        <w:sz w:val="16"/>
                      </w:rPr>
                      <w:t>Health</w:t>
                    </w:r>
                    <w:r>
                      <w:rPr>
                        <w:rFonts w:ascii="Lucida Sans" w:hAnsi="Lucida Sans"/>
                        <w:color w:val="231F20"/>
                        <w:spacing w:val="-18"/>
                        <w:sz w:val="16"/>
                      </w:rPr>
                      <w:t xml:space="preserve"> </w:t>
                    </w:r>
                    <w:r>
                      <w:rPr>
                        <w:rFonts w:ascii="Lucida Sans" w:hAnsi="Lucida Sans"/>
                        <w:color w:val="231F20"/>
                        <w:sz w:val="16"/>
                      </w:rPr>
                      <w:t>Care</w:t>
                    </w:r>
                    <w:r>
                      <w:rPr>
                        <w:rFonts w:ascii="Lucida Sans" w:hAnsi="Lucida Sans"/>
                        <w:color w:val="231F20"/>
                        <w:spacing w:val="-18"/>
                        <w:sz w:val="16"/>
                      </w:rPr>
                      <w:t xml:space="preserve"> </w:t>
                    </w:r>
                    <w:r>
                      <w:rPr>
                        <w:rFonts w:ascii="Lucida Sans" w:hAnsi="Lucida Sans"/>
                        <w:color w:val="231F20"/>
                        <w:sz w:val="16"/>
                      </w:rPr>
                      <w:t>Engineering</w:t>
                    </w:r>
                    <w:r>
                      <w:rPr>
                        <w:rFonts w:ascii="Lucida Sans" w:hAnsi="Lucida Sans"/>
                        <w:color w:val="231F20"/>
                        <w:spacing w:val="-19"/>
                        <w:sz w:val="16"/>
                      </w:rPr>
                      <w:t xml:space="preserve"> </w:t>
                    </w:r>
                    <w:r>
                      <w:rPr>
                        <w:rFonts w:ascii="Lucida Sans" w:hAnsi="Lucida Sans"/>
                        <w:color w:val="231F20"/>
                        <w:sz w:val="16"/>
                      </w:rPr>
                      <w:t>of</w:t>
                    </w:r>
                    <w:r>
                      <w:rPr>
                        <w:rFonts w:ascii="Lucida Sans" w:hAnsi="Lucida Sans"/>
                        <w:color w:val="231F20"/>
                        <w:spacing w:val="-18"/>
                        <w:sz w:val="16"/>
                      </w:rPr>
                      <w:t xml:space="preserve"> </w:t>
                    </w:r>
                    <w:r>
                      <w:rPr>
                        <w:rFonts w:ascii="Lucida Sans" w:hAnsi="Lucida Sans"/>
                        <w:color w:val="231F20"/>
                        <w:sz w:val="16"/>
                      </w:rPr>
                      <w:t>the</w:t>
                    </w:r>
                    <w:r>
                      <w:rPr>
                        <w:rFonts w:ascii="Lucida Sans" w:hAnsi="Lucida Sans"/>
                        <w:color w:val="231F20"/>
                        <w:spacing w:val="-24"/>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Hospital</w:t>
                    </w:r>
                    <w:r>
                      <w:rPr>
                        <w:rFonts w:ascii="Lucida Sans" w:hAnsi="Lucida Sans"/>
                        <w:color w:val="231F20"/>
                        <w:spacing w:val="-24"/>
                        <w:sz w:val="16"/>
                      </w:rPr>
                      <w:t xml:space="preserve"> </w:t>
                    </w:r>
                    <w:r>
                      <w:rPr>
                        <w:rFonts w:ascii="Lucida Sans" w:hAnsi="Lucida Sans"/>
                        <w:color w:val="231F20"/>
                        <w:sz w:val="16"/>
                      </w:rPr>
                      <w:t>Association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0FFB" w14:textId="77777777" w:rsidR="009B3B36" w:rsidRDefault="009B3B36">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175893E1" wp14:editId="3C2DE146">
              <wp:simplePos x="0" y="0"/>
              <wp:positionH relativeFrom="page">
                <wp:posOffset>2277110</wp:posOffset>
              </wp:positionH>
              <wp:positionV relativeFrom="page">
                <wp:posOffset>9590405</wp:posOffset>
              </wp:positionV>
              <wp:extent cx="5029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5EC9"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9.3pt,755.15pt" to="575.3pt,7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" strokeweight=".25pt">
              <w10:wrap anchorx="page" anchory="page"/>
            </v:line>
          </w:pict>
        </mc:Fallback>
      </mc:AlternateContent>
    </w:r>
    <w:r>
      <w:rPr>
        <w:noProof/>
        <w:lang w:bidi="ar-SA"/>
      </w:rPr>
      <mc:AlternateContent>
        <mc:Choice Requires="wps">
          <w:drawing>
            <wp:anchor distT="0" distB="0" distL="114300" distR="114300" simplePos="0" relativeHeight="251663360" behindDoc="1" locked="0" layoutInCell="1" allowOverlap="1" wp14:anchorId="47281FA8" wp14:editId="69535914">
              <wp:simplePos x="0" y="0"/>
              <wp:positionH relativeFrom="page">
                <wp:posOffset>2961640</wp:posOffset>
              </wp:positionH>
              <wp:positionV relativeFrom="page">
                <wp:posOffset>9611360</wp:posOffset>
              </wp:positionV>
              <wp:extent cx="4358005" cy="147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47E1D" w14:textId="6EAE35D2" w:rsidR="009B3B36" w:rsidRDefault="009B3B36">
                          <w:pPr>
                            <w:spacing w:before="17"/>
                            <w:ind w:left="20"/>
                            <w:rPr>
                              <w:rFonts w:ascii="Lucida Sans" w:hAnsi="Lucida Sans"/>
                              <w:sz w:val="16"/>
                            </w:rPr>
                          </w:pPr>
                          <w:r>
                            <w:rPr>
                              <w:rFonts w:ascii="Lucida Sans" w:hAnsi="Lucida Sans"/>
                              <w:color w:val="231F20"/>
                              <w:sz w:val="16"/>
                            </w:rPr>
                            <w:t>©2021</w:t>
                          </w:r>
                          <w:r>
                            <w:rPr>
                              <w:rFonts w:ascii="Lucida Sans" w:hAnsi="Lucida Sans"/>
                              <w:color w:val="231F20"/>
                              <w:spacing w:val="-25"/>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Society</w:t>
                          </w:r>
                          <w:r>
                            <w:rPr>
                              <w:rFonts w:ascii="Lucida Sans" w:hAnsi="Lucida Sans"/>
                              <w:color w:val="231F20"/>
                              <w:spacing w:val="-18"/>
                              <w:sz w:val="16"/>
                            </w:rPr>
                            <w:t xml:space="preserve"> </w:t>
                          </w:r>
                          <w:r>
                            <w:rPr>
                              <w:rFonts w:ascii="Lucida Sans" w:hAnsi="Lucida Sans"/>
                              <w:color w:val="231F20"/>
                              <w:sz w:val="16"/>
                            </w:rPr>
                            <w:t>for</w:t>
                          </w:r>
                          <w:r>
                            <w:rPr>
                              <w:rFonts w:ascii="Lucida Sans" w:hAnsi="Lucida Sans"/>
                              <w:color w:val="231F20"/>
                              <w:spacing w:val="-18"/>
                              <w:sz w:val="16"/>
                            </w:rPr>
                            <w:t xml:space="preserve"> </w:t>
                          </w:r>
                          <w:r>
                            <w:rPr>
                              <w:rFonts w:ascii="Lucida Sans" w:hAnsi="Lucida Sans"/>
                              <w:color w:val="231F20"/>
                              <w:sz w:val="16"/>
                            </w:rPr>
                            <w:t>Health</w:t>
                          </w:r>
                          <w:r>
                            <w:rPr>
                              <w:rFonts w:ascii="Lucida Sans" w:hAnsi="Lucida Sans"/>
                              <w:color w:val="231F20"/>
                              <w:spacing w:val="-18"/>
                              <w:sz w:val="16"/>
                            </w:rPr>
                            <w:t xml:space="preserve"> </w:t>
                          </w:r>
                          <w:r>
                            <w:rPr>
                              <w:rFonts w:ascii="Lucida Sans" w:hAnsi="Lucida Sans"/>
                              <w:color w:val="231F20"/>
                              <w:sz w:val="16"/>
                            </w:rPr>
                            <w:t>Care</w:t>
                          </w:r>
                          <w:r>
                            <w:rPr>
                              <w:rFonts w:ascii="Lucida Sans" w:hAnsi="Lucida Sans"/>
                              <w:color w:val="231F20"/>
                              <w:spacing w:val="-18"/>
                              <w:sz w:val="16"/>
                            </w:rPr>
                            <w:t xml:space="preserve"> </w:t>
                          </w:r>
                          <w:r>
                            <w:rPr>
                              <w:rFonts w:ascii="Lucida Sans" w:hAnsi="Lucida Sans"/>
                              <w:color w:val="231F20"/>
                              <w:sz w:val="16"/>
                            </w:rPr>
                            <w:t>Engineering</w:t>
                          </w:r>
                          <w:r>
                            <w:rPr>
                              <w:rFonts w:ascii="Lucida Sans" w:hAnsi="Lucida Sans"/>
                              <w:color w:val="231F20"/>
                              <w:spacing w:val="-19"/>
                              <w:sz w:val="16"/>
                            </w:rPr>
                            <w:t xml:space="preserve"> </w:t>
                          </w:r>
                          <w:r>
                            <w:rPr>
                              <w:rFonts w:ascii="Lucida Sans" w:hAnsi="Lucida Sans"/>
                              <w:color w:val="231F20"/>
                              <w:sz w:val="16"/>
                            </w:rPr>
                            <w:t>of</w:t>
                          </w:r>
                          <w:r>
                            <w:rPr>
                              <w:rFonts w:ascii="Lucida Sans" w:hAnsi="Lucida Sans"/>
                              <w:color w:val="231F20"/>
                              <w:spacing w:val="-18"/>
                              <w:sz w:val="16"/>
                            </w:rPr>
                            <w:t xml:space="preserve"> </w:t>
                          </w:r>
                          <w:r>
                            <w:rPr>
                              <w:rFonts w:ascii="Lucida Sans" w:hAnsi="Lucida Sans"/>
                              <w:color w:val="231F20"/>
                              <w:sz w:val="16"/>
                            </w:rPr>
                            <w:t>the</w:t>
                          </w:r>
                          <w:r>
                            <w:rPr>
                              <w:rFonts w:ascii="Lucida Sans" w:hAnsi="Lucida Sans"/>
                              <w:color w:val="231F20"/>
                              <w:spacing w:val="-24"/>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Hospital</w:t>
                          </w:r>
                          <w:r>
                            <w:rPr>
                              <w:rFonts w:ascii="Lucida Sans" w:hAnsi="Lucida Sans"/>
                              <w:color w:val="231F20"/>
                              <w:spacing w:val="-24"/>
                              <w:sz w:val="16"/>
                            </w:rPr>
                            <w:t xml:space="preserve"> </w:t>
                          </w:r>
                          <w:r>
                            <w:rPr>
                              <w:rFonts w:ascii="Lucida Sans" w:hAnsi="Lucida Sans"/>
                              <w:color w:val="231F20"/>
                              <w:sz w:val="16"/>
                            </w:rPr>
                            <w:t>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81FA8" id="_x0000_t202" coordsize="21600,21600" o:spt="202" path="m,l,21600r21600,l21600,xe">
              <v:stroke joinstyle="miter"/>
              <v:path gradientshapeok="t" o:connecttype="rect"/>
            </v:shapetype>
            <v:shape id="Text Box 1" o:spid="_x0000_s1027" type="#_x0000_t202" style="position:absolute;margin-left:233.2pt;margin-top:756.8pt;width:343.15pt;height:1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" filled="f" stroked="f">
              <v:textbox inset="0,0,0,0">
                <w:txbxContent>
                  <w:p w14:paraId="6AD47E1D" w14:textId="6EAE35D2" w:rsidR="009B3B36" w:rsidRDefault="009B3B36">
                    <w:pPr>
                      <w:spacing w:before="17"/>
                      <w:ind w:left="20"/>
                      <w:rPr>
                        <w:rFonts w:ascii="Lucida Sans" w:hAnsi="Lucida Sans"/>
                        <w:sz w:val="16"/>
                      </w:rPr>
                    </w:pPr>
                    <w:r>
                      <w:rPr>
                        <w:rFonts w:ascii="Lucida Sans" w:hAnsi="Lucida Sans"/>
                        <w:color w:val="231F20"/>
                        <w:sz w:val="16"/>
                      </w:rPr>
                      <w:t>©2021</w:t>
                    </w:r>
                    <w:r>
                      <w:rPr>
                        <w:rFonts w:ascii="Lucida Sans" w:hAnsi="Lucida Sans"/>
                        <w:color w:val="231F20"/>
                        <w:spacing w:val="-25"/>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Society</w:t>
                    </w:r>
                    <w:r>
                      <w:rPr>
                        <w:rFonts w:ascii="Lucida Sans" w:hAnsi="Lucida Sans"/>
                        <w:color w:val="231F20"/>
                        <w:spacing w:val="-18"/>
                        <w:sz w:val="16"/>
                      </w:rPr>
                      <w:t xml:space="preserve"> </w:t>
                    </w:r>
                    <w:r>
                      <w:rPr>
                        <w:rFonts w:ascii="Lucida Sans" w:hAnsi="Lucida Sans"/>
                        <w:color w:val="231F20"/>
                        <w:sz w:val="16"/>
                      </w:rPr>
                      <w:t>for</w:t>
                    </w:r>
                    <w:r>
                      <w:rPr>
                        <w:rFonts w:ascii="Lucida Sans" w:hAnsi="Lucida Sans"/>
                        <w:color w:val="231F20"/>
                        <w:spacing w:val="-18"/>
                        <w:sz w:val="16"/>
                      </w:rPr>
                      <w:t xml:space="preserve"> </w:t>
                    </w:r>
                    <w:r>
                      <w:rPr>
                        <w:rFonts w:ascii="Lucida Sans" w:hAnsi="Lucida Sans"/>
                        <w:color w:val="231F20"/>
                        <w:sz w:val="16"/>
                      </w:rPr>
                      <w:t>Health</w:t>
                    </w:r>
                    <w:r>
                      <w:rPr>
                        <w:rFonts w:ascii="Lucida Sans" w:hAnsi="Lucida Sans"/>
                        <w:color w:val="231F20"/>
                        <w:spacing w:val="-18"/>
                        <w:sz w:val="16"/>
                      </w:rPr>
                      <w:t xml:space="preserve"> </w:t>
                    </w:r>
                    <w:r>
                      <w:rPr>
                        <w:rFonts w:ascii="Lucida Sans" w:hAnsi="Lucida Sans"/>
                        <w:color w:val="231F20"/>
                        <w:sz w:val="16"/>
                      </w:rPr>
                      <w:t>Care</w:t>
                    </w:r>
                    <w:r>
                      <w:rPr>
                        <w:rFonts w:ascii="Lucida Sans" w:hAnsi="Lucida Sans"/>
                        <w:color w:val="231F20"/>
                        <w:spacing w:val="-18"/>
                        <w:sz w:val="16"/>
                      </w:rPr>
                      <w:t xml:space="preserve"> </w:t>
                    </w:r>
                    <w:r>
                      <w:rPr>
                        <w:rFonts w:ascii="Lucida Sans" w:hAnsi="Lucida Sans"/>
                        <w:color w:val="231F20"/>
                        <w:sz w:val="16"/>
                      </w:rPr>
                      <w:t>Engineering</w:t>
                    </w:r>
                    <w:r>
                      <w:rPr>
                        <w:rFonts w:ascii="Lucida Sans" w:hAnsi="Lucida Sans"/>
                        <w:color w:val="231F20"/>
                        <w:spacing w:val="-19"/>
                        <w:sz w:val="16"/>
                      </w:rPr>
                      <w:t xml:space="preserve"> </w:t>
                    </w:r>
                    <w:r>
                      <w:rPr>
                        <w:rFonts w:ascii="Lucida Sans" w:hAnsi="Lucida Sans"/>
                        <w:color w:val="231F20"/>
                        <w:sz w:val="16"/>
                      </w:rPr>
                      <w:t>of</w:t>
                    </w:r>
                    <w:r>
                      <w:rPr>
                        <w:rFonts w:ascii="Lucida Sans" w:hAnsi="Lucida Sans"/>
                        <w:color w:val="231F20"/>
                        <w:spacing w:val="-18"/>
                        <w:sz w:val="16"/>
                      </w:rPr>
                      <w:t xml:space="preserve"> </w:t>
                    </w:r>
                    <w:r>
                      <w:rPr>
                        <w:rFonts w:ascii="Lucida Sans" w:hAnsi="Lucida Sans"/>
                        <w:color w:val="231F20"/>
                        <w:sz w:val="16"/>
                      </w:rPr>
                      <w:t>the</w:t>
                    </w:r>
                    <w:r>
                      <w:rPr>
                        <w:rFonts w:ascii="Lucida Sans" w:hAnsi="Lucida Sans"/>
                        <w:color w:val="231F20"/>
                        <w:spacing w:val="-24"/>
                        <w:sz w:val="16"/>
                      </w:rPr>
                      <w:t xml:space="preserve"> </w:t>
                    </w:r>
                    <w:r>
                      <w:rPr>
                        <w:rFonts w:ascii="Lucida Sans" w:hAnsi="Lucida Sans"/>
                        <w:color w:val="231F20"/>
                        <w:sz w:val="16"/>
                      </w:rPr>
                      <w:t>American</w:t>
                    </w:r>
                    <w:r>
                      <w:rPr>
                        <w:rFonts w:ascii="Lucida Sans" w:hAnsi="Lucida Sans"/>
                        <w:color w:val="231F20"/>
                        <w:spacing w:val="-18"/>
                        <w:sz w:val="16"/>
                      </w:rPr>
                      <w:t xml:space="preserve"> </w:t>
                    </w:r>
                    <w:r>
                      <w:rPr>
                        <w:rFonts w:ascii="Lucida Sans" w:hAnsi="Lucida Sans"/>
                        <w:color w:val="231F20"/>
                        <w:sz w:val="16"/>
                      </w:rPr>
                      <w:t>Hospital</w:t>
                    </w:r>
                    <w:r>
                      <w:rPr>
                        <w:rFonts w:ascii="Lucida Sans" w:hAnsi="Lucida Sans"/>
                        <w:color w:val="231F20"/>
                        <w:spacing w:val="-24"/>
                        <w:sz w:val="16"/>
                      </w:rPr>
                      <w:t xml:space="preserve"> </w:t>
                    </w:r>
                    <w:r>
                      <w:rPr>
                        <w:rFonts w:ascii="Lucida Sans" w:hAnsi="Lucida Sans"/>
                        <w:color w:val="231F20"/>
                        <w:sz w:val="16"/>
                      </w:rPr>
                      <w:t>Association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9B1E" w14:textId="77777777" w:rsidR="009844C5" w:rsidRDefault="0098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D0626" w14:textId="77777777" w:rsidR="00F81A65" w:rsidRDefault="00F81A65">
      <w:r>
        <w:separator/>
      </w:r>
    </w:p>
  </w:footnote>
  <w:footnote w:type="continuationSeparator" w:id="0">
    <w:p w14:paraId="7D703093" w14:textId="77777777" w:rsidR="00F81A65" w:rsidRDefault="00F8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7B0F6" w14:textId="65EF8A5A" w:rsidR="009B3B36" w:rsidRPr="00DE5902" w:rsidRDefault="009B3B36" w:rsidP="0041504E">
    <w:pPr>
      <w:pStyle w:val="Heading1"/>
      <w:spacing w:before="90"/>
      <w:ind w:left="0"/>
      <w:jc w:val="left"/>
      <w:rPr>
        <w:rFonts w:ascii="Arial" w:hAnsi="Arial" w:cs="Arial"/>
        <w:sz w:val="28"/>
        <w:szCs w:val="28"/>
      </w:rPr>
    </w:pPr>
    <w:r>
      <w:rPr>
        <w:rFonts w:ascii="Arial" w:hAnsi="Arial" w:cs="Arial"/>
        <w:noProof/>
        <w:sz w:val="28"/>
        <w:szCs w:val="28"/>
        <w:lang w:bidi="ar-SA"/>
      </w:rPr>
      <w:drawing>
        <wp:inline distT="0" distB="0" distL="0" distR="0" wp14:anchorId="7DE85C41" wp14:editId="79904725">
          <wp:extent cx="1116692" cy="489098"/>
          <wp:effectExtent l="0" t="0" r="762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HE logo_Tagline_T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9466" cy="494693"/>
                  </a:xfrm>
                  <a:prstGeom prst="rect">
                    <a:avLst/>
                  </a:prstGeom>
                </pic:spPr>
              </pic:pic>
            </a:graphicData>
          </a:graphic>
        </wp:inline>
      </w:drawing>
    </w:r>
    <w:r>
      <w:rPr>
        <w:rFonts w:ascii="Arial" w:hAnsi="Arial" w:cs="Arial"/>
        <w:sz w:val="28"/>
        <w:szCs w:val="28"/>
      </w:rPr>
      <w:t xml:space="preserve">              </w:t>
    </w:r>
    <w:r w:rsidRPr="00DE5902">
      <w:rPr>
        <w:rFonts w:ascii="Arial" w:hAnsi="Arial" w:cs="Arial"/>
        <w:sz w:val="28"/>
        <w:szCs w:val="28"/>
      </w:rPr>
      <w:t>Infection Control Risk Assessment</w:t>
    </w:r>
  </w:p>
  <w:p w14:paraId="54EC91B4" w14:textId="77777777" w:rsidR="009B3B36" w:rsidRPr="00DE5902" w:rsidRDefault="009B3B36" w:rsidP="0041504E">
    <w:pPr>
      <w:spacing w:before="6"/>
      <w:ind w:left="298" w:right="480"/>
      <w:jc w:val="center"/>
      <w:rPr>
        <w:rFonts w:ascii="Arial" w:hAnsi="Arial" w:cs="Arial"/>
        <w:b/>
        <w:sz w:val="28"/>
        <w:szCs w:val="28"/>
      </w:rPr>
    </w:pPr>
    <w:r w:rsidRPr="00DE5902">
      <w:rPr>
        <w:rFonts w:ascii="Arial" w:hAnsi="Arial" w:cs="Arial"/>
        <w:b/>
        <w:sz w:val="28"/>
        <w:szCs w:val="28"/>
      </w:rPr>
      <w:t>Matrix of Precautions for Construction &amp; Renovation</w:t>
    </w:r>
  </w:p>
  <w:p w14:paraId="129E816A" w14:textId="77777777" w:rsidR="009B3B36" w:rsidRDefault="009B3B36" w:rsidP="0041504E">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F5935" w14:textId="77777777" w:rsidR="009844C5" w:rsidRPr="00DE5902" w:rsidRDefault="009844C5" w:rsidP="009844C5">
    <w:pPr>
      <w:pStyle w:val="Heading1"/>
      <w:spacing w:before="90"/>
      <w:jc w:val="left"/>
      <w:rPr>
        <w:rFonts w:ascii="Arial" w:hAnsi="Arial" w:cs="Arial"/>
        <w:sz w:val="28"/>
        <w:szCs w:val="28"/>
      </w:rPr>
    </w:pPr>
    <w:r>
      <w:rPr>
        <w:rFonts w:ascii="Arial" w:hAnsi="Arial" w:cs="Arial"/>
        <w:noProof/>
        <w:sz w:val="28"/>
        <w:szCs w:val="28"/>
        <w:lang w:bidi="ar-SA"/>
      </w:rPr>
      <w:drawing>
        <wp:inline distT="0" distB="0" distL="0" distR="0" wp14:anchorId="2CA886D4" wp14:editId="584937A6">
          <wp:extent cx="877824" cy="3840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HE logo_Tagline_T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7824" cy="384048"/>
                  </a:xfrm>
                  <a:prstGeom prst="rect">
                    <a:avLst/>
                  </a:prstGeom>
                </pic:spPr>
              </pic:pic>
            </a:graphicData>
          </a:graphic>
        </wp:inline>
      </w:drawing>
    </w:r>
    <w:r>
      <w:rPr>
        <w:rFonts w:ascii="Arial" w:hAnsi="Arial" w:cs="Arial"/>
        <w:sz w:val="28"/>
        <w:szCs w:val="28"/>
      </w:rPr>
      <w:t xml:space="preserve">                </w:t>
    </w:r>
    <w:r w:rsidRPr="00DE5902">
      <w:rPr>
        <w:rFonts w:ascii="Arial" w:hAnsi="Arial" w:cs="Arial"/>
        <w:sz w:val="28"/>
        <w:szCs w:val="28"/>
      </w:rPr>
      <w:t>Infection Control Risk Assessment</w:t>
    </w:r>
    <w:r>
      <w:rPr>
        <w:rFonts w:ascii="Arial" w:hAnsi="Arial" w:cs="Arial"/>
        <w:sz w:val="28"/>
        <w:szCs w:val="28"/>
      </w:rPr>
      <w:t xml:space="preserve"> 2.0</w:t>
    </w:r>
  </w:p>
  <w:p w14:paraId="692E34B2" w14:textId="77777777" w:rsidR="009844C5" w:rsidRPr="00263D37" w:rsidRDefault="009844C5" w:rsidP="009844C5">
    <w:pPr>
      <w:spacing w:before="6"/>
      <w:ind w:left="298" w:right="480"/>
      <w:jc w:val="center"/>
      <w:rPr>
        <w:rFonts w:ascii="Arial" w:hAnsi="Arial" w:cs="Arial"/>
        <w:b/>
        <w:sz w:val="28"/>
        <w:szCs w:val="28"/>
      </w:rPr>
    </w:pPr>
    <w:r w:rsidRPr="00DE5902">
      <w:rPr>
        <w:rFonts w:ascii="Arial" w:hAnsi="Arial" w:cs="Arial"/>
        <w:b/>
        <w:sz w:val="28"/>
        <w:szCs w:val="28"/>
      </w:rPr>
      <w:t>Matrix o</w:t>
    </w:r>
    <w:r>
      <w:rPr>
        <w:rFonts w:ascii="Arial" w:hAnsi="Arial" w:cs="Arial"/>
        <w:b/>
        <w:sz w:val="28"/>
        <w:szCs w:val="28"/>
      </w:rPr>
      <w:t xml:space="preserve">f Precautions for Construction, </w:t>
    </w:r>
    <w:r w:rsidRPr="00DE5902">
      <w:rPr>
        <w:rFonts w:ascii="Arial" w:hAnsi="Arial" w:cs="Arial"/>
        <w:b/>
        <w:sz w:val="28"/>
        <w:szCs w:val="28"/>
      </w:rPr>
      <w:t>Renovation</w:t>
    </w:r>
    <w:r>
      <w:rPr>
        <w:rFonts w:ascii="Arial" w:hAnsi="Arial" w:cs="Arial"/>
        <w:b/>
        <w:sz w:val="28"/>
        <w:szCs w:val="28"/>
      </w:rPr>
      <w:t xml:space="preserve"> and Operations</w:t>
    </w:r>
  </w:p>
  <w:p w14:paraId="3565B18E" w14:textId="0C5111ED" w:rsidR="009B3B36" w:rsidRPr="009844C5" w:rsidRDefault="009B3B36" w:rsidP="00984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66AD" w14:textId="77777777" w:rsidR="009844C5" w:rsidRDefault="009844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083C" w14:textId="77777777" w:rsidR="009844C5" w:rsidRDefault="009844C5" w:rsidP="009844C5">
    <w:pPr>
      <w:pStyle w:val="Heading1"/>
      <w:spacing w:before="90"/>
      <w:rPr>
        <w:rFonts w:ascii="Arial" w:hAnsi="Arial" w:cs="Arial"/>
        <w:sz w:val="28"/>
        <w:szCs w:val="28"/>
      </w:rPr>
    </w:pPr>
  </w:p>
  <w:p w14:paraId="7B010D13" w14:textId="54E186C5" w:rsidR="009844C5" w:rsidRPr="00DE5902" w:rsidRDefault="009844C5" w:rsidP="009844C5">
    <w:pPr>
      <w:pStyle w:val="Heading1"/>
      <w:spacing w:before="90"/>
      <w:rPr>
        <w:rFonts w:ascii="Arial" w:hAnsi="Arial" w:cs="Arial"/>
        <w:sz w:val="28"/>
        <w:szCs w:val="28"/>
      </w:rPr>
    </w:pPr>
    <w:bookmarkStart w:id="0" w:name="_GoBack"/>
    <w:bookmarkEnd w:id="0"/>
    <w:r>
      <w:rPr>
        <w:rFonts w:ascii="Arial" w:hAnsi="Arial" w:cs="Arial"/>
        <w:noProof/>
        <w:sz w:val="28"/>
        <w:szCs w:val="28"/>
        <w:lang w:bidi="ar-SA"/>
      </w:rPr>
      <w:drawing>
        <wp:anchor distT="0" distB="0" distL="114300" distR="114300" simplePos="0" relativeHeight="251664384" behindDoc="1" locked="0" layoutInCell="1" allowOverlap="1" wp14:anchorId="1EEEFE89" wp14:editId="1B4603D4">
          <wp:simplePos x="0" y="0"/>
          <wp:positionH relativeFrom="column">
            <wp:posOffset>-304685</wp:posOffset>
          </wp:positionH>
          <wp:positionV relativeFrom="paragraph">
            <wp:posOffset>-176877</wp:posOffset>
          </wp:positionV>
          <wp:extent cx="877570" cy="3835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HE logo_Tagline_T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7570" cy="383540"/>
                  </a:xfrm>
                  <a:prstGeom prst="rect">
                    <a:avLst/>
                  </a:prstGeom>
                </pic:spPr>
              </pic:pic>
            </a:graphicData>
          </a:graphic>
        </wp:anchor>
      </w:drawing>
    </w:r>
    <w:r w:rsidRPr="00DE5902">
      <w:rPr>
        <w:rFonts w:ascii="Arial" w:hAnsi="Arial" w:cs="Arial"/>
        <w:sz w:val="28"/>
        <w:szCs w:val="28"/>
      </w:rPr>
      <w:t>Infection Control Risk Assessment</w:t>
    </w:r>
    <w:r>
      <w:rPr>
        <w:rFonts w:ascii="Arial" w:hAnsi="Arial" w:cs="Arial"/>
        <w:sz w:val="28"/>
        <w:szCs w:val="28"/>
      </w:rPr>
      <w:t xml:space="preserve"> 2.0</w:t>
    </w:r>
  </w:p>
  <w:p w14:paraId="725F8823" w14:textId="77777777" w:rsidR="009844C5" w:rsidRPr="00263D37" w:rsidRDefault="009844C5" w:rsidP="009844C5">
    <w:pPr>
      <w:spacing w:before="6"/>
      <w:ind w:right="480"/>
      <w:jc w:val="center"/>
      <w:rPr>
        <w:rFonts w:ascii="Arial" w:hAnsi="Arial" w:cs="Arial"/>
        <w:b/>
        <w:sz w:val="28"/>
        <w:szCs w:val="28"/>
      </w:rPr>
    </w:pPr>
    <w:r w:rsidRPr="00DE5902">
      <w:rPr>
        <w:rFonts w:ascii="Arial" w:hAnsi="Arial" w:cs="Arial"/>
        <w:b/>
        <w:sz w:val="28"/>
        <w:szCs w:val="28"/>
      </w:rPr>
      <w:t>Matrix o</w:t>
    </w:r>
    <w:r>
      <w:rPr>
        <w:rFonts w:ascii="Arial" w:hAnsi="Arial" w:cs="Arial"/>
        <w:b/>
        <w:sz w:val="28"/>
        <w:szCs w:val="28"/>
      </w:rPr>
      <w:t xml:space="preserve">f Precautions for Construction, </w:t>
    </w:r>
    <w:r w:rsidRPr="00DE5902">
      <w:rPr>
        <w:rFonts w:ascii="Arial" w:hAnsi="Arial" w:cs="Arial"/>
        <w:b/>
        <w:sz w:val="28"/>
        <w:szCs w:val="28"/>
      </w:rPr>
      <w:t>Renovation</w:t>
    </w:r>
    <w:r>
      <w:rPr>
        <w:rFonts w:ascii="Arial" w:hAnsi="Arial" w:cs="Arial"/>
        <w:b/>
        <w:sz w:val="28"/>
        <w:szCs w:val="28"/>
      </w:rPr>
      <w:t xml:space="preserve"> and Operations</w:t>
    </w:r>
  </w:p>
  <w:p w14:paraId="55F698D4" w14:textId="77777777" w:rsidR="009844C5" w:rsidRPr="009844C5" w:rsidRDefault="009844C5" w:rsidP="00984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2168"/>
    <w:multiLevelType w:val="hybridMultilevel"/>
    <w:tmpl w:val="20FC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5795F"/>
    <w:multiLevelType w:val="hybridMultilevel"/>
    <w:tmpl w:val="53D6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F6E80"/>
    <w:multiLevelType w:val="hybridMultilevel"/>
    <w:tmpl w:val="C7D0F406"/>
    <w:lvl w:ilvl="0" w:tplc="C812FA4C">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699564F"/>
    <w:multiLevelType w:val="hybridMultilevel"/>
    <w:tmpl w:val="FF7A89D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626AE"/>
    <w:multiLevelType w:val="hybridMultilevel"/>
    <w:tmpl w:val="6CDA786A"/>
    <w:lvl w:ilvl="0" w:tplc="DDC8C6A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F2776"/>
    <w:multiLevelType w:val="hybridMultilevel"/>
    <w:tmpl w:val="493259FA"/>
    <w:lvl w:ilvl="0" w:tplc="FE36FB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982"/>
    <w:multiLevelType w:val="hybridMultilevel"/>
    <w:tmpl w:val="A66E7A64"/>
    <w:lvl w:ilvl="0" w:tplc="FE36FB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6B7B"/>
    <w:multiLevelType w:val="hybridMultilevel"/>
    <w:tmpl w:val="F1A4A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223897"/>
    <w:multiLevelType w:val="hybridMultilevel"/>
    <w:tmpl w:val="78E21C52"/>
    <w:lvl w:ilvl="0" w:tplc="DF32267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F833A1"/>
    <w:multiLevelType w:val="hybridMultilevel"/>
    <w:tmpl w:val="E82A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72E59"/>
    <w:multiLevelType w:val="hybridMultilevel"/>
    <w:tmpl w:val="1DF6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65F63"/>
    <w:multiLevelType w:val="hybridMultilevel"/>
    <w:tmpl w:val="63D69012"/>
    <w:lvl w:ilvl="0" w:tplc="64C8C1C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228CD"/>
    <w:multiLevelType w:val="hybridMultilevel"/>
    <w:tmpl w:val="D96ED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65257"/>
    <w:multiLevelType w:val="hybridMultilevel"/>
    <w:tmpl w:val="D9C4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E681B"/>
    <w:multiLevelType w:val="hybridMultilevel"/>
    <w:tmpl w:val="900A7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02DF5"/>
    <w:multiLevelType w:val="hybridMultilevel"/>
    <w:tmpl w:val="03C04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074A99"/>
    <w:multiLevelType w:val="hybridMultilevel"/>
    <w:tmpl w:val="093E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94277"/>
    <w:multiLevelType w:val="hybridMultilevel"/>
    <w:tmpl w:val="217A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92301C"/>
    <w:multiLevelType w:val="hybridMultilevel"/>
    <w:tmpl w:val="CA90818A"/>
    <w:lvl w:ilvl="0" w:tplc="FE36FB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33538"/>
    <w:multiLevelType w:val="hybridMultilevel"/>
    <w:tmpl w:val="ED80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723D6"/>
    <w:multiLevelType w:val="hybridMultilevel"/>
    <w:tmpl w:val="E496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A7528"/>
    <w:multiLevelType w:val="hybridMultilevel"/>
    <w:tmpl w:val="9DF6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F300F"/>
    <w:multiLevelType w:val="hybridMultilevel"/>
    <w:tmpl w:val="5F163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375E6"/>
    <w:multiLevelType w:val="hybridMultilevel"/>
    <w:tmpl w:val="4C20C5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E83CE6"/>
    <w:multiLevelType w:val="hybridMultilevel"/>
    <w:tmpl w:val="FDD6C8C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5645C"/>
    <w:multiLevelType w:val="hybridMultilevel"/>
    <w:tmpl w:val="CB343A04"/>
    <w:lvl w:ilvl="0" w:tplc="FE36FB6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087B50"/>
    <w:multiLevelType w:val="hybridMultilevel"/>
    <w:tmpl w:val="2D64A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B204CD"/>
    <w:multiLevelType w:val="hybridMultilevel"/>
    <w:tmpl w:val="E28E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B4F54"/>
    <w:multiLevelType w:val="hybridMultilevel"/>
    <w:tmpl w:val="481A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F0AC2"/>
    <w:multiLevelType w:val="hybridMultilevel"/>
    <w:tmpl w:val="ED80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40136"/>
    <w:multiLevelType w:val="hybridMultilevel"/>
    <w:tmpl w:val="E5DA84F0"/>
    <w:lvl w:ilvl="0" w:tplc="94EA6B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11"/>
  </w:num>
  <w:num w:numId="4">
    <w:abstractNumId w:val="4"/>
  </w:num>
  <w:num w:numId="5">
    <w:abstractNumId w:val="20"/>
  </w:num>
  <w:num w:numId="6">
    <w:abstractNumId w:val="15"/>
  </w:num>
  <w:num w:numId="7">
    <w:abstractNumId w:val="26"/>
  </w:num>
  <w:num w:numId="8">
    <w:abstractNumId w:val="23"/>
  </w:num>
  <w:num w:numId="9">
    <w:abstractNumId w:val="7"/>
  </w:num>
  <w:num w:numId="10">
    <w:abstractNumId w:val="8"/>
  </w:num>
  <w:num w:numId="11">
    <w:abstractNumId w:val="2"/>
  </w:num>
  <w:num w:numId="12">
    <w:abstractNumId w:val="24"/>
  </w:num>
  <w:num w:numId="13">
    <w:abstractNumId w:val="9"/>
  </w:num>
  <w:num w:numId="14">
    <w:abstractNumId w:val="16"/>
  </w:num>
  <w:num w:numId="15">
    <w:abstractNumId w:val="21"/>
  </w:num>
  <w:num w:numId="16">
    <w:abstractNumId w:val="29"/>
  </w:num>
  <w:num w:numId="17">
    <w:abstractNumId w:val="19"/>
  </w:num>
  <w:num w:numId="18">
    <w:abstractNumId w:val="13"/>
  </w:num>
  <w:num w:numId="19">
    <w:abstractNumId w:val="14"/>
  </w:num>
  <w:num w:numId="20">
    <w:abstractNumId w:val="0"/>
  </w:num>
  <w:num w:numId="21">
    <w:abstractNumId w:val="18"/>
  </w:num>
  <w:num w:numId="22">
    <w:abstractNumId w:val="25"/>
  </w:num>
  <w:num w:numId="23">
    <w:abstractNumId w:val="6"/>
  </w:num>
  <w:num w:numId="24">
    <w:abstractNumId w:val="5"/>
  </w:num>
  <w:num w:numId="25">
    <w:abstractNumId w:val="17"/>
  </w:num>
  <w:num w:numId="26">
    <w:abstractNumId w:val="22"/>
  </w:num>
  <w:num w:numId="27">
    <w:abstractNumId w:val="1"/>
  </w:num>
  <w:num w:numId="28">
    <w:abstractNumId w:val="10"/>
  </w:num>
  <w:num w:numId="29">
    <w:abstractNumId w:val="27"/>
  </w:num>
  <w:num w:numId="30">
    <w:abstractNumId w:val="12"/>
  </w:num>
  <w:num w:numId="31">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9B"/>
    <w:rsid w:val="000164B0"/>
    <w:rsid w:val="000340EF"/>
    <w:rsid w:val="000420C3"/>
    <w:rsid w:val="00056EF6"/>
    <w:rsid w:val="00066E37"/>
    <w:rsid w:val="000C27DD"/>
    <w:rsid w:val="00103642"/>
    <w:rsid w:val="00104E74"/>
    <w:rsid w:val="00111A2B"/>
    <w:rsid w:val="00111DC0"/>
    <w:rsid w:val="00121D96"/>
    <w:rsid w:val="001267AD"/>
    <w:rsid w:val="001550C7"/>
    <w:rsid w:val="00170996"/>
    <w:rsid w:val="00194F77"/>
    <w:rsid w:val="001D7432"/>
    <w:rsid w:val="001F4BB4"/>
    <w:rsid w:val="00221095"/>
    <w:rsid w:val="002439A1"/>
    <w:rsid w:val="00247377"/>
    <w:rsid w:val="002612CC"/>
    <w:rsid w:val="0026272C"/>
    <w:rsid w:val="00263D37"/>
    <w:rsid w:val="00293025"/>
    <w:rsid w:val="002B443B"/>
    <w:rsid w:val="0030204B"/>
    <w:rsid w:val="0030684C"/>
    <w:rsid w:val="003226A6"/>
    <w:rsid w:val="003247A1"/>
    <w:rsid w:val="00340B65"/>
    <w:rsid w:val="00347181"/>
    <w:rsid w:val="003731C3"/>
    <w:rsid w:val="00391FC8"/>
    <w:rsid w:val="003C3BC9"/>
    <w:rsid w:val="003F4857"/>
    <w:rsid w:val="004021F0"/>
    <w:rsid w:val="00407BA1"/>
    <w:rsid w:val="0041504E"/>
    <w:rsid w:val="00440F59"/>
    <w:rsid w:val="00463930"/>
    <w:rsid w:val="004764A2"/>
    <w:rsid w:val="004C5305"/>
    <w:rsid w:val="004D4C9E"/>
    <w:rsid w:val="004F75A5"/>
    <w:rsid w:val="00515D72"/>
    <w:rsid w:val="005A37A9"/>
    <w:rsid w:val="005B53FC"/>
    <w:rsid w:val="005D6666"/>
    <w:rsid w:val="005D6BC5"/>
    <w:rsid w:val="005F736E"/>
    <w:rsid w:val="00612547"/>
    <w:rsid w:val="00645ABD"/>
    <w:rsid w:val="00656249"/>
    <w:rsid w:val="00681B7E"/>
    <w:rsid w:val="00683A66"/>
    <w:rsid w:val="006C00BF"/>
    <w:rsid w:val="006C3017"/>
    <w:rsid w:val="006C3BA4"/>
    <w:rsid w:val="00707710"/>
    <w:rsid w:val="0077404C"/>
    <w:rsid w:val="00775EC0"/>
    <w:rsid w:val="007B3DF2"/>
    <w:rsid w:val="007D3C77"/>
    <w:rsid w:val="007E679E"/>
    <w:rsid w:val="00802C9A"/>
    <w:rsid w:val="00840F26"/>
    <w:rsid w:val="00886B89"/>
    <w:rsid w:val="00897B60"/>
    <w:rsid w:val="008B11B8"/>
    <w:rsid w:val="008C0E9D"/>
    <w:rsid w:val="008D1B45"/>
    <w:rsid w:val="008E58F8"/>
    <w:rsid w:val="00916118"/>
    <w:rsid w:val="00920472"/>
    <w:rsid w:val="0092195A"/>
    <w:rsid w:val="00923E07"/>
    <w:rsid w:val="00953D0B"/>
    <w:rsid w:val="009844C5"/>
    <w:rsid w:val="009917DE"/>
    <w:rsid w:val="009A1A7A"/>
    <w:rsid w:val="009A6B11"/>
    <w:rsid w:val="009B3B36"/>
    <w:rsid w:val="009B50F0"/>
    <w:rsid w:val="009E47BE"/>
    <w:rsid w:val="00A210FE"/>
    <w:rsid w:val="00A543D3"/>
    <w:rsid w:val="00A85C8D"/>
    <w:rsid w:val="00A86197"/>
    <w:rsid w:val="00AE5EC9"/>
    <w:rsid w:val="00B12540"/>
    <w:rsid w:val="00B55E78"/>
    <w:rsid w:val="00B65DD0"/>
    <w:rsid w:val="00BA7B63"/>
    <w:rsid w:val="00BC1677"/>
    <w:rsid w:val="00BE3CC3"/>
    <w:rsid w:val="00C15059"/>
    <w:rsid w:val="00C326A9"/>
    <w:rsid w:val="00C33F25"/>
    <w:rsid w:val="00C35B01"/>
    <w:rsid w:val="00C461CD"/>
    <w:rsid w:val="00CE034D"/>
    <w:rsid w:val="00CE39DE"/>
    <w:rsid w:val="00CF7D24"/>
    <w:rsid w:val="00D14DC6"/>
    <w:rsid w:val="00D30067"/>
    <w:rsid w:val="00D75DDD"/>
    <w:rsid w:val="00D83F17"/>
    <w:rsid w:val="00D9749B"/>
    <w:rsid w:val="00DB107D"/>
    <w:rsid w:val="00DB7F03"/>
    <w:rsid w:val="00DE5902"/>
    <w:rsid w:val="00DF57EF"/>
    <w:rsid w:val="00DF76A8"/>
    <w:rsid w:val="00E22F13"/>
    <w:rsid w:val="00E64BD1"/>
    <w:rsid w:val="00E76FF0"/>
    <w:rsid w:val="00E803E2"/>
    <w:rsid w:val="00F20D19"/>
    <w:rsid w:val="00F343EA"/>
    <w:rsid w:val="00F44217"/>
    <w:rsid w:val="00F70B24"/>
    <w:rsid w:val="00F81A65"/>
    <w:rsid w:val="00F861F1"/>
    <w:rsid w:val="00F94516"/>
    <w:rsid w:val="00FA5848"/>
    <w:rsid w:val="00FA642E"/>
    <w:rsid w:val="00FD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C70D"/>
  <w15:docId w15:val="{F71672DF-6A3F-464B-B33F-F270CE5C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spacing w:before="6"/>
      <w:ind w:left="298" w:right="480"/>
      <w:jc w:val="center"/>
      <w:outlineLvl w:val="0"/>
    </w:pPr>
    <w:rPr>
      <w:b/>
      <w:bCs/>
      <w:sz w:val="33"/>
      <w:szCs w:val="33"/>
    </w:rPr>
  </w:style>
  <w:style w:type="paragraph" w:styleId="Heading2">
    <w:name w:val="heading 2"/>
    <w:basedOn w:val="Normal"/>
    <w:uiPriority w:val="1"/>
    <w:qFormat/>
    <w:pPr>
      <w:ind w:left="623"/>
      <w:outlineLvl w:val="1"/>
    </w:pPr>
    <w:rPr>
      <w:b/>
      <w:bCs/>
      <w:sz w:val="26"/>
      <w:szCs w:val="26"/>
    </w:rPr>
  </w:style>
  <w:style w:type="paragraph" w:styleId="Heading3">
    <w:name w:val="heading 3"/>
    <w:basedOn w:val="Normal"/>
    <w:uiPriority w:val="1"/>
    <w:qFormat/>
    <w:pPr>
      <w:ind w:left="62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15"/>
      <w:szCs w:val="1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50C7"/>
    <w:pPr>
      <w:tabs>
        <w:tab w:val="center" w:pos="4680"/>
        <w:tab w:val="right" w:pos="9360"/>
      </w:tabs>
    </w:pPr>
  </w:style>
  <w:style w:type="character" w:customStyle="1" w:styleId="HeaderChar">
    <w:name w:val="Header Char"/>
    <w:basedOn w:val="DefaultParagraphFont"/>
    <w:link w:val="Header"/>
    <w:uiPriority w:val="99"/>
    <w:rsid w:val="001550C7"/>
    <w:rPr>
      <w:rFonts w:ascii="Times New Roman" w:eastAsia="Times New Roman" w:hAnsi="Times New Roman" w:cs="Times New Roman"/>
      <w:lang w:bidi="en-US"/>
    </w:rPr>
  </w:style>
  <w:style w:type="paragraph" w:styleId="Footer">
    <w:name w:val="footer"/>
    <w:basedOn w:val="Normal"/>
    <w:link w:val="FooterChar"/>
    <w:uiPriority w:val="99"/>
    <w:unhideWhenUsed/>
    <w:rsid w:val="001550C7"/>
    <w:pPr>
      <w:tabs>
        <w:tab w:val="center" w:pos="4680"/>
        <w:tab w:val="right" w:pos="9360"/>
      </w:tabs>
    </w:pPr>
  </w:style>
  <w:style w:type="character" w:customStyle="1" w:styleId="FooterChar">
    <w:name w:val="Footer Char"/>
    <w:basedOn w:val="DefaultParagraphFont"/>
    <w:link w:val="Footer"/>
    <w:uiPriority w:val="99"/>
    <w:rsid w:val="001550C7"/>
    <w:rPr>
      <w:rFonts w:ascii="Times New Roman" w:eastAsia="Times New Roman" w:hAnsi="Times New Roman" w:cs="Times New Roman"/>
      <w:lang w:bidi="en-US"/>
    </w:rPr>
  </w:style>
  <w:style w:type="table" w:styleId="TableGrid">
    <w:name w:val="Table Grid"/>
    <w:basedOn w:val="TableNormal"/>
    <w:uiPriority w:val="39"/>
    <w:rsid w:val="004D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04B"/>
    <w:rPr>
      <w:rFonts w:ascii="Segoe UI" w:eastAsia="Times New Roman" w:hAnsi="Segoe UI" w:cs="Segoe UI"/>
      <w:sz w:val="18"/>
      <w:szCs w:val="18"/>
      <w:lang w:bidi="en-US"/>
    </w:rPr>
  </w:style>
  <w:style w:type="paragraph" w:styleId="NoSpacing">
    <w:name w:val="No Spacing"/>
    <w:uiPriority w:val="1"/>
    <w:qFormat/>
    <w:rsid w:val="00C33F25"/>
    <w:pPr>
      <w:widowControl/>
      <w:autoSpaceDE/>
      <w:autoSpaceDN/>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3F25"/>
    <w:rPr>
      <w:sz w:val="16"/>
      <w:szCs w:val="16"/>
    </w:rPr>
  </w:style>
  <w:style w:type="paragraph" w:styleId="CommentText">
    <w:name w:val="annotation text"/>
    <w:basedOn w:val="Normal"/>
    <w:link w:val="CommentTextChar"/>
    <w:uiPriority w:val="99"/>
    <w:unhideWhenUsed/>
    <w:rsid w:val="00C33F25"/>
    <w:pPr>
      <w:widowControl/>
      <w:autoSpaceDE/>
      <w:autoSpaceDN/>
    </w:pPr>
    <w:rPr>
      <w:sz w:val="20"/>
      <w:szCs w:val="20"/>
      <w:lang w:bidi="ar-SA"/>
    </w:rPr>
  </w:style>
  <w:style w:type="character" w:customStyle="1" w:styleId="CommentTextChar">
    <w:name w:val="Comment Text Char"/>
    <w:basedOn w:val="DefaultParagraphFont"/>
    <w:link w:val="CommentText"/>
    <w:uiPriority w:val="99"/>
    <w:rsid w:val="00C33F25"/>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C33F2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4BD1"/>
    <w:pPr>
      <w:widowControl w:val="0"/>
      <w:autoSpaceDE w:val="0"/>
      <w:autoSpaceDN w:val="0"/>
    </w:pPr>
    <w:rPr>
      <w:b/>
      <w:bCs/>
      <w:lang w:bidi="en-US"/>
    </w:rPr>
  </w:style>
  <w:style w:type="character" w:customStyle="1" w:styleId="CommentSubjectChar">
    <w:name w:val="Comment Subject Char"/>
    <w:basedOn w:val="CommentTextChar"/>
    <w:link w:val="CommentSubject"/>
    <w:uiPriority w:val="99"/>
    <w:semiHidden/>
    <w:rsid w:val="00E64BD1"/>
    <w:rPr>
      <w:rFonts w:ascii="Times New Roman" w:eastAsia="Times New Roman" w:hAnsi="Times New Roman" w:cs="Times New Roman"/>
      <w:b/>
      <w:bCs/>
      <w:sz w:val="20"/>
      <w:szCs w:val="20"/>
      <w:lang w:bidi="en-US"/>
    </w:rPr>
  </w:style>
  <w:style w:type="character" w:customStyle="1" w:styleId="Heading1Char">
    <w:name w:val="Heading 1 Char"/>
    <w:basedOn w:val="DefaultParagraphFont"/>
    <w:link w:val="Heading1"/>
    <w:uiPriority w:val="1"/>
    <w:rsid w:val="009844C5"/>
    <w:rPr>
      <w:rFonts w:ascii="Times New Roman" w:eastAsia="Times New Roman" w:hAnsi="Times New Roman" w:cs="Times New Roman"/>
      <w:b/>
      <w:bCs/>
      <w:sz w:val="33"/>
      <w:szCs w:val="3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8CB107847D942A658B2081E87E681" ma:contentTypeVersion="13" ma:contentTypeDescription="Create a new document." ma:contentTypeScope="" ma:versionID="b3194e910f9effd14f5f1efe9b634414">
  <xsd:schema xmlns:xsd="http://www.w3.org/2001/XMLSchema" xmlns:xs="http://www.w3.org/2001/XMLSchema" xmlns:p="http://schemas.microsoft.com/office/2006/metadata/properties" xmlns:ns3="f4d1a0ee-b507-498b-af5c-f08ce47a272b" xmlns:ns4="f18baaa7-7aac-49fd-9359-217f9a521aca" targetNamespace="http://schemas.microsoft.com/office/2006/metadata/properties" ma:root="true" ma:fieldsID="1f98e970e32036d36e6f861bdfd906b4" ns3:_="" ns4:_="">
    <xsd:import namespace="f4d1a0ee-b507-498b-af5c-f08ce47a272b"/>
    <xsd:import namespace="f18baaa7-7aac-49fd-9359-217f9a521a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1a0ee-b507-498b-af5c-f08ce47a2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8baaa7-7aac-49fd-9359-217f9a521a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4D53A-029E-4DAD-88F5-DBFEA47E4F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25DB9-4D3F-4EED-A35F-627498D77A52}">
  <ds:schemaRefs>
    <ds:schemaRef ds:uri="http://schemas.microsoft.com/sharepoint/v3/contenttype/forms"/>
  </ds:schemaRefs>
</ds:datastoreItem>
</file>

<file path=customXml/itemProps3.xml><?xml version="1.0" encoding="utf-8"?>
<ds:datastoreItem xmlns:ds="http://schemas.openxmlformats.org/officeDocument/2006/customXml" ds:itemID="{8AA60F75-1A34-43B5-BED4-86F625F0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1a0ee-b507-498b-af5c-f08ce47a272b"/>
    <ds:schemaRef ds:uri="f18baaa7-7aac-49fd-9359-217f9a52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2664</Words>
  <Characters>15186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Beebe, Chad</dc:creator>
  <cp:lastModifiedBy>Munro, Eliana</cp:lastModifiedBy>
  <cp:revision>2</cp:revision>
  <cp:lastPrinted>2021-08-16T22:30:00Z</cp:lastPrinted>
  <dcterms:created xsi:type="dcterms:W3CDTF">2021-10-01T13:48:00Z</dcterms:created>
  <dcterms:modified xsi:type="dcterms:W3CDTF">2021-10-01T13:48:00Z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Adobe InDesign 14.0 (Windows)</vt:lpwstr>
  </property>
  <property fmtid="{D5CDD505-2E9C-101B-9397-08002B2CF9AE}" pid="4" name="LastSaved">
    <vt:filetime>2020-04-22T00:00:00Z</vt:filetime>
  </property>
  <property fmtid="{D5CDD505-2E9C-101B-9397-08002B2CF9AE}" pid="5" name="ContentTypeId">
    <vt:lpwstr>0x0101008408CB107847D942A658B2081E87E681</vt:lpwstr>
  </property>
</Properties>
</file>