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B4" w:rsidRPr="00CB4DB4" w:rsidRDefault="00CB4DB4" w:rsidP="00CB4DB4">
      <w:pPr>
        <w:pStyle w:val="Heading3"/>
        <w:ind w:left="0"/>
        <w:rPr>
          <w:rFonts w:cs="Times New Roman"/>
          <w:spacing w:val="-1"/>
          <w:sz w:val="28"/>
          <w:szCs w:val="28"/>
          <w:u w:val="none"/>
        </w:rPr>
      </w:pPr>
      <w:bookmarkStart w:id="0" w:name="_GoBack"/>
      <w:bookmarkEnd w:id="0"/>
      <w:r w:rsidRPr="00CB4DB4">
        <w:rPr>
          <w:rFonts w:cs="Times New Roman"/>
          <w:spacing w:val="-1"/>
          <w:sz w:val="28"/>
          <w:szCs w:val="28"/>
          <w:u w:val="none"/>
        </w:rPr>
        <w:t>Use of Power Strips and Relocatable Power Taps</w:t>
      </w:r>
    </w:p>
    <w:p w:rsidR="00CB4DB4" w:rsidRPr="00CB4DB4" w:rsidRDefault="00CB4DB4" w:rsidP="00CB4DB4">
      <w:pPr>
        <w:pStyle w:val="Heading3"/>
        <w:ind w:left="0"/>
        <w:rPr>
          <w:rFonts w:cs="Times New Roman"/>
          <w:spacing w:val="-1"/>
          <w:u w:val="none"/>
        </w:rPr>
      </w:pPr>
    </w:p>
    <w:p w:rsidR="000C1A6F" w:rsidRPr="00CB4DB4" w:rsidRDefault="00842362" w:rsidP="00226FD5">
      <w:pPr>
        <w:pStyle w:val="Heading3"/>
        <w:spacing w:after="100"/>
        <w:ind w:left="0"/>
        <w:rPr>
          <w:rFonts w:cs="Times New Roman"/>
          <w:b w:val="0"/>
          <w:bCs w:val="0"/>
          <w:u w:val="none"/>
        </w:rPr>
      </w:pPr>
      <w:r w:rsidRPr="00CB4DB4">
        <w:rPr>
          <w:rFonts w:cs="Times New Roman"/>
          <w:spacing w:val="-1"/>
          <w:u w:val="none"/>
        </w:rPr>
        <w:t>PURPOSE</w:t>
      </w:r>
    </w:p>
    <w:p w:rsidR="000C1A6F" w:rsidRPr="00CB4DB4" w:rsidRDefault="00842362" w:rsidP="00CB4DB4">
      <w:pPr>
        <w:ind w:right="214"/>
        <w:rPr>
          <w:rFonts w:ascii="Times New Roman" w:eastAsia="Times New Roman" w:hAnsi="Times New Roman" w:cs="Times New Roman"/>
        </w:rPr>
      </w:pPr>
      <w:r w:rsidRPr="00CB4DB4">
        <w:rPr>
          <w:rFonts w:ascii="Times New Roman" w:hAnsi="Times New Roman" w:cs="Times New Roman"/>
        </w:rPr>
        <w:t>The</w:t>
      </w:r>
      <w:r w:rsidRPr="00CB4DB4">
        <w:rPr>
          <w:rFonts w:ascii="Times New Roman" w:hAnsi="Times New Roman" w:cs="Times New Roman"/>
          <w:spacing w:val="43"/>
        </w:rPr>
        <w:t xml:space="preserve"> </w:t>
      </w:r>
      <w:r w:rsidRPr="00CB4DB4">
        <w:rPr>
          <w:rFonts w:ascii="Times New Roman" w:hAnsi="Times New Roman" w:cs="Times New Roman"/>
          <w:spacing w:val="-1"/>
        </w:rPr>
        <w:t>purpose</w:t>
      </w:r>
      <w:r w:rsidRPr="00CB4DB4">
        <w:rPr>
          <w:rFonts w:ascii="Times New Roman" w:hAnsi="Times New Roman" w:cs="Times New Roman"/>
          <w:spacing w:val="43"/>
        </w:rPr>
        <w:t xml:space="preserve"> </w:t>
      </w:r>
      <w:r w:rsidRPr="00CB4DB4">
        <w:rPr>
          <w:rFonts w:ascii="Times New Roman" w:hAnsi="Times New Roman" w:cs="Times New Roman"/>
        </w:rPr>
        <w:t>of</w:t>
      </w:r>
      <w:r w:rsidRPr="00CB4DB4">
        <w:rPr>
          <w:rFonts w:ascii="Times New Roman" w:hAnsi="Times New Roman" w:cs="Times New Roman"/>
          <w:spacing w:val="43"/>
        </w:rPr>
        <w:t xml:space="preserve"> </w:t>
      </w:r>
      <w:r w:rsidRPr="00CB4DB4">
        <w:rPr>
          <w:rFonts w:ascii="Times New Roman" w:hAnsi="Times New Roman" w:cs="Times New Roman"/>
          <w:spacing w:val="-1"/>
        </w:rPr>
        <w:t>this</w:t>
      </w:r>
      <w:r w:rsidRPr="00CB4DB4">
        <w:rPr>
          <w:rFonts w:ascii="Times New Roman" w:hAnsi="Times New Roman" w:cs="Times New Roman"/>
          <w:spacing w:val="43"/>
        </w:rPr>
        <w:t xml:space="preserve"> </w:t>
      </w:r>
      <w:r w:rsidRPr="00CB4DB4">
        <w:rPr>
          <w:rFonts w:ascii="Times New Roman" w:hAnsi="Times New Roman" w:cs="Times New Roman"/>
          <w:spacing w:val="-1"/>
        </w:rPr>
        <w:t>policy</w:t>
      </w:r>
      <w:r w:rsidRPr="00CB4DB4">
        <w:rPr>
          <w:rFonts w:ascii="Times New Roman" w:hAnsi="Times New Roman" w:cs="Times New Roman"/>
          <w:spacing w:val="44"/>
        </w:rPr>
        <w:t xml:space="preserve"> </w:t>
      </w:r>
      <w:r w:rsidRPr="00CB4DB4">
        <w:rPr>
          <w:rFonts w:ascii="Times New Roman" w:hAnsi="Times New Roman" w:cs="Times New Roman"/>
        </w:rPr>
        <w:t>is</w:t>
      </w:r>
      <w:r w:rsidRPr="00CB4DB4">
        <w:rPr>
          <w:rFonts w:ascii="Times New Roman" w:hAnsi="Times New Roman" w:cs="Times New Roman"/>
          <w:spacing w:val="43"/>
        </w:rPr>
        <w:t xml:space="preserve"> </w:t>
      </w:r>
      <w:r w:rsidRPr="00CB4DB4">
        <w:rPr>
          <w:rFonts w:ascii="Times New Roman" w:hAnsi="Times New Roman" w:cs="Times New Roman"/>
        </w:rPr>
        <w:t>to</w:t>
      </w:r>
      <w:r w:rsidRPr="00CB4DB4">
        <w:rPr>
          <w:rFonts w:ascii="Times New Roman" w:hAnsi="Times New Roman" w:cs="Times New Roman"/>
          <w:spacing w:val="42"/>
        </w:rPr>
        <w:t xml:space="preserve"> </w:t>
      </w:r>
      <w:r w:rsidR="008B5D6D" w:rsidRPr="00CB4DB4">
        <w:rPr>
          <w:rFonts w:ascii="Times New Roman" w:hAnsi="Times New Roman" w:cs="Times New Roman"/>
        </w:rPr>
        <w:t>establish</w:t>
      </w:r>
      <w:r w:rsidRPr="00CB4DB4">
        <w:rPr>
          <w:rFonts w:ascii="Times New Roman" w:hAnsi="Times New Roman" w:cs="Times New Roman"/>
          <w:spacing w:val="-2"/>
        </w:rPr>
        <w:t xml:space="preserve"> </w:t>
      </w:r>
      <w:r w:rsidRPr="00CB4DB4">
        <w:rPr>
          <w:rFonts w:ascii="Times New Roman" w:hAnsi="Times New Roman" w:cs="Times New Roman"/>
          <w:spacing w:val="-1"/>
        </w:rPr>
        <w:t>procedures</w:t>
      </w:r>
      <w:r w:rsidRPr="00CB4DB4">
        <w:rPr>
          <w:rFonts w:ascii="Times New Roman" w:hAnsi="Times New Roman" w:cs="Times New Roman"/>
          <w:spacing w:val="-2"/>
        </w:rPr>
        <w:t xml:space="preserve"> </w:t>
      </w:r>
      <w:r w:rsidR="004A28CF" w:rsidRPr="00CB4DB4">
        <w:rPr>
          <w:rFonts w:ascii="Times New Roman" w:hAnsi="Times New Roman" w:cs="Times New Roman"/>
          <w:spacing w:val="-1"/>
        </w:rPr>
        <w:t xml:space="preserve">for </w:t>
      </w:r>
      <w:r w:rsidRPr="00CB4DB4">
        <w:rPr>
          <w:rFonts w:ascii="Times New Roman" w:hAnsi="Times New Roman" w:cs="Times New Roman"/>
        </w:rPr>
        <w:t>the</w:t>
      </w:r>
      <w:r w:rsidRPr="00CB4DB4">
        <w:rPr>
          <w:rFonts w:ascii="Times New Roman" w:hAnsi="Times New Roman" w:cs="Times New Roman"/>
          <w:spacing w:val="-2"/>
        </w:rPr>
        <w:t xml:space="preserve"> </w:t>
      </w:r>
      <w:r w:rsidRPr="00CB4DB4">
        <w:rPr>
          <w:rFonts w:ascii="Times New Roman" w:hAnsi="Times New Roman" w:cs="Times New Roman"/>
          <w:spacing w:val="-1"/>
        </w:rPr>
        <w:t>introduction</w:t>
      </w:r>
      <w:r w:rsidRPr="00CB4DB4">
        <w:rPr>
          <w:rFonts w:ascii="Times New Roman" w:hAnsi="Times New Roman" w:cs="Times New Roman"/>
          <w:spacing w:val="-2"/>
        </w:rPr>
        <w:t xml:space="preserve"> </w:t>
      </w:r>
      <w:r w:rsidR="00150916" w:rsidRPr="00CB4DB4">
        <w:rPr>
          <w:rFonts w:ascii="Times New Roman" w:hAnsi="Times New Roman" w:cs="Times New Roman"/>
          <w:spacing w:val="-2"/>
        </w:rPr>
        <w:t xml:space="preserve">and use </w:t>
      </w:r>
      <w:r w:rsidRPr="00CB4DB4">
        <w:rPr>
          <w:rFonts w:ascii="Times New Roman" w:hAnsi="Times New Roman" w:cs="Times New Roman"/>
        </w:rPr>
        <w:t>of</w:t>
      </w:r>
      <w:r w:rsidRPr="00CB4DB4">
        <w:rPr>
          <w:rFonts w:ascii="Times New Roman" w:hAnsi="Times New Roman" w:cs="Times New Roman"/>
          <w:spacing w:val="-3"/>
        </w:rPr>
        <w:t xml:space="preserve"> </w:t>
      </w:r>
      <w:r w:rsidR="00150916" w:rsidRPr="00CB4DB4">
        <w:rPr>
          <w:rFonts w:ascii="Times New Roman" w:hAnsi="Times New Roman" w:cs="Times New Roman"/>
          <w:spacing w:val="-1"/>
        </w:rPr>
        <w:t>power strips</w:t>
      </w:r>
      <w:r w:rsidRPr="00CB4DB4">
        <w:rPr>
          <w:rFonts w:ascii="Times New Roman" w:hAnsi="Times New Roman" w:cs="Times New Roman"/>
          <w:spacing w:val="-2"/>
        </w:rPr>
        <w:t xml:space="preserve"> </w:t>
      </w:r>
      <w:r w:rsidR="00E63882" w:rsidRPr="00CB4DB4">
        <w:rPr>
          <w:rFonts w:ascii="Times New Roman" w:hAnsi="Times New Roman" w:cs="Times New Roman"/>
          <w:spacing w:val="-2"/>
        </w:rPr>
        <w:t>or relocata</w:t>
      </w:r>
      <w:r w:rsidR="005027D5" w:rsidRPr="00CB4DB4">
        <w:rPr>
          <w:rFonts w:ascii="Times New Roman" w:hAnsi="Times New Roman" w:cs="Times New Roman"/>
          <w:spacing w:val="-2"/>
        </w:rPr>
        <w:t>ble power t</w:t>
      </w:r>
      <w:r w:rsidR="00E63882" w:rsidRPr="00CB4DB4">
        <w:rPr>
          <w:rFonts w:ascii="Times New Roman" w:hAnsi="Times New Roman" w:cs="Times New Roman"/>
          <w:spacing w:val="-2"/>
        </w:rPr>
        <w:t>ap</w:t>
      </w:r>
      <w:r w:rsidR="005027D5" w:rsidRPr="00CB4DB4">
        <w:rPr>
          <w:rFonts w:ascii="Times New Roman" w:hAnsi="Times New Roman" w:cs="Times New Roman"/>
          <w:spacing w:val="-2"/>
        </w:rPr>
        <w:t>s</w:t>
      </w:r>
      <w:r w:rsidR="00E63882" w:rsidRPr="00CB4DB4">
        <w:rPr>
          <w:rFonts w:ascii="Times New Roman" w:hAnsi="Times New Roman" w:cs="Times New Roman"/>
          <w:spacing w:val="-2"/>
        </w:rPr>
        <w:t xml:space="preserve"> (RPT</w:t>
      </w:r>
      <w:r w:rsidR="005027D5" w:rsidRPr="00CB4DB4">
        <w:rPr>
          <w:rFonts w:ascii="Times New Roman" w:hAnsi="Times New Roman" w:cs="Times New Roman"/>
          <w:spacing w:val="-2"/>
        </w:rPr>
        <w:t>s</w:t>
      </w:r>
      <w:r w:rsidR="00E63882" w:rsidRPr="00CB4DB4">
        <w:rPr>
          <w:rFonts w:ascii="Times New Roman" w:hAnsi="Times New Roman" w:cs="Times New Roman"/>
          <w:spacing w:val="-2"/>
        </w:rPr>
        <w:t>)</w:t>
      </w:r>
      <w:r w:rsidRPr="00CB4DB4">
        <w:rPr>
          <w:rFonts w:ascii="Times New Roman" w:hAnsi="Times New Roman" w:cs="Times New Roman"/>
          <w:spacing w:val="-1"/>
        </w:rPr>
        <w:t>.</w:t>
      </w:r>
      <w:r w:rsidRPr="00CB4DB4">
        <w:rPr>
          <w:rFonts w:ascii="Times New Roman" w:hAnsi="Times New Roman" w:cs="Times New Roman"/>
          <w:spacing w:val="-5"/>
        </w:rPr>
        <w:t xml:space="preserve"> </w:t>
      </w:r>
      <w:r w:rsidRPr="00CB4DB4">
        <w:rPr>
          <w:rFonts w:ascii="Times New Roman" w:hAnsi="Times New Roman" w:cs="Times New Roman"/>
          <w:b/>
          <w:spacing w:val="-1"/>
        </w:rPr>
        <w:t>All</w:t>
      </w:r>
      <w:r w:rsidRPr="00CB4DB4">
        <w:rPr>
          <w:rFonts w:ascii="Times New Roman" w:hAnsi="Times New Roman" w:cs="Times New Roman"/>
          <w:b/>
          <w:spacing w:val="-5"/>
        </w:rPr>
        <w:t xml:space="preserve"> </w:t>
      </w:r>
      <w:r w:rsidR="00150916" w:rsidRPr="00CB4DB4">
        <w:rPr>
          <w:rFonts w:ascii="Times New Roman" w:hAnsi="Times New Roman" w:cs="Times New Roman"/>
          <w:b/>
          <w:spacing w:val="-1"/>
        </w:rPr>
        <w:t xml:space="preserve">power strips for use in </w:t>
      </w:r>
      <w:r w:rsidR="008B5D6D" w:rsidRPr="00CB4DB4">
        <w:rPr>
          <w:rFonts w:ascii="Times New Roman" w:hAnsi="Times New Roman" w:cs="Times New Roman"/>
          <w:b/>
          <w:spacing w:val="-1"/>
        </w:rPr>
        <w:t>patient care</w:t>
      </w:r>
      <w:r w:rsidR="00150916" w:rsidRPr="00CB4DB4">
        <w:rPr>
          <w:rFonts w:ascii="Times New Roman" w:hAnsi="Times New Roman" w:cs="Times New Roman"/>
          <w:b/>
          <w:spacing w:val="-1"/>
        </w:rPr>
        <w:t xml:space="preserve"> </w:t>
      </w:r>
      <w:r w:rsidR="008B5D6D" w:rsidRPr="00CB4DB4">
        <w:rPr>
          <w:rFonts w:ascii="Times New Roman" w:hAnsi="Times New Roman" w:cs="Times New Roman"/>
          <w:b/>
          <w:spacing w:val="-1"/>
        </w:rPr>
        <w:t>areas</w:t>
      </w:r>
      <w:r w:rsidRPr="00CB4DB4">
        <w:rPr>
          <w:rFonts w:ascii="Times New Roman" w:hAnsi="Times New Roman" w:cs="Times New Roman"/>
          <w:b/>
          <w:spacing w:val="-6"/>
        </w:rPr>
        <w:t xml:space="preserve"> </w:t>
      </w:r>
      <w:r w:rsidRPr="00CB4DB4">
        <w:rPr>
          <w:rFonts w:ascii="Times New Roman" w:hAnsi="Times New Roman" w:cs="Times New Roman"/>
          <w:b/>
        </w:rPr>
        <w:t>must</w:t>
      </w:r>
      <w:r w:rsidRPr="00CB4DB4">
        <w:rPr>
          <w:rFonts w:ascii="Times New Roman" w:hAnsi="Times New Roman" w:cs="Times New Roman"/>
          <w:b/>
          <w:spacing w:val="-5"/>
        </w:rPr>
        <w:t xml:space="preserve"> </w:t>
      </w:r>
      <w:r w:rsidRPr="00CB4DB4">
        <w:rPr>
          <w:rFonts w:ascii="Times New Roman" w:hAnsi="Times New Roman" w:cs="Times New Roman"/>
          <w:b/>
        </w:rPr>
        <w:t>be</w:t>
      </w:r>
      <w:r w:rsidRPr="00CB4DB4">
        <w:rPr>
          <w:rFonts w:ascii="Times New Roman" w:hAnsi="Times New Roman" w:cs="Times New Roman"/>
          <w:b/>
          <w:spacing w:val="-6"/>
        </w:rPr>
        <w:t xml:space="preserve"> </w:t>
      </w:r>
      <w:r w:rsidRPr="00CB4DB4">
        <w:rPr>
          <w:rFonts w:ascii="Times New Roman" w:hAnsi="Times New Roman" w:cs="Times New Roman"/>
          <w:b/>
          <w:spacing w:val="-1"/>
        </w:rPr>
        <w:t>approved</w:t>
      </w:r>
      <w:r w:rsidRPr="00CB4DB4">
        <w:rPr>
          <w:rFonts w:ascii="Times New Roman" w:hAnsi="Times New Roman" w:cs="Times New Roman"/>
          <w:b/>
          <w:spacing w:val="-5"/>
        </w:rPr>
        <w:t xml:space="preserve"> </w:t>
      </w:r>
      <w:r w:rsidRPr="00CB4DB4">
        <w:rPr>
          <w:rFonts w:ascii="Times New Roman" w:hAnsi="Times New Roman" w:cs="Times New Roman"/>
          <w:b/>
        </w:rPr>
        <w:t>for</w:t>
      </w:r>
      <w:r w:rsidRPr="00CB4DB4">
        <w:rPr>
          <w:rFonts w:ascii="Times New Roman" w:hAnsi="Times New Roman" w:cs="Times New Roman"/>
          <w:b/>
          <w:spacing w:val="-6"/>
        </w:rPr>
        <w:t xml:space="preserve"> </w:t>
      </w:r>
      <w:r w:rsidRPr="00CB4DB4">
        <w:rPr>
          <w:rFonts w:ascii="Times New Roman" w:hAnsi="Times New Roman" w:cs="Times New Roman"/>
          <w:b/>
          <w:spacing w:val="-1"/>
        </w:rPr>
        <w:t>use</w:t>
      </w:r>
      <w:r w:rsidRPr="00CB4DB4">
        <w:rPr>
          <w:rFonts w:ascii="Times New Roman" w:hAnsi="Times New Roman" w:cs="Times New Roman"/>
          <w:b/>
          <w:spacing w:val="-6"/>
        </w:rPr>
        <w:t xml:space="preserve"> </w:t>
      </w:r>
      <w:r w:rsidR="004A28CF" w:rsidRPr="00CB4DB4">
        <w:rPr>
          <w:rFonts w:ascii="Times New Roman" w:hAnsi="Times New Roman" w:cs="Times New Roman"/>
          <w:b/>
          <w:i/>
          <w:spacing w:val="-1"/>
        </w:rPr>
        <w:t xml:space="preserve">before </w:t>
      </w:r>
      <w:r w:rsidR="004A28CF" w:rsidRPr="00CB4DB4">
        <w:rPr>
          <w:rFonts w:ascii="Times New Roman" w:hAnsi="Times New Roman" w:cs="Times New Roman"/>
          <w:b/>
          <w:spacing w:val="-1"/>
        </w:rPr>
        <w:t>they are</w:t>
      </w:r>
      <w:r w:rsidRPr="00CB4DB4">
        <w:rPr>
          <w:rFonts w:ascii="Times New Roman" w:hAnsi="Times New Roman" w:cs="Times New Roman"/>
          <w:b/>
          <w:spacing w:val="-5"/>
        </w:rPr>
        <w:t xml:space="preserve"> </w:t>
      </w:r>
      <w:r w:rsidRPr="00CB4DB4">
        <w:rPr>
          <w:rFonts w:ascii="Times New Roman" w:hAnsi="Times New Roman" w:cs="Times New Roman"/>
          <w:b/>
          <w:spacing w:val="-1"/>
        </w:rPr>
        <w:t>placed</w:t>
      </w:r>
      <w:r w:rsidRPr="00CB4DB4">
        <w:rPr>
          <w:rFonts w:ascii="Times New Roman" w:hAnsi="Times New Roman" w:cs="Times New Roman"/>
          <w:b/>
          <w:spacing w:val="-5"/>
        </w:rPr>
        <w:t xml:space="preserve"> </w:t>
      </w:r>
      <w:r w:rsidRPr="00CB4DB4">
        <w:rPr>
          <w:rFonts w:ascii="Times New Roman" w:hAnsi="Times New Roman" w:cs="Times New Roman"/>
          <w:b/>
        </w:rPr>
        <w:t>into</w:t>
      </w:r>
      <w:r w:rsidRPr="00CB4DB4">
        <w:rPr>
          <w:rFonts w:ascii="Times New Roman" w:hAnsi="Times New Roman" w:cs="Times New Roman"/>
          <w:b/>
          <w:spacing w:val="-5"/>
        </w:rPr>
        <w:t xml:space="preserve"> </w:t>
      </w:r>
      <w:r w:rsidRPr="00CB4DB4">
        <w:rPr>
          <w:rFonts w:ascii="Times New Roman" w:hAnsi="Times New Roman" w:cs="Times New Roman"/>
          <w:b/>
          <w:spacing w:val="-1"/>
        </w:rPr>
        <w:t>service.</w:t>
      </w:r>
    </w:p>
    <w:p w:rsidR="00CB4DB4" w:rsidRPr="00CB4DB4" w:rsidRDefault="00CB4DB4" w:rsidP="00CB4DB4">
      <w:pPr>
        <w:rPr>
          <w:rFonts w:ascii="Times New Roman" w:eastAsia="Times New Roman" w:hAnsi="Times New Roman" w:cs="Times New Roman"/>
          <w:b/>
          <w:bCs/>
        </w:rPr>
      </w:pPr>
    </w:p>
    <w:p w:rsidR="000C1A6F" w:rsidRPr="00CB4DB4" w:rsidRDefault="00226FD5" w:rsidP="00226FD5">
      <w:pPr>
        <w:pStyle w:val="Heading3"/>
        <w:spacing w:after="100"/>
        <w:ind w:left="0"/>
        <w:rPr>
          <w:rFonts w:cs="Times New Roman"/>
          <w:b w:val="0"/>
          <w:bCs w:val="0"/>
          <w:u w:val="none"/>
        </w:rPr>
      </w:pPr>
      <w:r>
        <w:rPr>
          <w:rFonts w:cs="Times New Roman"/>
          <w:spacing w:val="-1"/>
          <w:u w:val="none"/>
        </w:rPr>
        <w:t>APPLICATION</w:t>
      </w:r>
    </w:p>
    <w:p w:rsidR="000C1A6F" w:rsidRPr="00CB4DB4" w:rsidRDefault="00226FD5" w:rsidP="00226FD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policies and procedures in this document apply</w:t>
      </w:r>
      <w:r w:rsidRPr="00CB4DB4">
        <w:rPr>
          <w:rFonts w:ascii="Times New Roman" w:eastAsia="Times New Roman" w:hAnsi="Times New Roman" w:cs="Times New Roman"/>
        </w:rPr>
        <w:t xml:space="preserve"> to all power strips </w:t>
      </w:r>
      <w:r>
        <w:rPr>
          <w:rFonts w:ascii="Times New Roman" w:eastAsia="Times New Roman" w:hAnsi="Times New Roman" w:cs="Times New Roman"/>
        </w:rPr>
        <w:t>in any leased or owned facility and to a</w:t>
      </w:r>
      <w:r w:rsidR="00842362" w:rsidRPr="00CB4DB4">
        <w:rPr>
          <w:rFonts w:ascii="Times New Roman" w:hAnsi="Times New Roman" w:cs="Times New Roman"/>
        </w:rPr>
        <w:t xml:space="preserve">ll employees, </w:t>
      </w:r>
      <w:r w:rsidR="002535A3" w:rsidRPr="00CB4DB4">
        <w:rPr>
          <w:rFonts w:ascii="Times New Roman" w:hAnsi="Times New Roman" w:cs="Times New Roman"/>
        </w:rPr>
        <w:t>volunteers</w:t>
      </w:r>
      <w:r w:rsidR="00511DEC">
        <w:rPr>
          <w:rFonts w:ascii="Times New Roman" w:hAnsi="Times New Roman" w:cs="Times New Roman"/>
        </w:rPr>
        <w:t>,</w:t>
      </w:r>
      <w:r w:rsidR="00842362" w:rsidRPr="00CB4DB4">
        <w:rPr>
          <w:rFonts w:ascii="Times New Roman" w:hAnsi="Times New Roman" w:cs="Times New Roman"/>
        </w:rPr>
        <w:t xml:space="preserve"> and </w:t>
      </w:r>
      <w:r w:rsidR="00CB4DB4">
        <w:rPr>
          <w:rFonts w:ascii="Times New Roman" w:hAnsi="Times New Roman" w:cs="Times New Roman"/>
        </w:rPr>
        <w:t>staff</w:t>
      </w:r>
      <w:r>
        <w:rPr>
          <w:rFonts w:ascii="Times New Roman" w:hAnsi="Times New Roman" w:cs="Times New Roman"/>
        </w:rPr>
        <w:t>.</w:t>
      </w:r>
    </w:p>
    <w:p w:rsidR="00CB4DB4" w:rsidRPr="00CB4DB4" w:rsidRDefault="00CB4DB4" w:rsidP="00CB4DB4">
      <w:pPr>
        <w:rPr>
          <w:rFonts w:ascii="Times New Roman" w:eastAsia="Times New Roman" w:hAnsi="Times New Roman" w:cs="Times New Roman"/>
        </w:rPr>
      </w:pPr>
    </w:p>
    <w:p w:rsidR="00FA29A5" w:rsidRPr="00CB4DB4" w:rsidRDefault="00FA29A5" w:rsidP="00226FD5">
      <w:pPr>
        <w:pStyle w:val="Heading3"/>
        <w:spacing w:after="100"/>
        <w:ind w:left="0"/>
        <w:rPr>
          <w:rFonts w:cs="Times New Roman"/>
          <w:spacing w:val="-1"/>
          <w:u w:val="none"/>
        </w:rPr>
      </w:pPr>
      <w:r w:rsidRPr="00CB4DB4">
        <w:rPr>
          <w:rFonts w:cs="Times New Roman"/>
          <w:spacing w:val="-1"/>
          <w:u w:val="none"/>
        </w:rPr>
        <w:t>DEFINITIONS</w:t>
      </w:r>
    </w:p>
    <w:p w:rsidR="00666555" w:rsidRPr="00CB4DB4" w:rsidRDefault="00666555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4DB4">
        <w:rPr>
          <w:rFonts w:ascii="Times New Roman" w:hAnsi="Times New Roman" w:cs="Times New Roman"/>
          <w:i/>
        </w:rPr>
        <w:t>Ampacity</w:t>
      </w:r>
      <w:r w:rsidRPr="00CB4DB4">
        <w:rPr>
          <w:rFonts w:ascii="Times New Roman" w:hAnsi="Times New Roman" w:cs="Times New Roman"/>
        </w:rPr>
        <w:t xml:space="preserve"> is defined in </w:t>
      </w:r>
      <w:r w:rsidR="009534E0" w:rsidRPr="00CB4DB4">
        <w:rPr>
          <w:rFonts w:ascii="Times New Roman" w:hAnsi="Times New Roman" w:cs="Times New Roman"/>
        </w:rPr>
        <w:t xml:space="preserve">Section 3.3.7 of </w:t>
      </w:r>
      <w:r w:rsidRPr="00CB4DB4">
        <w:rPr>
          <w:rFonts w:ascii="Times New Roman" w:hAnsi="Times New Roman" w:cs="Times New Roman"/>
        </w:rPr>
        <w:t>NFPA 99</w:t>
      </w:r>
      <w:r w:rsidR="009B09F5">
        <w:rPr>
          <w:rFonts w:ascii="Times New Roman" w:hAnsi="Times New Roman" w:cs="Times New Roman"/>
        </w:rPr>
        <w:t>-2012</w:t>
      </w:r>
      <w:r w:rsidR="009534E0" w:rsidRPr="00CB4DB4">
        <w:rPr>
          <w:rFonts w:ascii="Times New Roman" w:hAnsi="Times New Roman" w:cs="Times New Roman"/>
        </w:rPr>
        <w:t xml:space="preserve">: </w:t>
      </w:r>
      <w:r w:rsidR="009534E0" w:rsidRPr="00CB4DB4">
        <w:rPr>
          <w:rFonts w:ascii="Times New Roman" w:hAnsi="Times New Roman" w:cs="Times New Roman"/>
          <w:i/>
        </w:rPr>
        <w:t>Health Care Facilities Code</w:t>
      </w:r>
      <w:r w:rsidRPr="00CB4DB4">
        <w:rPr>
          <w:rFonts w:ascii="Times New Roman" w:hAnsi="Times New Roman" w:cs="Times New Roman"/>
        </w:rPr>
        <w:t xml:space="preserve"> as </w:t>
      </w:r>
      <w:r w:rsidR="00877326" w:rsidRPr="00CB4DB4">
        <w:rPr>
          <w:rFonts w:ascii="Times New Roman" w:hAnsi="Times New Roman" w:cs="Times New Roman"/>
        </w:rPr>
        <w:t>“</w:t>
      </w:r>
      <w:r w:rsidRPr="00CB4DB4">
        <w:rPr>
          <w:rFonts w:ascii="Times New Roman" w:hAnsi="Times New Roman" w:cs="Times New Roman"/>
        </w:rPr>
        <w:t>the current, in amperes, that a conductor can carry continuously under the conditions of use without exceeding its temperature rating.</w:t>
      </w:r>
      <w:r w:rsidR="00877326" w:rsidRPr="00CB4DB4">
        <w:rPr>
          <w:rFonts w:ascii="Times New Roman" w:hAnsi="Times New Roman" w:cs="Times New Roman"/>
        </w:rPr>
        <w:t>”</w:t>
      </w:r>
      <w:r w:rsidRPr="00CB4DB4">
        <w:rPr>
          <w:rFonts w:ascii="Times New Roman" w:hAnsi="Times New Roman" w:cs="Times New Roman"/>
        </w:rPr>
        <w:t xml:space="preserve"> </w:t>
      </w:r>
    </w:p>
    <w:p w:rsidR="00666555" w:rsidRPr="00CB4DB4" w:rsidRDefault="00666555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CB4DB4">
        <w:rPr>
          <w:rFonts w:ascii="Times New Roman" w:hAnsi="Times New Roman" w:cs="Times New Roman"/>
          <w:i/>
        </w:rPr>
        <w:t xml:space="preserve"> </w:t>
      </w:r>
    </w:p>
    <w:p w:rsidR="005E695D" w:rsidRPr="00CB4DB4" w:rsidRDefault="005E695D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4DB4">
        <w:rPr>
          <w:rFonts w:ascii="Times New Roman" w:hAnsi="Times New Roman" w:cs="Times New Roman"/>
          <w:i/>
        </w:rPr>
        <w:t>Patient bed location</w:t>
      </w:r>
      <w:r w:rsidRPr="00CB4DB4">
        <w:rPr>
          <w:rFonts w:ascii="Times New Roman" w:hAnsi="Times New Roman" w:cs="Times New Roman"/>
        </w:rPr>
        <w:t xml:space="preserve"> is </w:t>
      </w:r>
      <w:r w:rsidR="00666555" w:rsidRPr="00CB4DB4">
        <w:rPr>
          <w:rFonts w:ascii="Times New Roman" w:hAnsi="Times New Roman" w:cs="Times New Roman"/>
        </w:rPr>
        <w:t xml:space="preserve">defined in </w:t>
      </w:r>
      <w:r w:rsidR="009534E0" w:rsidRPr="00CB4DB4">
        <w:rPr>
          <w:rFonts w:ascii="Times New Roman" w:hAnsi="Times New Roman" w:cs="Times New Roman"/>
        </w:rPr>
        <w:t xml:space="preserve">Section 3.3.136 </w:t>
      </w:r>
      <w:r w:rsidR="009B09F5" w:rsidRPr="00CB4DB4">
        <w:rPr>
          <w:rFonts w:ascii="Times New Roman" w:hAnsi="Times New Roman" w:cs="Times New Roman"/>
        </w:rPr>
        <w:t>of NFPA 99</w:t>
      </w:r>
      <w:r w:rsidR="009B09F5">
        <w:rPr>
          <w:rFonts w:ascii="Times New Roman" w:hAnsi="Times New Roman" w:cs="Times New Roman"/>
        </w:rPr>
        <w:t xml:space="preserve">-2012 </w:t>
      </w:r>
      <w:r w:rsidRPr="00CB4DB4">
        <w:rPr>
          <w:rFonts w:ascii="Times New Roman" w:hAnsi="Times New Roman" w:cs="Times New Roman"/>
        </w:rPr>
        <w:t xml:space="preserve">as </w:t>
      </w:r>
      <w:r w:rsidR="00877326" w:rsidRPr="00CB4DB4">
        <w:rPr>
          <w:rFonts w:ascii="Times New Roman" w:hAnsi="Times New Roman" w:cs="Times New Roman"/>
        </w:rPr>
        <w:t>“</w:t>
      </w:r>
      <w:r w:rsidRPr="00CB4DB4">
        <w:rPr>
          <w:rFonts w:ascii="Times New Roman" w:hAnsi="Times New Roman" w:cs="Times New Roman"/>
        </w:rPr>
        <w:t>the location of a patient sleeping bed, or the bed or procedure table of a critical care area.</w:t>
      </w:r>
      <w:r w:rsidR="00877326" w:rsidRPr="00CB4DB4">
        <w:rPr>
          <w:rFonts w:ascii="Times New Roman" w:hAnsi="Times New Roman" w:cs="Times New Roman"/>
        </w:rPr>
        <w:t>”</w:t>
      </w:r>
    </w:p>
    <w:p w:rsidR="005E695D" w:rsidRPr="00CB4DB4" w:rsidRDefault="005E695D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D31" w:rsidRPr="00CB4DB4" w:rsidRDefault="00C45D31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4DB4">
        <w:rPr>
          <w:rFonts w:ascii="Times New Roman" w:hAnsi="Times New Roman" w:cs="Times New Roman"/>
          <w:i/>
        </w:rPr>
        <w:t>Patient care area</w:t>
      </w:r>
      <w:r w:rsidR="004A28CF" w:rsidRPr="00CB4DB4">
        <w:rPr>
          <w:rFonts w:ascii="Times New Roman" w:hAnsi="Times New Roman" w:cs="Times New Roman"/>
          <w:i/>
        </w:rPr>
        <w:t>.</w:t>
      </w:r>
      <w:r w:rsidRPr="00CB4DB4">
        <w:rPr>
          <w:rFonts w:ascii="Times New Roman" w:hAnsi="Times New Roman" w:cs="Times New Roman"/>
        </w:rPr>
        <w:t xml:space="preserve"> </w:t>
      </w:r>
      <w:r w:rsidR="004A28CF" w:rsidRPr="00CB4DB4">
        <w:rPr>
          <w:rFonts w:ascii="Times New Roman" w:eastAsia="Times New Roman" w:hAnsi="Times New Roman" w:cs="Times New Roman"/>
          <w:spacing w:val="-1"/>
        </w:rPr>
        <w:t>S</w:t>
      </w:r>
      <w:r w:rsidRPr="00CB4DB4">
        <w:rPr>
          <w:rFonts w:ascii="Times New Roman" w:eastAsia="Times New Roman" w:hAnsi="Times New Roman" w:cs="Times New Roman"/>
          <w:spacing w:val="-1"/>
        </w:rPr>
        <w:t xml:space="preserve">ee </w:t>
      </w:r>
      <w:r w:rsidR="004A28CF" w:rsidRPr="00CB4DB4">
        <w:rPr>
          <w:rFonts w:ascii="Times New Roman" w:eastAsia="Times New Roman" w:hAnsi="Times New Roman" w:cs="Times New Roman"/>
          <w:i/>
          <w:spacing w:val="-1"/>
        </w:rPr>
        <w:t>P</w:t>
      </w:r>
      <w:r w:rsidRPr="00CB4DB4">
        <w:rPr>
          <w:rFonts w:ascii="Times New Roman" w:eastAsia="Times New Roman" w:hAnsi="Times New Roman" w:cs="Times New Roman"/>
          <w:i/>
          <w:spacing w:val="-1"/>
        </w:rPr>
        <w:t>atient care room</w:t>
      </w:r>
      <w:r w:rsidRPr="00CB4DB4">
        <w:rPr>
          <w:rFonts w:ascii="Times New Roman" w:eastAsia="Times New Roman" w:hAnsi="Times New Roman" w:cs="Times New Roman"/>
          <w:spacing w:val="-1"/>
        </w:rPr>
        <w:t>.</w:t>
      </w:r>
    </w:p>
    <w:p w:rsidR="00C45D31" w:rsidRPr="00CB4DB4" w:rsidRDefault="00C45D31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E695D" w:rsidRDefault="005E695D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4DB4">
        <w:rPr>
          <w:rFonts w:ascii="Times New Roman" w:hAnsi="Times New Roman" w:cs="Times New Roman"/>
          <w:i/>
        </w:rPr>
        <w:t>Patient-care-related electrical equipment</w:t>
      </w:r>
      <w:r w:rsidRPr="00CB4DB4">
        <w:rPr>
          <w:rFonts w:ascii="Times New Roman" w:hAnsi="Times New Roman" w:cs="Times New Roman"/>
        </w:rPr>
        <w:t xml:space="preserve"> is </w:t>
      </w:r>
      <w:r w:rsidR="00666555" w:rsidRPr="00CB4DB4">
        <w:rPr>
          <w:rFonts w:ascii="Times New Roman" w:hAnsi="Times New Roman" w:cs="Times New Roman"/>
        </w:rPr>
        <w:t xml:space="preserve">defined in </w:t>
      </w:r>
      <w:r w:rsidR="009534E0" w:rsidRPr="00CB4DB4">
        <w:rPr>
          <w:rFonts w:ascii="Times New Roman" w:hAnsi="Times New Roman" w:cs="Times New Roman"/>
        </w:rPr>
        <w:t xml:space="preserve">Section 3.3.137 </w:t>
      </w:r>
      <w:r w:rsidR="009B09F5" w:rsidRPr="00CB4DB4">
        <w:rPr>
          <w:rFonts w:ascii="Times New Roman" w:hAnsi="Times New Roman" w:cs="Times New Roman"/>
        </w:rPr>
        <w:t>of NFPA 99</w:t>
      </w:r>
      <w:r w:rsidR="009B09F5">
        <w:rPr>
          <w:rFonts w:ascii="Times New Roman" w:hAnsi="Times New Roman" w:cs="Times New Roman"/>
        </w:rPr>
        <w:t xml:space="preserve">-2012 </w:t>
      </w:r>
      <w:r w:rsidRPr="00CB4DB4">
        <w:rPr>
          <w:rFonts w:ascii="Times New Roman" w:hAnsi="Times New Roman" w:cs="Times New Roman"/>
        </w:rPr>
        <w:t xml:space="preserve">as </w:t>
      </w:r>
      <w:r w:rsidR="00877326" w:rsidRPr="00CB4DB4">
        <w:rPr>
          <w:rFonts w:ascii="Times New Roman" w:hAnsi="Times New Roman" w:cs="Times New Roman"/>
        </w:rPr>
        <w:t>“</w:t>
      </w:r>
      <w:r w:rsidRPr="00CB4DB4">
        <w:rPr>
          <w:rFonts w:ascii="Times New Roman" w:hAnsi="Times New Roman" w:cs="Times New Roman"/>
        </w:rPr>
        <w:t>electrical equipment</w:t>
      </w:r>
      <w:r w:rsidR="00877326" w:rsidRPr="00CB4DB4">
        <w:rPr>
          <w:rFonts w:ascii="Times New Roman" w:hAnsi="Times New Roman" w:cs="Times New Roman"/>
        </w:rPr>
        <w:t xml:space="preserve"> . . .</w:t>
      </w:r>
      <w:r w:rsidRPr="00CB4DB4">
        <w:rPr>
          <w:rFonts w:ascii="Times New Roman" w:hAnsi="Times New Roman" w:cs="Times New Roman"/>
        </w:rPr>
        <w:t>that is intended to be used for diagnostic, therapeutic, or monitoring purpose</w:t>
      </w:r>
      <w:r w:rsidR="008B5D6D" w:rsidRPr="00CB4DB4">
        <w:rPr>
          <w:rFonts w:ascii="Times New Roman" w:hAnsi="Times New Roman" w:cs="Times New Roman"/>
        </w:rPr>
        <w:t xml:space="preserve">s in </w:t>
      </w:r>
      <w:r w:rsidR="00877326" w:rsidRPr="00CB4DB4">
        <w:rPr>
          <w:rFonts w:ascii="Times New Roman" w:hAnsi="Times New Roman" w:cs="Times New Roman"/>
        </w:rPr>
        <w:t xml:space="preserve">a </w:t>
      </w:r>
      <w:r w:rsidR="008B5D6D" w:rsidRPr="00CB4DB4">
        <w:rPr>
          <w:rFonts w:ascii="Times New Roman" w:hAnsi="Times New Roman" w:cs="Times New Roman"/>
        </w:rPr>
        <w:t>patient care vicinity.</w:t>
      </w:r>
      <w:r w:rsidR="00877326" w:rsidRPr="00CB4DB4">
        <w:rPr>
          <w:rFonts w:ascii="Times New Roman" w:hAnsi="Times New Roman" w:cs="Times New Roman"/>
        </w:rPr>
        <w:t>”</w:t>
      </w:r>
    </w:p>
    <w:p w:rsidR="009B09F5" w:rsidRPr="00CB4DB4" w:rsidRDefault="009B09F5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E695D" w:rsidRDefault="005E695D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4DB4">
        <w:rPr>
          <w:rFonts w:ascii="Times New Roman" w:hAnsi="Times New Roman" w:cs="Times New Roman"/>
          <w:i/>
        </w:rPr>
        <w:t>Patient care room</w:t>
      </w:r>
      <w:r w:rsidRPr="00CB4DB4">
        <w:rPr>
          <w:rFonts w:ascii="Times New Roman" w:hAnsi="Times New Roman" w:cs="Times New Roman"/>
        </w:rPr>
        <w:t xml:space="preserve"> is </w:t>
      </w:r>
      <w:r w:rsidR="00666555" w:rsidRPr="00CB4DB4">
        <w:rPr>
          <w:rFonts w:ascii="Times New Roman" w:hAnsi="Times New Roman" w:cs="Times New Roman"/>
        </w:rPr>
        <w:t xml:space="preserve">defined in </w:t>
      </w:r>
      <w:r w:rsidR="009534E0" w:rsidRPr="00CB4DB4">
        <w:rPr>
          <w:rFonts w:ascii="Times New Roman" w:hAnsi="Times New Roman" w:cs="Times New Roman"/>
        </w:rPr>
        <w:t xml:space="preserve">Section 3.3.138 </w:t>
      </w:r>
      <w:r w:rsidR="009B09F5" w:rsidRPr="00CB4DB4">
        <w:rPr>
          <w:rFonts w:ascii="Times New Roman" w:hAnsi="Times New Roman" w:cs="Times New Roman"/>
        </w:rPr>
        <w:t>of NFPA 99</w:t>
      </w:r>
      <w:r w:rsidR="009B09F5">
        <w:rPr>
          <w:rFonts w:ascii="Times New Roman" w:hAnsi="Times New Roman" w:cs="Times New Roman"/>
        </w:rPr>
        <w:t xml:space="preserve">-2012 </w:t>
      </w:r>
      <w:r w:rsidRPr="00CB4DB4">
        <w:rPr>
          <w:rFonts w:ascii="Times New Roman" w:hAnsi="Times New Roman" w:cs="Times New Roman"/>
        </w:rPr>
        <w:t xml:space="preserve">as </w:t>
      </w:r>
      <w:r w:rsidR="00877326" w:rsidRPr="00CB4DB4">
        <w:rPr>
          <w:rFonts w:ascii="Times New Roman" w:hAnsi="Times New Roman" w:cs="Times New Roman"/>
        </w:rPr>
        <w:t>“</w:t>
      </w:r>
      <w:r w:rsidRPr="00CB4DB4">
        <w:rPr>
          <w:rFonts w:ascii="Times New Roman" w:hAnsi="Times New Roman" w:cs="Times New Roman"/>
        </w:rPr>
        <w:t>any room of a health care facility wherein patients are intended to be examined or treated.</w:t>
      </w:r>
      <w:r w:rsidR="00877326" w:rsidRPr="00CB4DB4">
        <w:rPr>
          <w:rFonts w:ascii="Times New Roman" w:hAnsi="Times New Roman" w:cs="Times New Roman"/>
        </w:rPr>
        <w:t>”</w:t>
      </w:r>
      <w:r w:rsidRPr="00CB4DB4">
        <w:rPr>
          <w:rFonts w:ascii="Times New Roman" w:hAnsi="Times New Roman" w:cs="Times New Roman"/>
        </w:rPr>
        <w:t xml:space="preserve"> Note that this term replaces the term “patient care </w:t>
      </w:r>
      <w:r w:rsidR="00D04BD9" w:rsidRPr="00CB4DB4">
        <w:rPr>
          <w:rFonts w:ascii="Times New Roman" w:hAnsi="Times New Roman" w:cs="Times New Roman"/>
        </w:rPr>
        <w:t>area</w:t>
      </w:r>
      <w:r w:rsidRPr="00CB4DB4">
        <w:rPr>
          <w:rFonts w:ascii="Times New Roman" w:hAnsi="Times New Roman" w:cs="Times New Roman"/>
        </w:rPr>
        <w:t>” used in the 1999</w:t>
      </w:r>
      <w:r w:rsidR="008B5D6D" w:rsidRPr="00CB4DB4">
        <w:rPr>
          <w:rFonts w:ascii="Times New Roman" w:hAnsi="Times New Roman" w:cs="Times New Roman"/>
        </w:rPr>
        <w:t xml:space="preserve"> edition of</w:t>
      </w:r>
      <w:r w:rsidRPr="00CB4DB4">
        <w:rPr>
          <w:rFonts w:ascii="Times New Roman" w:hAnsi="Times New Roman" w:cs="Times New Roman"/>
        </w:rPr>
        <w:t xml:space="preserve"> NFPA 99.</w:t>
      </w:r>
    </w:p>
    <w:p w:rsidR="009B09F5" w:rsidRPr="00CB4DB4" w:rsidRDefault="009B09F5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E695D" w:rsidRPr="00CB4DB4" w:rsidRDefault="005E695D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4DB4">
        <w:rPr>
          <w:rFonts w:ascii="Times New Roman" w:hAnsi="Times New Roman" w:cs="Times New Roman"/>
          <w:i/>
        </w:rPr>
        <w:t>Patient care vicinity</w:t>
      </w:r>
      <w:r w:rsidRPr="00CB4DB4">
        <w:rPr>
          <w:rFonts w:ascii="Times New Roman" w:hAnsi="Times New Roman" w:cs="Times New Roman"/>
        </w:rPr>
        <w:t xml:space="preserve"> is </w:t>
      </w:r>
      <w:r w:rsidR="00666555" w:rsidRPr="00CB4DB4">
        <w:rPr>
          <w:rFonts w:ascii="Times New Roman" w:hAnsi="Times New Roman" w:cs="Times New Roman"/>
        </w:rPr>
        <w:t xml:space="preserve">defined in </w:t>
      </w:r>
      <w:r w:rsidR="009534E0" w:rsidRPr="00CB4DB4">
        <w:rPr>
          <w:rFonts w:ascii="Times New Roman" w:hAnsi="Times New Roman" w:cs="Times New Roman"/>
        </w:rPr>
        <w:t xml:space="preserve">Section 3.3.139 </w:t>
      </w:r>
      <w:r w:rsidR="009B09F5" w:rsidRPr="00CB4DB4">
        <w:rPr>
          <w:rFonts w:ascii="Times New Roman" w:hAnsi="Times New Roman" w:cs="Times New Roman"/>
        </w:rPr>
        <w:t>of NFPA 99</w:t>
      </w:r>
      <w:r w:rsidR="009B09F5">
        <w:rPr>
          <w:rFonts w:ascii="Times New Roman" w:hAnsi="Times New Roman" w:cs="Times New Roman"/>
        </w:rPr>
        <w:t xml:space="preserve">-2012 </w:t>
      </w:r>
      <w:r w:rsidRPr="00CB4DB4">
        <w:rPr>
          <w:rFonts w:ascii="Times New Roman" w:hAnsi="Times New Roman" w:cs="Times New Roman"/>
        </w:rPr>
        <w:t xml:space="preserve">as </w:t>
      </w:r>
      <w:r w:rsidR="00877326" w:rsidRPr="00CB4DB4">
        <w:rPr>
          <w:rFonts w:ascii="Times New Roman" w:hAnsi="Times New Roman" w:cs="Times New Roman"/>
        </w:rPr>
        <w:t>“</w:t>
      </w:r>
      <w:r w:rsidRPr="00CB4DB4">
        <w:rPr>
          <w:rFonts w:ascii="Times New Roman" w:hAnsi="Times New Roman" w:cs="Times New Roman"/>
        </w:rPr>
        <w:t xml:space="preserve">a space, within a location intended for the examination and treatment of patients </w:t>
      </w:r>
      <w:r w:rsidR="00877326" w:rsidRPr="00CB4DB4">
        <w:rPr>
          <w:rFonts w:ascii="Times New Roman" w:hAnsi="Times New Roman" w:cs="Times New Roman"/>
        </w:rPr>
        <w:t>[</w:t>
      </w:r>
      <w:r w:rsidRPr="00CB4DB4">
        <w:rPr>
          <w:rFonts w:ascii="Times New Roman" w:hAnsi="Times New Roman" w:cs="Times New Roman"/>
        </w:rPr>
        <w:t>i.e., patient care room</w:t>
      </w:r>
      <w:r w:rsidR="00877326" w:rsidRPr="00CB4DB4">
        <w:rPr>
          <w:rFonts w:ascii="Times New Roman" w:hAnsi="Times New Roman" w:cs="Times New Roman"/>
        </w:rPr>
        <w:t>],</w:t>
      </w:r>
      <w:r w:rsidRPr="00CB4DB4">
        <w:rPr>
          <w:rFonts w:ascii="Times New Roman" w:hAnsi="Times New Roman" w:cs="Times New Roman"/>
        </w:rPr>
        <w:t xml:space="preserve"> extending </w:t>
      </w:r>
      <w:r w:rsidR="00D04BD9" w:rsidRPr="00CB4DB4">
        <w:rPr>
          <w:rFonts w:ascii="Times New Roman" w:hAnsi="Times New Roman" w:cs="Times New Roman"/>
        </w:rPr>
        <w:t>1.8 m (6 ft.)</w:t>
      </w:r>
      <w:r w:rsidRPr="00CB4DB4">
        <w:rPr>
          <w:rFonts w:ascii="Times New Roman" w:hAnsi="Times New Roman" w:cs="Times New Roman"/>
        </w:rPr>
        <w:t xml:space="preserve"> beyond the normal location of the bed, chair, table, treadmill, or other device that supports the patient during examination and treatment and extends vertically </w:t>
      </w:r>
      <w:r w:rsidR="00877326" w:rsidRPr="00CB4DB4">
        <w:rPr>
          <w:rFonts w:ascii="Times New Roman" w:hAnsi="Times New Roman" w:cs="Times New Roman"/>
        </w:rPr>
        <w:t xml:space="preserve">to </w:t>
      </w:r>
      <w:r w:rsidR="00D04BD9" w:rsidRPr="00CB4DB4">
        <w:rPr>
          <w:rFonts w:ascii="Times New Roman" w:hAnsi="Times New Roman" w:cs="Times New Roman"/>
        </w:rPr>
        <w:t>2.3 m (</w:t>
      </w:r>
      <w:r w:rsidRPr="00CB4DB4">
        <w:rPr>
          <w:rFonts w:ascii="Times New Roman" w:hAnsi="Times New Roman" w:cs="Times New Roman"/>
        </w:rPr>
        <w:t>7 ft. 6 in.</w:t>
      </w:r>
      <w:r w:rsidR="00D04BD9" w:rsidRPr="00CB4DB4">
        <w:rPr>
          <w:rFonts w:ascii="Times New Roman" w:hAnsi="Times New Roman" w:cs="Times New Roman"/>
        </w:rPr>
        <w:t>)</w:t>
      </w:r>
      <w:r w:rsidRPr="00CB4DB4">
        <w:rPr>
          <w:rFonts w:ascii="Times New Roman" w:hAnsi="Times New Roman" w:cs="Times New Roman"/>
        </w:rPr>
        <w:t xml:space="preserve"> above the floor.</w:t>
      </w:r>
      <w:r w:rsidR="00877326" w:rsidRPr="00CB4DB4">
        <w:rPr>
          <w:rFonts w:ascii="Times New Roman" w:hAnsi="Times New Roman" w:cs="Times New Roman"/>
        </w:rPr>
        <w:t>”</w:t>
      </w:r>
      <w:r w:rsidRPr="00CB4DB4">
        <w:rPr>
          <w:rFonts w:ascii="Times New Roman" w:hAnsi="Times New Roman" w:cs="Times New Roman"/>
        </w:rPr>
        <w:t xml:space="preserve"> </w:t>
      </w:r>
    </w:p>
    <w:p w:rsidR="00D04BD9" w:rsidRPr="00CB4DB4" w:rsidRDefault="00D04BD9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D31" w:rsidRPr="00CB4DB4" w:rsidRDefault="00C45D31" w:rsidP="00CB4DB4">
      <w:p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  <w:i/>
        </w:rPr>
        <w:t xml:space="preserve">Power </w:t>
      </w:r>
      <w:r w:rsidR="004A28CF" w:rsidRPr="00CB4DB4">
        <w:rPr>
          <w:rFonts w:ascii="Times New Roman" w:eastAsia="Times New Roman" w:hAnsi="Times New Roman" w:cs="Times New Roman"/>
          <w:i/>
        </w:rPr>
        <w:t>s</w:t>
      </w:r>
      <w:r w:rsidRPr="00CB4DB4">
        <w:rPr>
          <w:rFonts w:ascii="Times New Roman" w:eastAsia="Times New Roman" w:hAnsi="Times New Roman" w:cs="Times New Roman"/>
          <w:i/>
        </w:rPr>
        <w:t>trip</w:t>
      </w:r>
      <w:r w:rsidRPr="00CB4DB4">
        <w:rPr>
          <w:rFonts w:ascii="Times New Roman" w:hAnsi="Times New Roman" w:cs="Times New Roman"/>
        </w:rPr>
        <w:t xml:space="preserve"> </w:t>
      </w:r>
      <w:r w:rsidRPr="00CB4DB4">
        <w:rPr>
          <w:rFonts w:ascii="Times New Roman" w:eastAsia="Times New Roman" w:hAnsi="Times New Roman" w:cs="Times New Roman"/>
        </w:rPr>
        <w:t xml:space="preserve">is a block of electrical sockets that attaches to the end of a flexible cable (typically with a </w:t>
      </w:r>
      <w:r w:rsidR="00666555" w:rsidRPr="00CB4DB4">
        <w:rPr>
          <w:rFonts w:ascii="Times New Roman" w:eastAsia="Times New Roman" w:hAnsi="Times New Roman" w:cs="Times New Roman"/>
        </w:rPr>
        <w:t>grounded</w:t>
      </w:r>
      <w:r w:rsidRPr="00CB4DB4">
        <w:rPr>
          <w:rFonts w:ascii="Times New Roman" w:eastAsia="Times New Roman" w:hAnsi="Times New Roman" w:cs="Times New Roman"/>
        </w:rPr>
        <w:t xml:space="preserve"> plug on the other end), allowing multiple electrical devices to be powered from a single electrical </w:t>
      </w:r>
      <w:r w:rsidR="00666555" w:rsidRPr="00CB4DB4">
        <w:rPr>
          <w:rFonts w:ascii="Times New Roman" w:eastAsia="Times New Roman" w:hAnsi="Times New Roman" w:cs="Times New Roman"/>
        </w:rPr>
        <w:t>receptacle</w:t>
      </w:r>
      <w:r w:rsidRPr="00CB4DB4">
        <w:rPr>
          <w:rFonts w:ascii="Times New Roman" w:eastAsia="Times New Roman" w:hAnsi="Times New Roman" w:cs="Times New Roman"/>
        </w:rPr>
        <w:t xml:space="preserve">. </w:t>
      </w:r>
    </w:p>
    <w:p w:rsidR="00C45D31" w:rsidRPr="00CB4DB4" w:rsidRDefault="00C45D31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04BD9" w:rsidRPr="00CB4DB4" w:rsidRDefault="00D04BD9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4DB4">
        <w:rPr>
          <w:rFonts w:ascii="Times New Roman" w:hAnsi="Times New Roman" w:cs="Times New Roman"/>
          <w:i/>
        </w:rPr>
        <w:t>Receptacle</w:t>
      </w:r>
      <w:r w:rsidRPr="00CB4DB4">
        <w:rPr>
          <w:rFonts w:ascii="Times New Roman" w:hAnsi="Times New Roman" w:cs="Times New Roman"/>
        </w:rPr>
        <w:t xml:space="preserve"> is </w:t>
      </w:r>
      <w:r w:rsidR="00666555" w:rsidRPr="00CB4DB4">
        <w:rPr>
          <w:rFonts w:ascii="Times New Roman" w:hAnsi="Times New Roman" w:cs="Times New Roman"/>
        </w:rPr>
        <w:t xml:space="preserve">defined in </w:t>
      </w:r>
      <w:r w:rsidR="009534E0" w:rsidRPr="00CB4DB4">
        <w:rPr>
          <w:rFonts w:ascii="Times New Roman" w:hAnsi="Times New Roman" w:cs="Times New Roman"/>
        </w:rPr>
        <w:t xml:space="preserve">Section 3.3.154 </w:t>
      </w:r>
      <w:r w:rsidR="009B09F5" w:rsidRPr="00CB4DB4">
        <w:rPr>
          <w:rFonts w:ascii="Times New Roman" w:hAnsi="Times New Roman" w:cs="Times New Roman"/>
        </w:rPr>
        <w:t>of NFPA 99</w:t>
      </w:r>
      <w:r w:rsidR="009B09F5">
        <w:rPr>
          <w:rFonts w:ascii="Times New Roman" w:hAnsi="Times New Roman" w:cs="Times New Roman"/>
        </w:rPr>
        <w:t xml:space="preserve">-2012 </w:t>
      </w:r>
      <w:r w:rsidRPr="00CB4DB4">
        <w:rPr>
          <w:rFonts w:ascii="Times New Roman" w:hAnsi="Times New Roman" w:cs="Times New Roman"/>
        </w:rPr>
        <w:t xml:space="preserve">as </w:t>
      </w:r>
      <w:r w:rsidR="00877326" w:rsidRPr="00CB4DB4">
        <w:rPr>
          <w:rFonts w:ascii="Times New Roman" w:hAnsi="Times New Roman" w:cs="Times New Roman"/>
        </w:rPr>
        <w:t>“</w:t>
      </w:r>
      <w:r w:rsidRPr="00CB4DB4">
        <w:rPr>
          <w:rFonts w:ascii="Times New Roman" w:hAnsi="Times New Roman" w:cs="Times New Roman"/>
        </w:rPr>
        <w:t>a contact device installed at the outlet for the connection of an attachment plug. A single receptacle is a single contact device with no other contact device on the same yoke. A multipl</w:t>
      </w:r>
      <w:r w:rsidR="00825839" w:rsidRPr="00CB4DB4">
        <w:rPr>
          <w:rFonts w:ascii="Times New Roman" w:hAnsi="Times New Roman" w:cs="Times New Roman"/>
        </w:rPr>
        <w:t>e receptacle is two or m</w:t>
      </w:r>
      <w:r w:rsidRPr="00CB4DB4">
        <w:rPr>
          <w:rFonts w:ascii="Times New Roman" w:hAnsi="Times New Roman" w:cs="Times New Roman"/>
        </w:rPr>
        <w:t>ore contact devices on the same yoke.</w:t>
      </w:r>
      <w:r w:rsidR="00877326" w:rsidRPr="00CB4DB4">
        <w:rPr>
          <w:rFonts w:ascii="Times New Roman" w:hAnsi="Times New Roman" w:cs="Times New Roman"/>
        </w:rPr>
        <w:t>”</w:t>
      </w:r>
    </w:p>
    <w:p w:rsidR="00C45D31" w:rsidRPr="00CB4DB4" w:rsidRDefault="00C45D31" w:rsidP="00CB4DB4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5D31" w:rsidRPr="00CB4DB4" w:rsidRDefault="00C45D31" w:rsidP="00CB4DB4">
      <w:p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  <w:i/>
        </w:rPr>
        <w:t xml:space="preserve">Relocatable </w:t>
      </w:r>
      <w:r w:rsidR="00700594" w:rsidRPr="00CB4DB4">
        <w:rPr>
          <w:rFonts w:ascii="Times New Roman" w:eastAsia="Times New Roman" w:hAnsi="Times New Roman" w:cs="Times New Roman"/>
          <w:i/>
        </w:rPr>
        <w:t>p</w:t>
      </w:r>
      <w:r w:rsidRPr="00CB4DB4">
        <w:rPr>
          <w:rFonts w:ascii="Times New Roman" w:eastAsia="Times New Roman" w:hAnsi="Times New Roman" w:cs="Times New Roman"/>
          <w:i/>
        </w:rPr>
        <w:t xml:space="preserve">ower </w:t>
      </w:r>
      <w:r w:rsidR="00700594" w:rsidRPr="00CB4DB4">
        <w:rPr>
          <w:rFonts w:ascii="Times New Roman" w:eastAsia="Times New Roman" w:hAnsi="Times New Roman" w:cs="Times New Roman"/>
          <w:i/>
        </w:rPr>
        <w:t>t</w:t>
      </w:r>
      <w:r w:rsidRPr="00CB4DB4">
        <w:rPr>
          <w:rFonts w:ascii="Times New Roman" w:eastAsia="Times New Roman" w:hAnsi="Times New Roman" w:cs="Times New Roman"/>
          <w:i/>
        </w:rPr>
        <w:t>ap (RPT)</w:t>
      </w:r>
      <w:r w:rsidRPr="00CB4DB4">
        <w:rPr>
          <w:rFonts w:ascii="Times New Roman" w:eastAsia="Times New Roman" w:hAnsi="Times New Roman" w:cs="Times New Roman"/>
        </w:rPr>
        <w:t xml:space="preserve"> is a power strip of the polarized or grounded type equipped with overcurrent protection</w:t>
      </w:r>
      <w:r w:rsidR="00825839" w:rsidRPr="00CB4DB4">
        <w:rPr>
          <w:rFonts w:ascii="Times New Roman" w:eastAsia="Times New Roman" w:hAnsi="Times New Roman" w:cs="Times New Roman"/>
        </w:rPr>
        <w:t xml:space="preserve"> and</w:t>
      </w:r>
      <w:r w:rsidR="00666555" w:rsidRPr="00CB4DB4">
        <w:rPr>
          <w:rFonts w:ascii="Times New Roman" w:eastAsia="Times New Roman" w:hAnsi="Times New Roman" w:cs="Times New Roman"/>
        </w:rPr>
        <w:t xml:space="preserve"> listed as</w:t>
      </w:r>
      <w:r w:rsidR="00825839" w:rsidRPr="00CB4DB4">
        <w:rPr>
          <w:rFonts w:ascii="Times New Roman" w:eastAsia="Times New Roman" w:hAnsi="Times New Roman" w:cs="Times New Roman"/>
        </w:rPr>
        <w:t xml:space="preserve"> </w:t>
      </w:r>
      <w:r w:rsidR="00700594" w:rsidRPr="00CB4DB4">
        <w:rPr>
          <w:rFonts w:ascii="Times New Roman" w:eastAsia="Times New Roman" w:hAnsi="Times New Roman" w:cs="Times New Roman"/>
        </w:rPr>
        <w:t xml:space="preserve">in compliance with </w:t>
      </w:r>
      <w:r w:rsidR="00825839" w:rsidRPr="00CB4DB4">
        <w:rPr>
          <w:rFonts w:ascii="Times New Roman" w:eastAsia="Times New Roman" w:hAnsi="Times New Roman" w:cs="Times New Roman"/>
        </w:rPr>
        <w:t>UL 1363.</w:t>
      </w:r>
    </w:p>
    <w:p w:rsidR="00C45D31" w:rsidRPr="00CB4DB4" w:rsidRDefault="00C45D31" w:rsidP="00CB4DB4">
      <w:pPr>
        <w:rPr>
          <w:rFonts w:ascii="Times New Roman" w:eastAsia="Times New Roman" w:hAnsi="Times New Roman" w:cs="Times New Roman"/>
        </w:rPr>
      </w:pPr>
    </w:p>
    <w:p w:rsidR="00EC46C7" w:rsidRPr="00CB4DB4" w:rsidRDefault="00C45D31" w:rsidP="00CB4DB4">
      <w:p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  <w:i/>
        </w:rPr>
        <w:t xml:space="preserve">Special </w:t>
      </w:r>
      <w:r w:rsidR="00700594" w:rsidRPr="00CB4DB4">
        <w:rPr>
          <w:rFonts w:ascii="Times New Roman" w:eastAsia="Times New Roman" w:hAnsi="Times New Roman" w:cs="Times New Roman"/>
          <w:i/>
        </w:rPr>
        <w:t>p</w:t>
      </w:r>
      <w:r w:rsidRPr="00CB4DB4">
        <w:rPr>
          <w:rFonts w:ascii="Times New Roman" w:eastAsia="Times New Roman" w:hAnsi="Times New Roman" w:cs="Times New Roman"/>
          <w:i/>
        </w:rPr>
        <w:t xml:space="preserve">urpose </w:t>
      </w:r>
      <w:r w:rsidR="00700594" w:rsidRPr="00CB4DB4">
        <w:rPr>
          <w:rFonts w:ascii="Times New Roman" w:eastAsia="Times New Roman" w:hAnsi="Times New Roman" w:cs="Times New Roman"/>
          <w:i/>
        </w:rPr>
        <w:t>r</w:t>
      </w:r>
      <w:r w:rsidRPr="00CB4DB4">
        <w:rPr>
          <w:rFonts w:ascii="Times New Roman" w:eastAsia="Times New Roman" w:hAnsi="Times New Roman" w:cs="Times New Roman"/>
          <w:i/>
        </w:rPr>
        <w:t xml:space="preserve">elocatable </w:t>
      </w:r>
      <w:r w:rsidR="00700594" w:rsidRPr="00CB4DB4">
        <w:rPr>
          <w:rFonts w:ascii="Times New Roman" w:eastAsia="Times New Roman" w:hAnsi="Times New Roman" w:cs="Times New Roman"/>
          <w:i/>
        </w:rPr>
        <w:t>p</w:t>
      </w:r>
      <w:r w:rsidRPr="00CB4DB4">
        <w:rPr>
          <w:rFonts w:ascii="Times New Roman" w:eastAsia="Times New Roman" w:hAnsi="Times New Roman" w:cs="Times New Roman"/>
          <w:i/>
        </w:rPr>
        <w:t xml:space="preserve">ower </w:t>
      </w:r>
      <w:r w:rsidR="00700594" w:rsidRPr="00CB4DB4">
        <w:rPr>
          <w:rFonts w:ascii="Times New Roman" w:eastAsia="Times New Roman" w:hAnsi="Times New Roman" w:cs="Times New Roman"/>
          <w:i/>
        </w:rPr>
        <w:t>t</w:t>
      </w:r>
      <w:r w:rsidRPr="00CB4DB4">
        <w:rPr>
          <w:rFonts w:ascii="Times New Roman" w:eastAsia="Times New Roman" w:hAnsi="Times New Roman" w:cs="Times New Roman"/>
          <w:i/>
        </w:rPr>
        <w:t>ap</w:t>
      </w:r>
      <w:r w:rsidR="002535A3" w:rsidRPr="00CB4DB4">
        <w:rPr>
          <w:rFonts w:ascii="Times New Roman" w:eastAsia="Times New Roman" w:hAnsi="Times New Roman" w:cs="Times New Roman"/>
          <w:i/>
        </w:rPr>
        <w:t xml:space="preserve"> (SPRPT)</w:t>
      </w:r>
      <w:r w:rsidRPr="00CB4DB4">
        <w:rPr>
          <w:rFonts w:ascii="Times New Roman" w:eastAsia="Times New Roman" w:hAnsi="Times New Roman" w:cs="Times New Roman"/>
        </w:rPr>
        <w:t xml:space="preserve"> is a power strip of a polarized or grounded type equipped with overcurrent protection and </w:t>
      </w:r>
      <w:r w:rsidR="00666555" w:rsidRPr="00CB4DB4">
        <w:rPr>
          <w:rFonts w:ascii="Times New Roman" w:eastAsia="Times New Roman" w:hAnsi="Times New Roman" w:cs="Times New Roman"/>
        </w:rPr>
        <w:t xml:space="preserve">listed as </w:t>
      </w:r>
      <w:r w:rsidR="00700594" w:rsidRPr="00CB4DB4">
        <w:rPr>
          <w:rFonts w:ascii="Times New Roman" w:eastAsia="Times New Roman" w:hAnsi="Times New Roman" w:cs="Times New Roman"/>
        </w:rPr>
        <w:t xml:space="preserve">in compliance with </w:t>
      </w:r>
      <w:r w:rsidRPr="00CB4DB4">
        <w:rPr>
          <w:rFonts w:ascii="Times New Roman" w:eastAsia="Times New Roman" w:hAnsi="Times New Roman" w:cs="Times New Roman"/>
        </w:rPr>
        <w:t>UL 1363A</w:t>
      </w:r>
      <w:r w:rsidR="00AB3E16" w:rsidRPr="00CB4DB4">
        <w:rPr>
          <w:rFonts w:ascii="Times New Roman" w:eastAsia="Times New Roman" w:hAnsi="Times New Roman" w:cs="Times New Roman"/>
        </w:rPr>
        <w:t xml:space="preserve"> or UL 60601-1</w:t>
      </w:r>
      <w:r w:rsidRPr="00CB4DB4">
        <w:rPr>
          <w:rFonts w:ascii="Times New Roman" w:eastAsia="Times New Roman" w:hAnsi="Times New Roman" w:cs="Times New Roman"/>
        </w:rPr>
        <w:t xml:space="preserve"> for use with medical equipment.</w:t>
      </w:r>
      <w:r w:rsidR="00B06C68" w:rsidRPr="00CB4DB4">
        <w:rPr>
          <w:rFonts w:ascii="Times New Roman" w:eastAsia="Times New Roman" w:hAnsi="Times New Roman" w:cs="Times New Roman"/>
        </w:rPr>
        <w:t xml:space="preserve"> </w:t>
      </w:r>
      <w:r w:rsidRPr="00CB4DB4">
        <w:rPr>
          <w:rFonts w:ascii="Times New Roman" w:eastAsia="Times New Roman" w:hAnsi="Times New Roman" w:cs="Times New Roman"/>
        </w:rPr>
        <w:t xml:space="preserve">SPRPTs come in two </w:t>
      </w:r>
      <w:r w:rsidR="00825839" w:rsidRPr="00CB4DB4">
        <w:rPr>
          <w:rFonts w:ascii="Times New Roman" w:eastAsia="Times New Roman" w:hAnsi="Times New Roman" w:cs="Times New Roman"/>
        </w:rPr>
        <w:t>types:</w:t>
      </w:r>
      <w:r w:rsidRPr="00CB4DB4">
        <w:rPr>
          <w:rFonts w:ascii="Times New Roman" w:eastAsia="Times New Roman" w:hAnsi="Times New Roman" w:cs="Times New Roman"/>
        </w:rPr>
        <w:t xml:space="preserve"> </w:t>
      </w:r>
      <w:r w:rsidR="00825839" w:rsidRPr="00CB4DB4">
        <w:rPr>
          <w:rFonts w:ascii="Times New Roman" w:eastAsia="Times New Roman" w:hAnsi="Times New Roman" w:cs="Times New Roman"/>
        </w:rPr>
        <w:t>Type 1</w:t>
      </w:r>
      <w:r w:rsidR="00700594" w:rsidRPr="00CB4DB4">
        <w:rPr>
          <w:rFonts w:ascii="Times New Roman" w:eastAsia="Times New Roman" w:hAnsi="Times New Roman" w:cs="Times New Roman"/>
        </w:rPr>
        <w:t xml:space="preserve"> –</w:t>
      </w:r>
      <w:r w:rsidR="00825839" w:rsidRPr="00CB4DB4">
        <w:rPr>
          <w:rFonts w:ascii="Times New Roman" w:eastAsia="Times New Roman" w:hAnsi="Times New Roman" w:cs="Times New Roman"/>
        </w:rPr>
        <w:t xml:space="preserve"> permanently attached to equipment assembly and Type 2</w:t>
      </w:r>
      <w:r w:rsidR="00700594" w:rsidRPr="00CB4DB4">
        <w:rPr>
          <w:rFonts w:ascii="Times New Roman" w:eastAsia="Times New Roman" w:hAnsi="Times New Roman" w:cs="Times New Roman"/>
        </w:rPr>
        <w:t xml:space="preserve"> –</w:t>
      </w:r>
      <w:r w:rsidR="00825839" w:rsidRPr="00CB4DB4">
        <w:rPr>
          <w:rFonts w:ascii="Times New Roman" w:eastAsia="Times New Roman" w:hAnsi="Times New Roman" w:cs="Times New Roman"/>
        </w:rPr>
        <w:t xml:space="preserve"> non-mounted type.</w:t>
      </w:r>
    </w:p>
    <w:p w:rsidR="00C45D31" w:rsidRPr="00CB4DB4" w:rsidRDefault="00C45D31" w:rsidP="00CB4DB4">
      <w:pPr>
        <w:rPr>
          <w:rFonts w:ascii="Times New Roman" w:eastAsia="Times New Roman" w:hAnsi="Times New Roman" w:cs="Times New Roman"/>
        </w:rPr>
      </w:pPr>
    </w:p>
    <w:p w:rsidR="00825839" w:rsidRPr="00CB4DB4" w:rsidRDefault="00825839" w:rsidP="00CB4DB4">
      <w:pPr>
        <w:rPr>
          <w:rFonts w:ascii="Times New Roman" w:eastAsia="Times New Roman" w:hAnsi="Times New Roman" w:cs="Times New Roman"/>
        </w:rPr>
      </w:pPr>
    </w:p>
    <w:p w:rsidR="000C1A6F" w:rsidRPr="00CB4DB4" w:rsidRDefault="00226FD5" w:rsidP="00226FD5">
      <w:pPr>
        <w:pStyle w:val="Heading3"/>
        <w:spacing w:after="100"/>
        <w:ind w:left="0"/>
        <w:rPr>
          <w:rFonts w:cs="Times New Roman"/>
          <w:b w:val="0"/>
          <w:bCs w:val="0"/>
          <w:u w:val="none"/>
        </w:rPr>
      </w:pPr>
      <w:r>
        <w:rPr>
          <w:rFonts w:cs="Times New Roman"/>
          <w:spacing w:val="-1"/>
          <w:u w:val="none"/>
        </w:rPr>
        <w:lastRenderedPageBreak/>
        <w:t>POLICIES</w:t>
      </w:r>
    </w:p>
    <w:p w:rsidR="00FC17E3" w:rsidRPr="00511DEC" w:rsidRDefault="00FC17E3" w:rsidP="00FC17E3">
      <w:pPr>
        <w:pStyle w:val="BodyText"/>
        <w:numPr>
          <w:ilvl w:val="0"/>
          <w:numId w:val="15"/>
        </w:numPr>
        <w:tabs>
          <w:tab w:val="left" w:pos="810"/>
        </w:tabs>
        <w:ind w:right="216"/>
        <w:rPr>
          <w:rFonts w:cs="Times New Roman"/>
        </w:rPr>
      </w:pPr>
      <w:r>
        <w:rPr>
          <w:rFonts w:cs="Times New Roman"/>
        </w:rPr>
        <w:t>In n</w:t>
      </w:r>
      <w:r w:rsidRPr="00511DEC">
        <w:rPr>
          <w:rFonts w:cs="Times New Roman"/>
        </w:rPr>
        <w:t xml:space="preserve">ew health care facilities or existing facilities that undergo renovation or a change in occupancy, patient care </w:t>
      </w:r>
      <w:r w:rsidRPr="00511DEC">
        <w:rPr>
          <w:rFonts w:cs="Times New Roman"/>
          <w:spacing w:val="-1"/>
        </w:rPr>
        <w:t>rooms</w:t>
      </w:r>
      <w:r w:rsidRPr="00511DEC">
        <w:rPr>
          <w:rFonts w:cs="Times New Roman"/>
        </w:rPr>
        <w:t xml:space="preserve"> and patient bed locations </w:t>
      </w:r>
      <w:r>
        <w:rPr>
          <w:rFonts w:cs="Times New Roman"/>
        </w:rPr>
        <w:t xml:space="preserve">shall be provided </w:t>
      </w:r>
      <w:r w:rsidRPr="00511DEC">
        <w:rPr>
          <w:rFonts w:cs="Times New Roman"/>
        </w:rPr>
        <w:t>with receptacles as required in Section 6.3.2.2.6 of NFPA 99</w:t>
      </w:r>
      <w:r>
        <w:rPr>
          <w:rFonts w:cs="Times New Roman"/>
        </w:rPr>
        <w:t>-2012</w:t>
      </w:r>
      <w:r w:rsidRPr="00511DEC">
        <w:rPr>
          <w:rFonts w:cs="Times New Roman"/>
        </w:rPr>
        <w:t>.</w:t>
      </w:r>
    </w:p>
    <w:p w:rsidR="00FC17E3" w:rsidRDefault="00FC17E3" w:rsidP="00FC17E3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:rsidR="00226FD5" w:rsidRPr="00226FD5" w:rsidRDefault="00226FD5" w:rsidP="00226FD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226FD5">
        <w:rPr>
          <w:rFonts w:ascii="Times New Roman" w:eastAsia="Times New Roman" w:hAnsi="Times New Roman" w:cs="Times New Roman"/>
        </w:rPr>
        <w:t>Power strips that are deemed unsafe by the Engineering Services, Safety, or Biomedical Engineering departments or hospital administrators will be taken out of service and disposed of.</w:t>
      </w:r>
    </w:p>
    <w:p w:rsidR="00226FD5" w:rsidRPr="00CB4DB4" w:rsidRDefault="00226FD5" w:rsidP="00226FD5">
      <w:pPr>
        <w:rPr>
          <w:rFonts w:ascii="Times New Roman" w:eastAsia="Times New Roman" w:hAnsi="Times New Roman" w:cs="Times New Roman"/>
        </w:rPr>
      </w:pPr>
    </w:p>
    <w:p w:rsidR="001D2519" w:rsidRPr="009B09F5" w:rsidRDefault="009B09F5" w:rsidP="009B09F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pacing w:val="-1"/>
        </w:rPr>
      </w:pPr>
      <w:r w:rsidRPr="009B09F5"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>the patient care vicinity</w:t>
      </w:r>
      <w:r w:rsidRPr="009B09F5">
        <w:rPr>
          <w:rFonts w:ascii="Times New Roman" w:eastAsia="Times New Roman" w:hAnsi="Times New Roman" w:cs="Times New Roman"/>
        </w:rPr>
        <w:t>, p</w:t>
      </w:r>
      <w:r w:rsidR="001D2519" w:rsidRPr="009B09F5">
        <w:rPr>
          <w:rFonts w:ascii="Times New Roman" w:eastAsia="Times New Roman" w:hAnsi="Times New Roman" w:cs="Times New Roman"/>
        </w:rPr>
        <w:t>ower strips may not be used to power non-patient care-related electrical equipment (e.g., personal electronics).</w:t>
      </w:r>
    </w:p>
    <w:p w:rsidR="001D2519" w:rsidRPr="001D2519" w:rsidRDefault="001D2519" w:rsidP="001D2519">
      <w:pPr>
        <w:pStyle w:val="Default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</w:rPr>
      </w:pPr>
    </w:p>
    <w:p w:rsidR="001D2519" w:rsidRDefault="001D2519" w:rsidP="009B09F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Outside </w:t>
      </w:r>
      <w:r w:rsidR="009B09F5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 xml:space="preserve"> patient care vicinity, some types of p</w:t>
      </w:r>
      <w:r w:rsidRPr="00CB4DB4">
        <w:rPr>
          <w:rFonts w:ascii="Times New Roman" w:eastAsia="Times New Roman" w:hAnsi="Times New Roman" w:cs="Times New Roman"/>
        </w:rPr>
        <w:t>ower strips may be used for both patient care-related electrical equipment and non-patient-care-related electrical equipment.</w:t>
      </w:r>
    </w:p>
    <w:p w:rsidR="00EA5C85" w:rsidRDefault="00EA5C85" w:rsidP="001D2519">
      <w:pPr>
        <w:pStyle w:val="Default"/>
        <w:rPr>
          <w:rFonts w:ascii="Times New Roman" w:eastAsia="Times New Roman" w:hAnsi="Times New Roman" w:cs="Times New Roman"/>
        </w:rPr>
      </w:pPr>
    </w:p>
    <w:p w:rsidR="001D2519" w:rsidRPr="001D2519" w:rsidRDefault="009B09F5" w:rsidP="001D2519">
      <w:pPr>
        <w:pStyle w:val="ListParagraph"/>
        <w:numPr>
          <w:ilvl w:val="0"/>
          <w:numId w:val="15"/>
        </w:numPr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 w:rsidR="001D2519" w:rsidRPr="001D2519">
        <w:rPr>
          <w:rFonts w:ascii="Times New Roman" w:eastAsia="Times New Roman" w:hAnsi="Times New Roman" w:cs="Times New Roman"/>
        </w:rPr>
        <w:t xml:space="preserve"> patient care rooms:</w:t>
      </w:r>
    </w:p>
    <w:p w:rsidR="001D2519" w:rsidRDefault="001D2519" w:rsidP="001D2519">
      <w:pPr>
        <w:pStyle w:val="Default"/>
        <w:numPr>
          <w:ilvl w:val="0"/>
          <w:numId w:val="14"/>
        </w:numPr>
        <w:spacing w:after="100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</w:rPr>
      </w:pPr>
      <w:r w:rsidRPr="00CB4DB4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</w:rPr>
        <w:t xml:space="preserve">Power strips or relocatable power taps </w:t>
      </w: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</w:rPr>
        <w:t>are approved for limited use only</w:t>
      </w:r>
      <w:r w:rsidRPr="00CB4DB4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</w:rPr>
        <w:t>.</w:t>
      </w:r>
    </w:p>
    <w:p w:rsidR="001D2519" w:rsidRPr="001D2519" w:rsidRDefault="001D2519" w:rsidP="001D2519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pacing w:val="-1"/>
        </w:rPr>
      </w:pPr>
      <w:r w:rsidRPr="001D2519">
        <w:rPr>
          <w:rFonts w:ascii="Times New Roman" w:eastAsia="Times New Roman" w:hAnsi="Times New Roman" w:cs="Times New Roman"/>
        </w:rPr>
        <w:t>Patients and visitors are prohibited from using a personally owned power strip.</w:t>
      </w:r>
    </w:p>
    <w:p w:rsidR="001D2519" w:rsidRPr="00CB4DB4" w:rsidRDefault="001D2519" w:rsidP="001D2519">
      <w:pPr>
        <w:pStyle w:val="Default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</w:rPr>
      </w:pPr>
    </w:p>
    <w:p w:rsidR="005027D5" w:rsidRPr="009B09F5" w:rsidRDefault="009B09F5" w:rsidP="009B09F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pacing w:val="-1"/>
        </w:rPr>
      </w:pPr>
      <w:r w:rsidRPr="009B09F5">
        <w:rPr>
          <w:rFonts w:ascii="Times New Roman" w:eastAsia="Times New Roman" w:hAnsi="Times New Roman" w:cs="Times New Roman"/>
        </w:rPr>
        <w:t>In all</w:t>
      </w:r>
      <w:r w:rsidR="00CB4DB4" w:rsidRPr="009B09F5">
        <w:rPr>
          <w:rFonts w:ascii="Times New Roman" w:eastAsia="Times New Roman" w:hAnsi="Times New Roman" w:cs="Times New Roman"/>
        </w:rPr>
        <w:t xml:space="preserve"> non-patient care </w:t>
      </w:r>
      <w:r w:rsidR="00226FD5" w:rsidRPr="009B09F5">
        <w:rPr>
          <w:rFonts w:ascii="Times New Roman" w:eastAsia="Times New Roman" w:hAnsi="Times New Roman" w:cs="Times New Roman"/>
        </w:rPr>
        <w:t>rooms</w:t>
      </w:r>
      <w:r w:rsidRPr="009B09F5">
        <w:rPr>
          <w:rFonts w:ascii="Times New Roman" w:eastAsia="Times New Roman" w:hAnsi="Times New Roman" w:cs="Times New Roman"/>
        </w:rPr>
        <w:t>, p</w:t>
      </w:r>
      <w:r w:rsidR="005027D5" w:rsidRPr="009B09F5">
        <w:rPr>
          <w:rFonts w:ascii="Times New Roman" w:eastAsia="Times New Roman" w:hAnsi="Times New Roman" w:cs="Times New Roman"/>
          <w:spacing w:val="-1"/>
        </w:rPr>
        <w:t>ower strips or relocatable power taps that are UL listed and meet NEC, NFPA</w:t>
      </w:r>
      <w:r w:rsidR="00D8454C" w:rsidRPr="009B09F5">
        <w:rPr>
          <w:rFonts w:ascii="Times New Roman" w:eastAsia="Times New Roman" w:hAnsi="Times New Roman" w:cs="Times New Roman"/>
          <w:spacing w:val="-1"/>
        </w:rPr>
        <w:t>,</w:t>
      </w:r>
      <w:r w:rsidR="005027D5" w:rsidRPr="009B09F5">
        <w:rPr>
          <w:rFonts w:ascii="Times New Roman" w:eastAsia="Times New Roman" w:hAnsi="Times New Roman" w:cs="Times New Roman"/>
          <w:spacing w:val="-1"/>
        </w:rPr>
        <w:t xml:space="preserve"> </w:t>
      </w:r>
      <w:r w:rsidR="00D8454C" w:rsidRPr="009B09F5">
        <w:rPr>
          <w:rFonts w:ascii="Times New Roman" w:eastAsia="Times New Roman" w:hAnsi="Times New Roman" w:cs="Times New Roman"/>
          <w:spacing w:val="-1"/>
        </w:rPr>
        <w:t xml:space="preserve">and </w:t>
      </w:r>
      <w:r w:rsidR="005027D5" w:rsidRPr="009B09F5">
        <w:rPr>
          <w:rFonts w:ascii="Times New Roman" w:eastAsia="Times New Roman" w:hAnsi="Times New Roman" w:cs="Times New Roman"/>
          <w:spacing w:val="-1"/>
        </w:rPr>
        <w:t xml:space="preserve">OSHA requirements </w:t>
      </w:r>
      <w:r w:rsidR="00CB4DB4" w:rsidRPr="009B09F5">
        <w:rPr>
          <w:rFonts w:ascii="Times New Roman" w:eastAsia="Times New Roman" w:hAnsi="Times New Roman" w:cs="Times New Roman"/>
          <w:spacing w:val="-1"/>
        </w:rPr>
        <w:t>may</w:t>
      </w:r>
      <w:r w:rsidR="005027D5" w:rsidRPr="009B09F5">
        <w:rPr>
          <w:rFonts w:ascii="Times New Roman" w:eastAsia="Times New Roman" w:hAnsi="Times New Roman" w:cs="Times New Roman"/>
          <w:spacing w:val="-1"/>
        </w:rPr>
        <w:t xml:space="preserve"> be used.</w:t>
      </w:r>
    </w:p>
    <w:p w:rsidR="00CB4DB4" w:rsidRPr="00CB4DB4" w:rsidRDefault="00CB4DB4" w:rsidP="00CB4DB4">
      <w:pPr>
        <w:pStyle w:val="Default"/>
        <w:spacing w:after="100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</w:rPr>
      </w:pPr>
    </w:p>
    <w:p w:rsidR="00D8454C" w:rsidRPr="00CB4DB4" w:rsidRDefault="00EA5C85" w:rsidP="002F505B">
      <w:pPr>
        <w:pStyle w:val="Default"/>
        <w:spacing w:after="100"/>
        <w:ind w:left="360"/>
        <w:rPr>
          <w:rFonts w:ascii="Times New Roman" w:eastAsia="Times New Roman" w:hAnsi="Times New Roman" w:cs="Times New Roman"/>
          <w:b/>
          <w:color w:val="auto"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pacing w:val="-1"/>
          <w:sz w:val="22"/>
          <w:szCs w:val="22"/>
        </w:rPr>
        <w:t xml:space="preserve">Summary of </w:t>
      </w:r>
      <w:r w:rsidR="00D8454C" w:rsidRPr="00CB4DB4">
        <w:rPr>
          <w:rFonts w:ascii="Times New Roman" w:eastAsia="Times New Roman" w:hAnsi="Times New Roman" w:cs="Times New Roman"/>
          <w:b/>
          <w:color w:val="auto"/>
          <w:spacing w:val="-1"/>
          <w:sz w:val="22"/>
          <w:szCs w:val="22"/>
        </w:rPr>
        <w:t>Appropriate Use of Power Strips in Designated Areas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00"/>
        <w:gridCol w:w="2160"/>
        <w:gridCol w:w="1944"/>
        <w:gridCol w:w="2376"/>
      </w:tblGrid>
      <w:tr w:rsidR="00825839" w:rsidRPr="001D2519" w:rsidTr="002F505B">
        <w:tc>
          <w:tcPr>
            <w:tcW w:w="1800" w:type="dxa"/>
          </w:tcPr>
          <w:p w:rsidR="00825839" w:rsidRPr="001D2519" w:rsidRDefault="001D2519" w:rsidP="00CB4DB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</w:pPr>
            <w:r w:rsidRPr="001D251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  <w:t>Power Strip Type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825839" w:rsidRPr="001D2519" w:rsidRDefault="00825839" w:rsidP="00CB4DB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</w:pPr>
            <w:r w:rsidRPr="001D251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  <w:t>Patient Care Vicinity</w:t>
            </w:r>
          </w:p>
        </w:tc>
        <w:tc>
          <w:tcPr>
            <w:tcW w:w="1944" w:type="dxa"/>
          </w:tcPr>
          <w:p w:rsidR="00825839" w:rsidRPr="001D2519" w:rsidRDefault="00825839" w:rsidP="00CB4DB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</w:pPr>
            <w:r w:rsidRPr="001D251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  <w:t>Patient Care Room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825839" w:rsidRPr="001D2519" w:rsidRDefault="00825839" w:rsidP="00CB4DB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</w:pPr>
            <w:r w:rsidRPr="001D251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  <w:t>Non-</w:t>
            </w:r>
            <w:r w:rsidR="00D8454C" w:rsidRPr="001D251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  <w:t>P</w:t>
            </w:r>
            <w:r w:rsidRPr="001D251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1"/>
                <w:szCs w:val="21"/>
              </w:rPr>
              <w:t>atient Care Room</w:t>
            </w:r>
          </w:p>
        </w:tc>
      </w:tr>
      <w:tr w:rsidR="00825839" w:rsidRPr="00CB4DB4" w:rsidTr="002F505B">
        <w:tc>
          <w:tcPr>
            <w:tcW w:w="1800" w:type="dxa"/>
          </w:tcPr>
          <w:p w:rsidR="00825839" w:rsidRPr="00CB4DB4" w:rsidRDefault="00825839" w:rsidP="001D2519">
            <w:pPr>
              <w:pStyle w:val="Default"/>
              <w:spacing w:before="20" w:after="20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sz w:val="22"/>
                <w:szCs w:val="22"/>
              </w:rPr>
              <w:t>Type 1 SPRPT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A</w:t>
            </w:r>
          </w:p>
        </w:tc>
        <w:tc>
          <w:tcPr>
            <w:tcW w:w="1944" w:type="dxa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A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A</w:t>
            </w:r>
          </w:p>
        </w:tc>
      </w:tr>
      <w:tr w:rsidR="00825839" w:rsidRPr="00CB4DB4" w:rsidTr="002F505B">
        <w:tc>
          <w:tcPr>
            <w:tcW w:w="1800" w:type="dxa"/>
          </w:tcPr>
          <w:p w:rsidR="00825839" w:rsidRPr="00CB4DB4" w:rsidRDefault="00825839" w:rsidP="001D2519">
            <w:pPr>
              <w:pStyle w:val="Default"/>
              <w:spacing w:before="20" w:after="20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Type </w:t>
            </w:r>
            <w:r w:rsidR="00AB3E16" w:rsidRPr="00CB4DB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CB4DB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SPRPT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A</w:t>
            </w:r>
          </w:p>
        </w:tc>
        <w:tc>
          <w:tcPr>
            <w:tcW w:w="1944" w:type="dxa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A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A</w:t>
            </w:r>
          </w:p>
        </w:tc>
      </w:tr>
      <w:tr w:rsidR="00825839" w:rsidRPr="00CB4DB4" w:rsidTr="002F505B">
        <w:tc>
          <w:tcPr>
            <w:tcW w:w="1800" w:type="dxa"/>
          </w:tcPr>
          <w:p w:rsidR="00825839" w:rsidRPr="00CB4DB4" w:rsidRDefault="00825839" w:rsidP="001D2519">
            <w:pPr>
              <w:pStyle w:val="Default"/>
              <w:spacing w:before="20" w:after="20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RPT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N</w:t>
            </w:r>
          </w:p>
        </w:tc>
        <w:tc>
          <w:tcPr>
            <w:tcW w:w="1944" w:type="dxa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A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A</w:t>
            </w:r>
          </w:p>
        </w:tc>
      </w:tr>
      <w:tr w:rsidR="00825839" w:rsidRPr="00CB4DB4" w:rsidTr="002F505B">
        <w:tc>
          <w:tcPr>
            <w:tcW w:w="1800" w:type="dxa"/>
          </w:tcPr>
          <w:p w:rsidR="00825839" w:rsidRPr="00CB4DB4" w:rsidRDefault="00825839" w:rsidP="001D2519">
            <w:pPr>
              <w:pStyle w:val="Default"/>
              <w:spacing w:before="20" w:after="20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Power Strip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N</w:t>
            </w:r>
          </w:p>
        </w:tc>
        <w:tc>
          <w:tcPr>
            <w:tcW w:w="1944" w:type="dxa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N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825839" w:rsidRPr="00CB4DB4" w:rsidRDefault="00AB3E16" w:rsidP="001D2519">
            <w:pPr>
              <w:pStyle w:val="Default"/>
              <w:spacing w:before="20" w:after="2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CB4DB4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A</w:t>
            </w:r>
          </w:p>
        </w:tc>
      </w:tr>
    </w:tbl>
    <w:p w:rsidR="00825839" w:rsidRPr="001D2519" w:rsidRDefault="00825839" w:rsidP="002F505B">
      <w:pPr>
        <w:pStyle w:val="Default"/>
        <w:ind w:left="360" w:right="864"/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</w:pPr>
      <w:r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>A = Allowed</w:t>
      </w:r>
      <w:r w:rsidR="001D2519"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ab/>
      </w:r>
      <w:r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>N = Not Allowed</w:t>
      </w:r>
    </w:p>
    <w:p w:rsidR="00DE14C3" w:rsidRPr="001D2519" w:rsidRDefault="00DE14C3" w:rsidP="002F505B">
      <w:pPr>
        <w:pStyle w:val="Default"/>
        <w:ind w:left="360" w:right="864"/>
        <w:rPr>
          <w:rFonts w:ascii="Times New Roman" w:eastAsia="Times New Roman" w:hAnsi="Times New Roman" w:cs="Times New Roman"/>
          <w:color w:val="auto"/>
          <w:spacing w:val="-1"/>
          <w:sz w:val="16"/>
          <w:szCs w:val="16"/>
        </w:rPr>
      </w:pPr>
    </w:p>
    <w:p w:rsidR="001D2519" w:rsidRPr="001D2519" w:rsidRDefault="001D2519" w:rsidP="002F505B">
      <w:pPr>
        <w:pStyle w:val="Default"/>
        <w:ind w:left="360" w:right="864"/>
        <w:rPr>
          <w:rFonts w:ascii="Times New Roman" w:eastAsia="Times New Roman" w:hAnsi="Times New Roman" w:cs="Times New Roman"/>
          <w:i/>
          <w:color w:val="auto"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auto"/>
          <w:spacing w:val="-1"/>
          <w:sz w:val="22"/>
          <w:szCs w:val="22"/>
        </w:rPr>
        <w:t>Notes:</w:t>
      </w:r>
    </w:p>
    <w:p w:rsidR="00C45D31" w:rsidRPr="001D2519" w:rsidRDefault="00DE14C3" w:rsidP="002F505B">
      <w:pPr>
        <w:pStyle w:val="Default"/>
        <w:numPr>
          <w:ilvl w:val="0"/>
          <w:numId w:val="16"/>
        </w:numPr>
        <w:ind w:left="720" w:right="864"/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</w:pPr>
      <w:r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>Power strips providing power to patient care-related electrical equipment in use with patients must be SPRPTs listed as UL 1363A or UL 60601-1</w:t>
      </w:r>
      <w:r w:rsidR="00D8454C"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 xml:space="preserve"> compliant</w:t>
      </w:r>
      <w:r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>.</w:t>
      </w:r>
    </w:p>
    <w:p w:rsidR="00DE14C3" w:rsidRPr="001D2519" w:rsidRDefault="00DE14C3" w:rsidP="002F505B">
      <w:pPr>
        <w:pStyle w:val="Default"/>
        <w:numPr>
          <w:ilvl w:val="0"/>
          <w:numId w:val="16"/>
        </w:numPr>
        <w:ind w:left="720" w:right="864"/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</w:pPr>
      <w:r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>Power strips providing power to non-patient care</w:t>
      </w:r>
      <w:r w:rsidR="00D8454C"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>-</w:t>
      </w:r>
      <w:r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>related electrical equipment in patient care rooms must be RPTs listed as UL 1363</w:t>
      </w:r>
      <w:r w:rsidR="00D8454C"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 xml:space="preserve"> compliant</w:t>
      </w:r>
      <w:r w:rsidRPr="001D2519">
        <w:rPr>
          <w:rFonts w:ascii="Times New Roman" w:eastAsia="Times New Roman" w:hAnsi="Times New Roman" w:cs="Times New Roman"/>
          <w:color w:val="auto"/>
          <w:spacing w:val="-1"/>
          <w:sz w:val="21"/>
          <w:szCs w:val="21"/>
        </w:rPr>
        <w:t>.</w:t>
      </w:r>
    </w:p>
    <w:p w:rsidR="002F505B" w:rsidRDefault="002F505B" w:rsidP="00CB4DB4">
      <w:pPr>
        <w:pStyle w:val="Default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</w:rPr>
      </w:pPr>
    </w:p>
    <w:p w:rsidR="002F505B" w:rsidRPr="00CB4DB4" w:rsidRDefault="002F505B" w:rsidP="002F505B">
      <w:pPr>
        <w:pStyle w:val="ListParagraph"/>
        <w:numPr>
          <w:ilvl w:val="0"/>
          <w:numId w:val="15"/>
        </w:numPr>
        <w:spacing w:after="100"/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>Resident rooms in long-term care or other residential care facilities using line-operated patient-care-related electrical equipment in the patient care vicinity must comply with NFPA 99</w:t>
      </w:r>
      <w:r>
        <w:rPr>
          <w:rFonts w:ascii="Times New Roman" w:eastAsia="Times New Roman" w:hAnsi="Times New Roman" w:cs="Times New Roman"/>
        </w:rPr>
        <w:t>-2012</w:t>
      </w:r>
      <w:r w:rsidRPr="00CB4DB4">
        <w:rPr>
          <w:rFonts w:ascii="Times New Roman" w:eastAsia="Times New Roman" w:hAnsi="Times New Roman" w:cs="Times New Roman"/>
        </w:rPr>
        <w:t xml:space="preserve"> power strip requirements and this policy.</w:t>
      </w:r>
      <w:r>
        <w:rPr>
          <w:rFonts w:ascii="Times New Roman" w:eastAsia="Times New Roman" w:hAnsi="Times New Roman" w:cs="Times New Roman"/>
        </w:rPr>
        <w:t xml:space="preserve"> </w:t>
      </w:r>
    </w:p>
    <w:p w:rsidR="000C1A6F" w:rsidRPr="00511DEC" w:rsidRDefault="00842362" w:rsidP="00226FD5">
      <w:pPr>
        <w:pStyle w:val="Heading3"/>
        <w:spacing w:after="100"/>
        <w:ind w:left="0"/>
        <w:rPr>
          <w:rFonts w:cs="Times New Roman"/>
          <w:b w:val="0"/>
          <w:bCs w:val="0"/>
          <w:u w:val="none"/>
        </w:rPr>
      </w:pPr>
      <w:r w:rsidRPr="00511DEC">
        <w:rPr>
          <w:rFonts w:cs="Times New Roman"/>
          <w:spacing w:val="-1"/>
          <w:u w:val="none"/>
        </w:rPr>
        <w:t>PROCEDURE</w:t>
      </w:r>
      <w:r w:rsidR="00226FD5">
        <w:rPr>
          <w:rFonts w:cs="Times New Roman"/>
          <w:spacing w:val="-1"/>
          <w:u w:val="none"/>
        </w:rPr>
        <w:t>S</w:t>
      </w:r>
    </w:p>
    <w:p w:rsidR="00226FD5" w:rsidRPr="00CB4DB4" w:rsidRDefault="00226FD5" w:rsidP="00226FD5">
      <w:p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 xml:space="preserve">Power strips, if not properly designed, maintained, and used can constitute a serious fire hazard. To minimize this hazard, the following procedures </w:t>
      </w:r>
      <w:r w:rsidR="00EA5C85">
        <w:rPr>
          <w:rFonts w:ascii="Times New Roman" w:eastAsia="Times New Roman" w:hAnsi="Times New Roman" w:cs="Times New Roman"/>
        </w:rPr>
        <w:t>shall</w:t>
      </w:r>
      <w:r w:rsidRPr="00CB4DB4">
        <w:rPr>
          <w:rFonts w:ascii="Times New Roman" w:eastAsia="Times New Roman" w:hAnsi="Times New Roman" w:cs="Times New Roman"/>
        </w:rPr>
        <w:t xml:space="preserve"> apply.</w:t>
      </w:r>
    </w:p>
    <w:p w:rsidR="000C1A6F" w:rsidRPr="00CB4DB4" w:rsidRDefault="000C1A6F" w:rsidP="00226FD5">
      <w:pPr>
        <w:rPr>
          <w:rFonts w:ascii="Times New Roman" w:eastAsia="Times New Roman" w:hAnsi="Times New Roman" w:cs="Times New Roman"/>
          <w:b/>
          <w:bCs/>
        </w:rPr>
      </w:pPr>
    </w:p>
    <w:p w:rsidR="000C1A6F" w:rsidRPr="00CB4DB4" w:rsidRDefault="00264D64" w:rsidP="00CB4DB4">
      <w:pPr>
        <w:pStyle w:val="BodyText"/>
        <w:numPr>
          <w:ilvl w:val="0"/>
          <w:numId w:val="11"/>
        </w:numPr>
        <w:tabs>
          <w:tab w:val="left" w:pos="880"/>
        </w:tabs>
        <w:ind w:left="450" w:right="216" w:hanging="450"/>
        <w:rPr>
          <w:rFonts w:cs="Times New Roman"/>
        </w:rPr>
      </w:pPr>
      <w:bookmarkStart w:id="1" w:name="1._Occupational_Health_and_Safety_(OH&amp;S)"/>
      <w:bookmarkEnd w:id="1"/>
      <w:r w:rsidRPr="00CB4DB4">
        <w:rPr>
          <w:rFonts w:cs="Times New Roman"/>
          <w:spacing w:val="-1"/>
        </w:rPr>
        <w:t>____________________</w:t>
      </w:r>
      <w:r w:rsidR="00842362" w:rsidRPr="00CB4DB4">
        <w:rPr>
          <w:rFonts w:cs="Times New Roman"/>
          <w:spacing w:val="1"/>
        </w:rPr>
        <w:t xml:space="preserve"> </w:t>
      </w:r>
      <w:r w:rsidR="00842362" w:rsidRPr="00CB4DB4">
        <w:rPr>
          <w:rFonts w:cs="Times New Roman"/>
          <w:spacing w:val="-1"/>
        </w:rPr>
        <w:t>shall</w:t>
      </w:r>
      <w:r w:rsidR="00842362" w:rsidRPr="00CB4DB4">
        <w:rPr>
          <w:rFonts w:cs="Times New Roman"/>
          <w:spacing w:val="2"/>
        </w:rPr>
        <w:t xml:space="preserve"> </w:t>
      </w:r>
      <w:r w:rsidR="00842362" w:rsidRPr="00CB4DB4">
        <w:rPr>
          <w:rFonts w:cs="Times New Roman"/>
          <w:spacing w:val="-1"/>
        </w:rPr>
        <w:t>approve</w:t>
      </w:r>
      <w:r w:rsidR="00842362" w:rsidRPr="00CB4DB4">
        <w:rPr>
          <w:rFonts w:cs="Times New Roman"/>
          <w:spacing w:val="1"/>
        </w:rPr>
        <w:t xml:space="preserve"> </w:t>
      </w:r>
      <w:r w:rsidR="00842362" w:rsidRPr="00CB4DB4">
        <w:rPr>
          <w:rFonts w:cs="Times New Roman"/>
        </w:rPr>
        <w:t>the</w:t>
      </w:r>
      <w:r w:rsidR="00842362" w:rsidRPr="00CB4DB4">
        <w:rPr>
          <w:rFonts w:cs="Times New Roman"/>
          <w:spacing w:val="2"/>
        </w:rPr>
        <w:t xml:space="preserve"> </w:t>
      </w:r>
      <w:r w:rsidR="00842362" w:rsidRPr="00CB4DB4">
        <w:rPr>
          <w:rFonts w:cs="Times New Roman"/>
          <w:spacing w:val="-1"/>
        </w:rPr>
        <w:t>use</w:t>
      </w:r>
      <w:r w:rsidR="00842362" w:rsidRPr="00CB4DB4">
        <w:rPr>
          <w:rFonts w:cs="Times New Roman"/>
          <w:spacing w:val="1"/>
        </w:rPr>
        <w:t xml:space="preserve"> </w:t>
      </w:r>
      <w:r w:rsidR="00842362" w:rsidRPr="00CB4DB4">
        <w:rPr>
          <w:rFonts w:cs="Times New Roman"/>
        </w:rPr>
        <w:t>of</w:t>
      </w:r>
      <w:r w:rsidR="00842362" w:rsidRPr="00CB4DB4">
        <w:rPr>
          <w:rFonts w:cs="Times New Roman"/>
          <w:spacing w:val="2"/>
        </w:rPr>
        <w:t xml:space="preserve"> </w:t>
      </w:r>
      <w:r w:rsidR="00842362" w:rsidRPr="00CB4DB4">
        <w:rPr>
          <w:rFonts w:cs="Times New Roman"/>
        </w:rPr>
        <w:t>all</w:t>
      </w:r>
      <w:r w:rsidR="00503457" w:rsidRPr="00CB4DB4">
        <w:rPr>
          <w:rFonts w:cs="Times New Roman"/>
          <w:spacing w:val="-1"/>
        </w:rPr>
        <w:t xml:space="preserve"> power strips</w:t>
      </w:r>
      <w:r w:rsidR="00340EC6" w:rsidRPr="00CB4DB4">
        <w:rPr>
          <w:rFonts w:cs="Times New Roman"/>
          <w:spacing w:val="-1"/>
        </w:rPr>
        <w:t xml:space="preserve"> </w:t>
      </w:r>
      <w:r w:rsidR="00503457" w:rsidRPr="00CB4DB4">
        <w:rPr>
          <w:rFonts w:cs="Times New Roman"/>
          <w:spacing w:val="-1"/>
        </w:rPr>
        <w:t xml:space="preserve">in </w:t>
      </w:r>
      <w:r w:rsidR="00183E71" w:rsidRPr="00CB4DB4">
        <w:rPr>
          <w:rFonts w:cs="Times New Roman"/>
          <w:spacing w:val="-1"/>
        </w:rPr>
        <w:t xml:space="preserve">all </w:t>
      </w:r>
      <w:r w:rsidRPr="00CB4DB4">
        <w:rPr>
          <w:rFonts w:cs="Times New Roman"/>
          <w:spacing w:val="-1"/>
        </w:rPr>
        <w:t>patient care</w:t>
      </w:r>
      <w:r w:rsidR="00B06C68" w:rsidRPr="00CB4DB4">
        <w:rPr>
          <w:rFonts w:cs="Times New Roman"/>
          <w:spacing w:val="-1"/>
        </w:rPr>
        <w:t xml:space="preserve"> </w:t>
      </w:r>
      <w:r w:rsidR="00503457" w:rsidRPr="00CB4DB4">
        <w:rPr>
          <w:rFonts w:cs="Times New Roman"/>
          <w:spacing w:val="-1"/>
        </w:rPr>
        <w:t>areas</w:t>
      </w:r>
      <w:r w:rsidRPr="00CB4DB4">
        <w:rPr>
          <w:rFonts w:cs="Times New Roman"/>
          <w:spacing w:val="-1"/>
        </w:rPr>
        <w:t>.</w:t>
      </w:r>
    </w:p>
    <w:p w:rsidR="000C1A6F" w:rsidRPr="00CB4DB4" w:rsidRDefault="000C1A6F" w:rsidP="00CB4DB4">
      <w:pPr>
        <w:ind w:left="450" w:hanging="450"/>
        <w:rPr>
          <w:rFonts w:ascii="Times New Roman" w:eastAsia="Times New Roman" w:hAnsi="Times New Roman" w:cs="Times New Roman"/>
        </w:rPr>
      </w:pPr>
    </w:p>
    <w:p w:rsidR="000C1A6F" w:rsidRPr="00CB4DB4" w:rsidRDefault="00842362" w:rsidP="00CB4DB4">
      <w:pPr>
        <w:pStyle w:val="BodyText"/>
        <w:numPr>
          <w:ilvl w:val="0"/>
          <w:numId w:val="11"/>
        </w:numPr>
        <w:tabs>
          <w:tab w:val="left" w:pos="810"/>
        </w:tabs>
        <w:ind w:left="450" w:right="216" w:hanging="450"/>
        <w:rPr>
          <w:rFonts w:cs="Times New Roman"/>
        </w:rPr>
      </w:pPr>
      <w:bookmarkStart w:id="2" w:name="2._Purchase_orders_for_space_heaters_mus"/>
      <w:bookmarkEnd w:id="2"/>
      <w:r w:rsidRPr="00CB4DB4">
        <w:rPr>
          <w:rFonts w:cs="Times New Roman"/>
          <w:spacing w:val="-1"/>
        </w:rPr>
        <w:t>Purchase</w:t>
      </w:r>
      <w:r w:rsidRPr="00CB4DB4">
        <w:rPr>
          <w:rFonts w:cs="Times New Roman"/>
          <w:spacing w:val="39"/>
        </w:rPr>
        <w:t xml:space="preserve"> </w:t>
      </w:r>
      <w:r w:rsidRPr="00CB4DB4">
        <w:rPr>
          <w:rFonts w:cs="Times New Roman"/>
          <w:spacing w:val="-1"/>
        </w:rPr>
        <w:t>orders</w:t>
      </w:r>
      <w:r w:rsidRPr="00CB4DB4">
        <w:rPr>
          <w:rFonts w:cs="Times New Roman"/>
          <w:spacing w:val="40"/>
        </w:rPr>
        <w:t xml:space="preserve"> </w:t>
      </w:r>
      <w:r w:rsidRPr="00CB4DB4">
        <w:rPr>
          <w:rFonts w:cs="Times New Roman"/>
        </w:rPr>
        <w:t>for</w:t>
      </w:r>
      <w:r w:rsidRPr="00CB4DB4">
        <w:rPr>
          <w:rFonts w:cs="Times New Roman"/>
          <w:spacing w:val="39"/>
        </w:rPr>
        <w:t xml:space="preserve"> </w:t>
      </w:r>
      <w:r w:rsidR="00340EC6" w:rsidRPr="00CB4DB4">
        <w:rPr>
          <w:rFonts w:cs="Times New Roman"/>
          <w:spacing w:val="-1"/>
        </w:rPr>
        <w:t>power strips</w:t>
      </w:r>
      <w:r w:rsidR="00264D64" w:rsidRPr="00CB4DB4">
        <w:rPr>
          <w:rFonts w:cs="Times New Roman"/>
          <w:spacing w:val="-1"/>
        </w:rPr>
        <w:t xml:space="preserve"> to be used in patient care areas </w:t>
      </w:r>
      <w:r w:rsidRPr="00CB4DB4">
        <w:rPr>
          <w:rFonts w:cs="Times New Roman"/>
          <w:spacing w:val="-1"/>
        </w:rPr>
        <w:t>must</w:t>
      </w:r>
      <w:r w:rsidRPr="00CB4DB4">
        <w:rPr>
          <w:rFonts w:cs="Times New Roman"/>
          <w:spacing w:val="40"/>
        </w:rPr>
        <w:t xml:space="preserve"> </w:t>
      </w:r>
      <w:r w:rsidRPr="00CB4DB4">
        <w:rPr>
          <w:rFonts w:cs="Times New Roman"/>
        </w:rPr>
        <w:t>be</w:t>
      </w:r>
      <w:r w:rsidRPr="00CB4DB4">
        <w:rPr>
          <w:rFonts w:cs="Times New Roman"/>
          <w:spacing w:val="40"/>
        </w:rPr>
        <w:t xml:space="preserve"> </w:t>
      </w:r>
      <w:r w:rsidRPr="00CB4DB4">
        <w:rPr>
          <w:rFonts w:cs="Times New Roman"/>
          <w:spacing w:val="-1"/>
        </w:rPr>
        <w:t>pre-approved</w:t>
      </w:r>
      <w:r w:rsidRPr="00CB4DB4">
        <w:rPr>
          <w:rFonts w:cs="Times New Roman"/>
          <w:spacing w:val="40"/>
        </w:rPr>
        <w:t xml:space="preserve"> </w:t>
      </w:r>
      <w:r w:rsidRPr="00CB4DB4">
        <w:rPr>
          <w:rFonts w:cs="Times New Roman"/>
          <w:spacing w:val="-1"/>
        </w:rPr>
        <w:t>by</w:t>
      </w:r>
      <w:r w:rsidRPr="00CB4DB4">
        <w:rPr>
          <w:rFonts w:cs="Times New Roman"/>
          <w:spacing w:val="41"/>
        </w:rPr>
        <w:t xml:space="preserve"> </w:t>
      </w:r>
      <w:r w:rsidR="00467301" w:rsidRPr="00CB4DB4">
        <w:rPr>
          <w:rFonts w:cs="Times New Roman"/>
          <w:spacing w:val="-1"/>
        </w:rPr>
        <w:t>_______</w:t>
      </w:r>
      <w:r w:rsidR="00264D64" w:rsidRPr="00CB4DB4">
        <w:rPr>
          <w:rFonts w:cs="Times New Roman"/>
          <w:spacing w:val="-1"/>
        </w:rPr>
        <w:t>_________</w:t>
      </w:r>
      <w:r w:rsidR="00511DEC">
        <w:rPr>
          <w:rFonts w:cs="Times New Roman"/>
          <w:spacing w:val="-1"/>
        </w:rPr>
        <w:t>____.</w:t>
      </w:r>
    </w:p>
    <w:p w:rsidR="00985BFC" w:rsidRPr="00CB4DB4" w:rsidRDefault="00985BFC" w:rsidP="00CB4DB4">
      <w:pPr>
        <w:pStyle w:val="ListParagraph"/>
        <w:ind w:left="450" w:hanging="450"/>
        <w:rPr>
          <w:rFonts w:ascii="Times New Roman" w:hAnsi="Times New Roman" w:cs="Times New Roman"/>
        </w:rPr>
      </w:pPr>
    </w:p>
    <w:p w:rsidR="00E6319C" w:rsidRPr="00CB4DB4" w:rsidRDefault="00511DEC" w:rsidP="00CB4DB4">
      <w:pPr>
        <w:pStyle w:val="ListParagraph"/>
        <w:numPr>
          <w:ilvl w:val="0"/>
          <w:numId w:val="11"/>
        </w:numPr>
        <w:ind w:left="45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 patient care vicinity where p</w:t>
      </w:r>
      <w:r w:rsidR="00E6319C" w:rsidRPr="00CB4DB4">
        <w:rPr>
          <w:rFonts w:ascii="Times New Roman" w:eastAsia="Times New Roman" w:hAnsi="Times New Roman" w:cs="Times New Roman"/>
        </w:rPr>
        <w:t>ower strips</w:t>
      </w:r>
      <w:r>
        <w:rPr>
          <w:rFonts w:ascii="Times New Roman" w:eastAsia="Times New Roman" w:hAnsi="Times New Roman" w:cs="Times New Roman"/>
        </w:rPr>
        <w:t xml:space="preserve"> are</w:t>
      </w:r>
      <w:r w:rsidR="00E6319C" w:rsidRPr="00CB4DB4">
        <w:rPr>
          <w:rFonts w:ascii="Times New Roman" w:eastAsia="Times New Roman" w:hAnsi="Times New Roman" w:cs="Times New Roman"/>
        </w:rPr>
        <w:t xml:space="preserve"> used to power rack-, table-, pedestal-, or cart-mounted patient care-related electrical equipment assemblies,</w:t>
      </w:r>
      <w:r>
        <w:rPr>
          <w:rFonts w:ascii="Times New Roman" w:eastAsia="Times New Roman" w:hAnsi="Times New Roman" w:cs="Times New Roman"/>
        </w:rPr>
        <w:t xml:space="preserve"> power strips</w:t>
      </w:r>
      <w:r w:rsidR="00E6319C" w:rsidRPr="00CB4DB4">
        <w:rPr>
          <w:rFonts w:ascii="Times New Roman" w:eastAsia="Times New Roman" w:hAnsi="Times New Roman" w:cs="Times New Roman"/>
        </w:rPr>
        <w:t xml:space="preserve"> </w:t>
      </w:r>
      <w:r w:rsidR="009534E0" w:rsidRPr="00CB4DB4">
        <w:rPr>
          <w:rFonts w:ascii="Times New Roman" w:eastAsia="Times New Roman" w:hAnsi="Times New Roman" w:cs="Times New Roman"/>
        </w:rPr>
        <w:t xml:space="preserve">must meet </w:t>
      </w:r>
      <w:r w:rsidR="00E6319C" w:rsidRPr="00CB4DB4">
        <w:rPr>
          <w:rFonts w:ascii="Times New Roman" w:eastAsia="Times New Roman" w:hAnsi="Times New Roman" w:cs="Times New Roman"/>
        </w:rPr>
        <w:t xml:space="preserve">all of the following </w:t>
      </w:r>
      <w:r w:rsidR="00E6319C" w:rsidRPr="00CB4DB4">
        <w:rPr>
          <w:rFonts w:ascii="Times New Roman" w:eastAsia="Times New Roman" w:hAnsi="Times New Roman" w:cs="Times New Roman"/>
        </w:rPr>
        <w:lastRenderedPageBreak/>
        <w:t xml:space="preserve">conditions, as required </w:t>
      </w:r>
      <w:r w:rsidR="009534E0" w:rsidRPr="00CB4DB4">
        <w:rPr>
          <w:rFonts w:ascii="Times New Roman" w:eastAsia="Times New Roman" w:hAnsi="Times New Roman" w:cs="Times New Roman"/>
        </w:rPr>
        <w:t xml:space="preserve">in Section 10.2.3.6 </w:t>
      </w:r>
      <w:r w:rsidRPr="00511DEC">
        <w:rPr>
          <w:rFonts w:ascii="Times New Roman" w:eastAsia="Times New Roman" w:hAnsi="Times New Roman" w:cs="Times New Roman"/>
        </w:rPr>
        <w:t>of NFPA 99</w:t>
      </w:r>
      <w:r>
        <w:rPr>
          <w:rFonts w:cs="Times New Roman"/>
        </w:rPr>
        <w:t>-2012</w:t>
      </w:r>
      <w:r w:rsidR="00E6319C" w:rsidRPr="00CB4DB4">
        <w:rPr>
          <w:rFonts w:ascii="Times New Roman" w:eastAsia="Times New Roman" w:hAnsi="Times New Roman" w:cs="Times New Roman"/>
        </w:rPr>
        <w:t>:</w:t>
      </w:r>
    </w:p>
    <w:p w:rsidR="001C605A" w:rsidRPr="00CB4DB4" w:rsidRDefault="001C605A" w:rsidP="00CB4DB4">
      <w:pPr>
        <w:pStyle w:val="ListParagraph"/>
        <w:numPr>
          <w:ilvl w:val="0"/>
          <w:numId w:val="5"/>
        </w:numPr>
        <w:ind w:left="900" w:hanging="450"/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>The receptacles are permanently attached to the equipment assembly.</w:t>
      </w:r>
    </w:p>
    <w:p w:rsidR="001C605A" w:rsidRPr="00CB4DB4" w:rsidRDefault="001C605A" w:rsidP="00CB4DB4">
      <w:pPr>
        <w:pStyle w:val="ListParagraph"/>
        <w:numPr>
          <w:ilvl w:val="0"/>
          <w:numId w:val="5"/>
        </w:numPr>
        <w:ind w:left="900" w:hanging="450"/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 xml:space="preserve">The sum of the ampacity of all appliances connected to the receptacles </w:t>
      </w:r>
      <w:r w:rsidR="009534E0" w:rsidRPr="00CB4DB4">
        <w:rPr>
          <w:rFonts w:ascii="Times New Roman" w:eastAsia="Times New Roman" w:hAnsi="Times New Roman" w:cs="Times New Roman"/>
        </w:rPr>
        <w:t xml:space="preserve">do </w:t>
      </w:r>
      <w:r w:rsidRPr="00CB4DB4">
        <w:rPr>
          <w:rFonts w:ascii="Times New Roman" w:eastAsia="Times New Roman" w:hAnsi="Times New Roman" w:cs="Times New Roman"/>
        </w:rPr>
        <w:t>not exceed 75 percent of the ampacity of the flexible cord supplying the receptacles.</w:t>
      </w:r>
    </w:p>
    <w:p w:rsidR="001C605A" w:rsidRPr="00CB4DB4" w:rsidRDefault="001C605A" w:rsidP="00CB4DB4">
      <w:pPr>
        <w:pStyle w:val="ListParagraph"/>
        <w:numPr>
          <w:ilvl w:val="0"/>
          <w:numId w:val="5"/>
        </w:numPr>
        <w:ind w:left="900" w:hanging="450"/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 xml:space="preserve">The ampacity of the flexible cord is suitable </w:t>
      </w:r>
      <w:r w:rsidR="003D670F" w:rsidRPr="00CB4DB4">
        <w:rPr>
          <w:rFonts w:ascii="Times New Roman" w:eastAsia="Times New Roman" w:hAnsi="Times New Roman" w:cs="Times New Roman"/>
        </w:rPr>
        <w:t>according to</w:t>
      </w:r>
      <w:r w:rsidRPr="00CB4DB4">
        <w:rPr>
          <w:rFonts w:ascii="Times New Roman" w:eastAsia="Times New Roman" w:hAnsi="Times New Roman" w:cs="Times New Roman"/>
        </w:rPr>
        <w:t xml:space="preserve"> the current edition of NFPA 70</w:t>
      </w:r>
      <w:r w:rsidR="003D670F" w:rsidRPr="00CB4DB4">
        <w:rPr>
          <w:rFonts w:ascii="Times New Roman" w:eastAsia="Times New Roman" w:hAnsi="Times New Roman" w:cs="Times New Roman"/>
        </w:rPr>
        <w:t>:</w:t>
      </w:r>
      <w:r w:rsidRPr="00CB4DB4">
        <w:rPr>
          <w:rFonts w:ascii="Times New Roman" w:eastAsia="Times New Roman" w:hAnsi="Times New Roman" w:cs="Times New Roman"/>
        </w:rPr>
        <w:t xml:space="preserve"> </w:t>
      </w:r>
      <w:r w:rsidRPr="00CB4DB4">
        <w:rPr>
          <w:rFonts w:ascii="Times New Roman" w:eastAsia="Times New Roman" w:hAnsi="Times New Roman" w:cs="Times New Roman"/>
          <w:i/>
        </w:rPr>
        <w:t>National Electric</w:t>
      </w:r>
      <w:r w:rsidR="003D670F" w:rsidRPr="00CB4DB4">
        <w:rPr>
          <w:rFonts w:ascii="Times New Roman" w:eastAsia="Times New Roman" w:hAnsi="Times New Roman" w:cs="Times New Roman"/>
          <w:i/>
        </w:rPr>
        <w:t>al</w:t>
      </w:r>
      <w:r w:rsidRPr="00CB4DB4">
        <w:rPr>
          <w:rFonts w:ascii="Times New Roman" w:eastAsia="Times New Roman" w:hAnsi="Times New Roman" w:cs="Times New Roman"/>
          <w:i/>
        </w:rPr>
        <w:t xml:space="preserve"> Code</w:t>
      </w:r>
      <w:r w:rsidR="003D670F" w:rsidRPr="00CB4DB4">
        <w:rPr>
          <w:rFonts w:ascii="Times New Roman" w:eastAsia="Times New Roman" w:hAnsi="Times New Roman" w:cs="Times New Roman"/>
        </w:rPr>
        <w:t>®</w:t>
      </w:r>
      <w:r w:rsidRPr="00CB4DB4">
        <w:rPr>
          <w:rFonts w:ascii="Times New Roman" w:eastAsia="Times New Roman" w:hAnsi="Times New Roman" w:cs="Times New Roman"/>
        </w:rPr>
        <w:t>.</w:t>
      </w:r>
    </w:p>
    <w:p w:rsidR="001C605A" w:rsidRPr="00CB4DB4" w:rsidRDefault="001C605A" w:rsidP="00CB4DB4">
      <w:pPr>
        <w:pStyle w:val="ListParagraph"/>
        <w:numPr>
          <w:ilvl w:val="0"/>
          <w:numId w:val="5"/>
        </w:numPr>
        <w:ind w:left="900" w:hanging="450"/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>The electrical and mechanical integrity of the assembly is regularly verified and documented through an ongoing maintenance program.</w:t>
      </w:r>
    </w:p>
    <w:p w:rsidR="001C605A" w:rsidRDefault="001C605A" w:rsidP="00CB4DB4">
      <w:pPr>
        <w:pStyle w:val="ListParagraph"/>
        <w:numPr>
          <w:ilvl w:val="0"/>
          <w:numId w:val="5"/>
        </w:numPr>
        <w:ind w:left="900" w:hanging="450"/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>Means are employed to ensure that additional devices or nonmedical equipment cannot be connected to the multiple outlet extension cord after leakage currents have been verified as safe.</w:t>
      </w:r>
    </w:p>
    <w:p w:rsidR="00EA5C85" w:rsidRDefault="00EA5C85" w:rsidP="00EA5C85">
      <w:pPr>
        <w:rPr>
          <w:rFonts w:ascii="Times New Roman" w:eastAsia="Times New Roman" w:hAnsi="Times New Roman" w:cs="Times New Roman"/>
        </w:rPr>
      </w:pPr>
    </w:p>
    <w:p w:rsidR="00EA5C85" w:rsidRPr="00EA5C85" w:rsidRDefault="00EA5C85" w:rsidP="00EA5C85">
      <w:pPr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Note: </w:t>
      </w:r>
      <w:r w:rsidRPr="00CB4DB4">
        <w:rPr>
          <w:rFonts w:ascii="Times New Roman" w:eastAsia="Times New Roman" w:hAnsi="Times New Roman" w:cs="Times New Roman"/>
        </w:rPr>
        <w:t xml:space="preserve">Power strips providing power to rack-, table-, pedestal-, or cart-mounted patient care-related electrical equipment </w:t>
      </w:r>
      <w:r w:rsidRPr="00EA5C85">
        <w:rPr>
          <w:rFonts w:ascii="Times New Roman" w:eastAsia="Times New Roman" w:hAnsi="Times New Roman" w:cs="Times New Roman"/>
          <w:spacing w:val="-1"/>
        </w:rPr>
        <w:t>assemblies</w:t>
      </w:r>
      <w:r w:rsidRPr="00CB4DB4">
        <w:rPr>
          <w:rFonts w:ascii="Times New Roman" w:eastAsia="Times New Roman" w:hAnsi="Times New Roman" w:cs="Times New Roman"/>
        </w:rPr>
        <w:t xml:space="preserve"> are not required to be an int</w:t>
      </w:r>
      <w:r>
        <w:rPr>
          <w:rFonts w:ascii="Times New Roman" w:eastAsia="Times New Roman" w:hAnsi="Times New Roman" w:cs="Times New Roman"/>
        </w:rPr>
        <w:t>egral component of manufacturer-</w:t>
      </w:r>
      <w:r w:rsidRPr="00CB4DB4">
        <w:rPr>
          <w:rFonts w:ascii="Times New Roman" w:eastAsia="Times New Roman" w:hAnsi="Times New Roman" w:cs="Times New Roman"/>
        </w:rPr>
        <w:t>tested equipment</w:t>
      </w:r>
    </w:p>
    <w:p w:rsidR="00E6319C" w:rsidRPr="00CB4DB4" w:rsidRDefault="00E6319C" w:rsidP="00511DEC">
      <w:pPr>
        <w:ind w:left="450" w:hanging="450"/>
        <w:rPr>
          <w:rFonts w:ascii="Times New Roman" w:eastAsia="Times New Roman" w:hAnsi="Times New Roman" w:cs="Times New Roman"/>
        </w:rPr>
      </w:pPr>
    </w:p>
    <w:p w:rsidR="00E6319C" w:rsidRPr="00CB4DB4" w:rsidRDefault="00E6319C" w:rsidP="00CB4DB4">
      <w:pPr>
        <w:pStyle w:val="ListParagraph"/>
        <w:numPr>
          <w:ilvl w:val="0"/>
          <w:numId w:val="11"/>
        </w:numPr>
        <w:ind w:left="450" w:hanging="450"/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 xml:space="preserve">Power strips </w:t>
      </w:r>
      <w:r w:rsidR="00E9357D" w:rsidRPr="00CB4DB4">
        <w:rPr>
          <w:rFonts w:ascii="Times New Roman" w:eastAsia="Times New Roman" w:hAnsi="Times New Roman" w:cs="Times New Roman"/>
        </w:rPr>
        <w:t xml:space="preserve">that are </w:t>
      </w:r>
      <w:r w:rsidRPr="00CB4DB4">
        <w:rPr>
          <w:rFonts w:ascii="Times New Roman" w:eastAsia="Times New Roman" w:hAnsi="Times New Roman" w:cs="Times New Roman"/>
        </w:rPr>
        <w:t xml:space="preserve">permanently attached to mounted equipment assemblies </w:t>
      </w:r>
      <w:r w:rsidR="00E9357D" w:rsidRPr="00CB4DB4">
        <w:rPr>
          <w:rFonts w:ascii="Times New Roman" w:eastAsia="Times New Roman" w:hAnsi="Times New Roman" w:cs="Times New Roman"/>
        </w:rPr>
        <w:t xml:space="preserve">must be installed </w:t>
      </w:r>
      <w:r w:rsidRPr="00CB4DB4">
        <w:rPr>
          <w:rFonts w:ascii="Times New Roman" w:eastAsia="Times New Roman" w:hAnsi="Times New Roman" w:cs="Times New Roman"/>
        </w:rPr>
        <w:t xml:space="preserve">by personnel who are qualified to ensure compliance with </w:t>
      </w:r>
      <w:r w:rsidR="00E9357D" w:rsidRPr="00CB4DB4">
        <w:rPr>
          <w:rFonts w:ascii="Times New Roman" w:eastAsia="Times New Roman" w:hAnsi="Times New Roman" w:cs="Times New Roman"/>
        </w:rPr>
        <w:t xml:space="preserve">Section 10.2.3.6 of </w:t>
      </w:r>
      <w:r w:rsidR="009B09F5" w:rsidRPr="00CB4DB4">
        <w:rPr>
          <w:rFonts w:ascii="Times New Roman" w:hAnsi="Times New Roman" w:cs="Times New Roman"/>
        </w:rPr>
        <w:t>NFPA 99</w:t>
      </w:r>
      <w:r w:rsidR="009B09F5">
        <w:rPr>
          <w:rFonts w:ascii="Times New Roman" w:hAnsi="Times New Roman" w:cs="Times New Roman"/>
        </w:rPr>
        <w:t>-2012</w:t>
      </w:r>
      <w:r w:rsidRPr="00CB4DB4">
        <w:rPr>
          <w:rFonts w:ascii="Times New Roman" w:eastAsia="Times New Roman" w:hAnsi="Times New Roman" w:cs="Times New Roman"/>
        </w:rPr>
        <w:t>.</w:t>
      </w:r>
      <w:r w:rsidR="00B06C68" w:rsidRPr="00CB4DB4">
        <w:rPr>
          <w:rFonts w:ascii="Times New Roman" w:eastAsia="Times New Roman" w:hAnsi="Times New Roman" w:cs="Times New Roman"/>
        </w:rPr>
        <w:t xml:space="preserve"> </w:t>
      </w:r>
      <w:r w:rsidR="005F679C" w:rsidRPr="00CB4DB4">
        <w:rPr>
          <w:rFonts w:ascii="Times New Roman" w:eastAsia="Times New Roman" w:hAnsi="Times New Roman" w:cs="Times New Roman"/>
        </w:rPr>
        <w:t xml:space="preserve">Currently, </w:t>
      </w:r>
      <w:r w:rsidR="00E9357D" w:rsidRPr="00CB4DB4">
        <w:rPr>
          <w:rFonts w:ascii="Times New Roman" w:eastAsia="Times New Roman" w:hAnsi="Times New Roman" w:cs="Times New Roman"/>
        </w:rPr>
        <w:t>[</w:t>
      </w:r>
      <w:r w:rsidR="005F679C" w:rsidRPr="00CB4DB4">
        <w:rPr>
          <w:rFonts w:ascii="Times New Roman" w:eastAsia="Times New Roman" w:hAnsi="Times New Roman" w:cs="Times New Roman"/>
        </w:rPr>
        <w:t xml:space="preserve">Engineering </w:t>
      </w:r>
      <w:r w:rsidR="00264D64" w:rsidRPr="00CB4DB4">
        <w:rPr>
          <w:rFonts w:ascii="Times New Roman" w:eastAsia="Times New Roman" w:hAnsi="Times New Roman" w:cs="Times New Roman"/>
        </w:rPr>
        <w:t>Services</w:t>
      </w:r>
      <w:r w:rsidR="00E9357D" w:rsidRPr="00CB4DB4">
        <w:rPr>
          <w:rFonts w:ascii="Times New Roman" w:eastAsia="Times New Roman" w:hAnsi="Times New Roman" w:cs="Times New Roman"/>
        </w:rPr>
        <w:t>]</w:t>
      </w:r>
      <w:r w:rsidR="005F679C" w:rsidRPr="00CB4DB4">
        <w:rPr>
          <w:rFonts w:ascii="Times New Roman" w:eastAsia="Times New Roman" w:hAnsi="Times New Roman" w:cs="Times New Roman"/>
        </w:rPr>
        <w:t xml:space="preserve"> and </w:t>
      </w:r>
      <w:r w:rsidR="00E9357D" w:rsidRPr="00CB4DB4">
        <w:rPr>
          <w:rFonts w:ascii="Times New Roman" w:eastAsia="Times New Roman" w:hAnsi="Times New Roman" w:cs="Times New Roman"/>
        </w:rPr>
        <w:t>[</w:t>
      </w:r>
      <w:r w:rsidR="00264D64" w:rsidRPr="00CB4DB4">
        <w:rPr>
          <w:rFonts w:ascii="Times New Roman" w:eastAsia="Times New Roman" w:hAnsi="Times New Roman" w:cs="Times New Roman"/>
        </w:rPr>
        <w:t>Biomedical</w:t>
      </w:r>
      <w:r w:rsidR="005F679C" w:rsidRPr="00CB4DB4">
        <w:rPr>
          <w:rFonts w:ascii="Times New Roman" w:eastAsia="Times New Roman" w:hAnsi="Times New Roman" w:cs="Times New Roman"/>
        </w:rPr>
        <w:t xml:space="preserve"> Engineering</w:t>
      </w:r>
      <w:r w:rsidR="00E9357D" w:rsidRPr="00CB4DB4">
        <w:rPr>
          <w:rFonts w:ascii="Times New Roman" w:eastAsia="Times New Roman" w:hAnsi="Times New Roman" w:cs="Times New Roman"/>
        </w:rPr>
        <w:t>]</w:t>
      </w:r>
      <w:r w:rsidR="005F679C" w:rsidRPr="00CB4DB4">
        <w:rPr>
          <w:rFonts w:ascii="Times New Roman" w:eastAsia="Times New Roman" w:hAnsi="Times New Roman" w:cs="Times New Roman"/>
        </w:rPr>
        <w:t xml:space="preserve"> are the only departments with employees </w:t>
      </w:r>
      <w:r w:rsidR="00E9357D" w:rsidRPr="00CB4DB4">
        <w:rPr>
          <w:rFonts w:ascii="Times New Roman" w:eastAsia="Times New Roman" w:hAnsi="Times New Roman" w:cs="Times New Roman"/>
        </w:rPr>
        <w:t xml:space="preserve">qualified </w:t>
      </w:r>
      <w:r w:rsidR="005F679C" w:rsidRPr="00CB4DB4">
        <w:rPr>
          <w:rFonts w:ascii="Times New Roman" w:eastAsia="Times New Roman" w:hAnsi="Times New Roman" w:cs="Times New Roman"/>
        </w:rPr>
        <w:t>for this task.</w:t>
      </w:r>
      <w:r w:rsidR="00E9357D" w:rsidRPr="00CB4DB4">
        <w:rPr>
          <w:rFonts w:ascii="Times New Roman" w:eastAsia="Times New Roman" w:hAnsi="Times New Roman" w:cs="Times New Roman"/>
        </w:rPr>
        <w:t xml:space="preserve"> Therefore, when other departments need this equipment to be permanently attached, a </w:t>
      </w:r>
      <w:r w:rsidR="00E9357D" w:rsidRPr="00EA5C85">
        <w:rPr>
          <w:rFonts w:ascii="Times New Roman" w:eastAsia="Times New Roman" w:hAnsi="Times New Roman" w:cs="Times New Roman"/>
        </w:rPr>
        <w:t>work order</w:t>
      </w:r>
      <w:r w:rsidR="00EA5C85">
        <w:rPr>
          <w:rFonts w:ascii="Times New Roman" w:eastAsia="Times New Roman" w:hAnsi="Times New Roman" w:cs="Times New Roman"/>
        </w:rPr>
        <w:t xml:space="preserve"> </w:t>
      </w:r>
      <w:r w:rsidR="00E9357D" w:rsidRPr="00CB4DB4">
        <w:rPr>
          <w:rFonts w:ascii="Times New Roman" w:eastAsia="Times New Roman" w:hAnsi="Times New Roman" w:cs="Times New Roman"/>
        </w:rPr>
        <w:t>must be submitted to the [Engineering Services] or [Biomedical Engineering] department.</w:t>
      </w:r>
    </w:p>
    <w:p w:rsidR="00E6319C" w:rsidRPr="00CB4DB4" w:rsidRDefault="00E6319C" w:rsidP="00EA5C85">
      <w:pPr>
        <w:rPr>
          <w:rFonts w:ascii="Times New Roman" w:eastAsia="Times New Roman" w:hAnsi="Times New Roman" w:cs="Times New Roman"/>
        </w:rPr>
      </w:pPr>
    </w:p>
    <w:p w:rsidR="006854D1" w:rsidRPr="00CB4DB4" w:rsidRDefault="00E6319C" w:rsidP="00CB4DB4">
      <w:pPr>
        <w:pStyle w:val="ListParagraph"/>
        <w:numPr>
          <w:ilvl w:val="0"/>
          <w:numId w:val="11"/>
        </w:numPr>
        <w:ind w:left="450" w:hanging="450"/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 xml:space="preserve">If power strips are used in any manner, precautions required by </w:t>
      </w:r>
      <w:r w:rsidR="00183E71" w:rsidRPr="00CB4DB4">
        <w:rPr>
          <w:rFonts w:ascii="Times New Roman" w:eastAsia="Times New Roman" w:hAnsi="Times New Roman" w:cs="Times New Roman"/>
        </w:rPr>
        <w:t xml:space="preserve">NFPA </w:t>
      </w:r>
      <w:r w:rsidR="00B06C68" w:rsidRPr="00CB4DB4">
        <w:rPr>
          <w:rFonts w:ascii="Times New Roman" w:eastAsia="Times New Roman" w:hAnsi="Times New Roman" w:cs="Times New Roman"/>
        </w:rPr>
        <w:t xml:space="preserve">101: </w:t>
      </w:r>
      <w:r w:rsidRPr="00CB4DB4">
        <w:rPr>
          <w:rFonts w:ascii="Times New Roman" w:eastAsia="Times New Roman" w:hAnsi="Times New Roman" w:cs="Times New Roman"/>
          <w:i/>
        </w:rPr>
        <w:t>L</w:t>
      </w:r>
      <w:r w:rsidR="00183E71" w:rsidRPr="00CB4DB4">
        <w:rPr>
          <w:rFonts w:ascii="Times New Roman" w:eastAsia="Times New Roman" w:hAnsi="Times New Roman" w:cs="Times New Roman"/>
          <w:i/>
        </w:rPr>
        <w:t xml:space="preserve">ife </w:t>
      </w:r>
      <w:r w:rsidRPr="00CB4DB4">
        <w:rPr>
          <w:rFonts w:ascii="Times New Roman" w:eastAsia="Times New Roman" w:hAnsi="Times New Roman" w:cs="Times New Roman"/>
          <w:i/>
        </w:rPr>
        <w:t>S</w:t>
      </w:r>
      <w:r w:rsidR="00183E71" w:rsidRPr="00CB4DB4">
        <w:rPr>
          <w:rFonts w:ascii="Times New Roman" w:eastAsia="Times New Roman" w:hAnsi="Times New Roman" w:cs="Times New Roman"/>
          <w:i/>
        </w:rPr>
        <w:t xml:space="preserve">afety </w:t>
      </w:r>
      <w:r w:rsidRPr="00CB4DB4">
        <w:rPr>
          <w:rFonts w:ascii="Times New Roman" w:eastAsia="Times New Roman" w:hAnsi="Times New Roman" w:cs="Times New Roman"/>
          <w:i/>
        </w:rPr>
        <w:t>C</w:t>
      </w:r>
      <w:r w:rsidR="00183E71" w:rsidRPr="00CB4DB4">
        <w:rPr>
          <w:rFonts w:ascii="Times New Roman" w:eastAsia="Times New Roman" w:hAnsi="Times New Roman" w:cs="Times New Roman"/>
          <w:i/>
        </w:rPr>
        <w:t>ode</w:t>
      </w:r>
      <w:r w:rsidR="00B06C68" w:rsidRPr="00CB4DB4">
        <w:rPr>
          <w:rFonts w:ascii="Times New Roman" w:eastAsia="Times New Roman" w:hAnsi="Times New Roman" w:cs="Times New Roman"/>
        </w:rPr>
        <w:t>®</w:t>
      </w:r>
      <w:r w:rsidRPr="00CB4DB4">
        <w:rPr>
          <w:rFonts w:ascii="Times New Roman" w:eastAsia="Times New Roman" w:hAnsi="Times New Roman" w:cs="Times New Roman"/>
        </w:rPr>
        <w:t xml:space="preserve"> and reference</w:t>
      </w:r>
      <w:r w:rsidR="002F505B">
        <w:rPr>
          <w:rFonts w:ascii="Times New Roman" w:eastAsia="Times New Roman" w:hAnsi="Times New Roman" w:cs="Times New Roman"/>
        </w:rPr>
        <w:t>d</w:t>
      </w:r>
      <w:r w:rsidRPr="00CB4DB4">
        <w:rPr>
          <w:rFonts w:ascii="Times New Roman" w:eastAsia="Times New Roman" w:hAnsi="Times New Roman" w:cs="Times New Roman"/>
        </w:rPr>
        <w:t xml:space="preserve"> documents </w:t>
      </w:r>
      <w:r w:rsidR="006854D1" w:rsidRPr="00CB4DB4">
        <w:rPr>
          <w:rFonts w:ascii="Times New Roman" w:eastAsia="Times New Roman" w:hAnsi="Times New Roman" w:cs="Times New Roman"/>
        </w:rPr>
        <w:t>must be undertaken</w:t>
      </w:r>
      <w:r w:rsidR="00F9699D">
        <w:rPr>
          <w:rFonts w:ascii="Times New Roman" w:eastAsia="Times New Roman" w:hAnsi="Times New Roman" w:cs="Times New Roman"/>
        </w:rPr>
        <w:t>.  Staff using power strips shall insure that power strips are used appropriately</w:t>
      </w:r>
      <w:r w:rsidRPr="00CB4DB4">
        <w:rPr>
          <w:rFonts w:ascii="Times New Roman" w:eastAsia="Times New Roman" w:hAnsi="Times New Roman" w:cs="Times New Roman"/>
        </w:rPr>
        <w:t>, including but not limited to</w:t>
      </w:r>
      <w:r w:rsidR="006854D1" w:rsidRPr="00CB4DB4">
        <w:rPr>
          <w:rFonts w:ascii="Times New Roman" w:eastAsia="Times New Roman" w:hAnsi="Times New Roman" w:cs="Times New Roman"/>
        </w:rPr>
        <w:t xml:space="preserve"> the following</w:t>
      </w:r>
      <w:r w:rsidRPr="00CB4DB4">
        <w:rPr>
          <w:rFonts w:ascii="Times New Roman" w:eastAsia="Times New Roman" w:hAnsi="Times New Roman" w:cs="Times New Roman"/>
        </w:rPr>
        <w:t xml:space="preserve">: </w:t>
      </w:r>
    </w:p>
    <w:p w:rsidR="006854D1" w:rsidRPr="00CB4DB4" w:rsidRDefault="006854D1" w:rsidP="00CB4D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>Installation of</w:t>
      </w:r>
      <w:r w:rsidR="00E6319C" w:rsidRPr="00CB4DB4">
        <w:rPr>
          <w:rFonts w:ascii="Times New Roman" w:eastAsia="Times New Roman" w:hAnsi="Times New Roman" w:cs="Times New Roman"/>
        </w:rPr>
        <w:t xml:space="preserve"> internal ground fault and over-current protection devices</w:t>
      </w:r>
    </w:p>
    <w:p w:rsidR="006854D1" w:rsidRPr="00CB4DB4" w:rsidRDefault="006854D1" w:rsidP="00CB4D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 xml:space="preserve">Prevention of </w:t>
      </w:r>
      <w:r w:rsidR="00E6319C" w:rsidRPr="00CB4DB4">
        <w:rPr>
          <w:rFonts w:ascii="Times New Roman" w:eastAsia="Times New Roman" w:hAnsi="Times New Roman" w:cs="Times New Roman"/>
        </w:rPr>
        <w:t>cords becoming tripping hazards</w:t>
      </w:r>
    </w:p>
    <w:p w:rsidR="006854D1" w:rsidRPr="00CB4DB4" w:rsidRDefault="006854D1" w:rsidP="00CB4D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 xml:space="preserve">Connection of </w:t>
      </w:r>
      <w:r w:rsidR="00E6319C" w:rsidRPr="00CB4DB4">
        <w:rPr>
          <w:rFonts w:ascii="Times New Roman" w:eastAsia="Times New Roman" w:hAnsi="Times New Roman" w:cs="Times New Roman"/>
        </w:rPr>
        <w:t>devices so that tension is not transmitted to joints or terminals</w:t>
      </w:r>
    </w:p>
    <w:p w:rsidR="00251DAC" w:rsidRDefault="00251DAC" w:rsidP="00CB4D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>N</w:t>
      </w:r>
      <w:r w:rsidR="00E6319C" w:rsidRPr="00CB4DB4">
        <w:rPr>
          <w:rFonts w:ascii="Times New Roman" w:eastAsia="Times New Roman" w:hAnsi="Times New Roman" w:cs="Times New Roman"/>
        </w:rPr>
        <w:t xml:space="preserve">o “daisy chaining” </w:t>
      </w:r>
      <w:r w:rsidRPr="00CB4DB4">
        <w:rPr>
          <w:rFonts w:ascii="Times New Roman" w:eastAsia="Times New Roman" w:hAnsi="Times New Roman" w:cs="Times New Roman"/>
        </w:rPr>
        <w:t xml:space="preserve">of </w:t>
      </w:r>
      <w:r w:rsidR="00E6319C" w:rsidRPr="00CB4DB4">
        <w:rPr>
          <w:rFonts w:ascii="Times New Roman" w:eastAsia="Times New Roman" w:hAnsi="Times New Roman" w:cs="Times New Roman"/>
        </w:rPr>
        <w:t>power strips</w:t>
      </w:r>
    </w:p>
    <w:p w:rsidR="00F9699D" w:rsidRPr="00CB4DB4" w:rsidRDefault="00F9699D" w:rsidP="00CB4D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Proper insertion of plugs into receptacles so that no part of the metal prongs are exposed</w:t>
      </w:r>
    </w:p>
    <w:p w:rsidR="006854D1" w:rsidRPr="00CB4DB4" w:rsidRDefault="00251DAC" w:rsidP="00CB4D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 xml:space="preserve">Use of </w:t>
      </w:r>
      <w:r w:rsidR="00E6319C" w:rsidRPr="00CB4DB4">
        <w:rPr>
          <w:rFonts w:ascii="Times New Roman" w:eastAsia="Times New Roman" w:hAnsi="Times New Roman" w:cs="Times New Roman"/>
        </w:rPr>
        <w:t>power strips that are adequate for the number and types of devices</w:t>
      </w:r>
    </w:p>
    <w:p w:rsidR="002F505B" w:rsidRDefault="002F505B" w:rsidP="002F505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E6319C" w:rsidRPr="00CB4DB4">
        <w:rPr>
          <w:rFonts w:ascii="Times New Roman" w:eastAsia="Times New Roman" w:hAnsi="Times New Roman" w:cs="Times New Roman"/>
        </w:rPr>
        <w:t xml:space="preserve">o overloading </w:t>
      </w:r>
      <w:r>
        <w:rPr>
          <w:rFonts w:ascii="Times New Roman" w:eastAsia="Times New Roman" w:hAnsi="Times New Roman" w:cs="Times New Roman"/>
        </w:rPr>
        <w:t>of power strips with high-</w:t>
      </w:r>
      <w:r w:rsidR="00E6319C" w:rsidRPr="00CB4DB4">
        <w:rPr>
          <w:rFonts w:ascii="Times New Roman" w:eastAsia="Times New Roman" w:hAnsi="Times New Roman" w:cs="Times New Roman"/>
        </w:rPr>
        <w:t>load devices</w:t>
      </w:r>
    </w:p>
    <w:p w:rsidR="00F9699D" w:rsidRDefault="00F9699D" w:rsidP="002F505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Power strips are properly routed without cords going through walls, ceilings, floors or similar openings</w:t>
      </w:r>
    </w:p>
    <w:p w:rsidR="00F9699D" w:rsidRDefault="00F9699D" w:rsidP="002F505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Power strips are not used in areas where air circulation is limited as this may lead to overheating</w:t>
      </w:r>
    </w:p>
    <w:p w:rsidR="00F9699D" w:rsidRDefault="00F9699D" w:rsidP="002F505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Power strips that are damaged, i.e. melted, burned, frayed, discolored, or hot to the touch, shall be removed from use</w:t>
      </w:r>
    </w:p>
    <w:p w:rsidR="00E6319C" w:rsidRPr="002F505B" w:rsidRDefault="00E6319C" w:rsidP="002F505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F505B">
        <w:rPr>
          <w:rFonts w:ascii="Times New Roman" w:eastAsia="Times New Roman" w:hAnsi="Times New Roman" w:cs="Times New Roman"/>
        </w:rPr>
        <w:t xml:space="preserve">In </w:t>
      </w:r>
      <w:r w:rsidR="002F505B" w:rsidRPr="002F505B">
        <w:rPr>
          <w:rFonts w:ascii="Times New Roman" w:eastAsia="Times New Roman" w:hAnsi="Times New Roman" w:cs="Times New Roman"/>
        </w:rPr>
        <w:t>locations near water sources</w:t>
      </w:r>
      <w:r w:rsidRPr="002F505B">
        <w:rPr>
          <w:rFonts w:ascii="Times New Roman" w:eastAsia="Times New Roman" w:hAnsi="Times New Roman" w:cs="Times New Roman"/>
        </w:rPr>
        <w:t>, use of ground fault circuit interrupt</w:t>
      </w:r>
      <w:r w:rsidR="00251DAC" w:rsidRPr="002F505B">
        <w:rPr>
          <w:rFonts w:ascii="Times New Roman" w:eastAsia="Times New Roman" w:hAnsi="Times New Roman" w:cs="Times New Roman"/>
        </w:rPr>
        <w:t>ers</w:t>
      </w:r>
      <w:r w:rsidR="00F9699D">
        <w:rPr>
          <w:rFonts w:ascii="Times New Roman" w:eastAsia="Times New Roman" w:hAnsi="Times New Roman" w:cs="Times New Roman"/>
        </w:rPr>
        <w:t xml:space="preserve"> (GFCIs) may be required</w:t>
      </w:r>
    </w:p>
    <w:p w:rsidR="00340EC6" w:rsidRDefault="00340EC6" w:rsidP="00CB4DB4">
      <w:pPr>
        <w:pStyle w:val="ListParagraph"/>
        <w:ind w:left="450" w:hanging="450"/>
        <w:rPr>
          <w:rFonts w:ascii="Times New Roman" w:hAnsi="Times New Roman" w:cs="Times New Roman"/>
        </w:rPr>
      </w:pPr>
    </w:p>
    <w:p w:rsidR="003E192C" w:rsidRPr="00F7602B" w:rsidRDefault="003E192C" w:rsidP="00F7602B">
      <w:pPr>
        <w:pStyle w:val="Heading3"/>
        <w:spacing w:after="100"/>
        <w:ind w:left="0"/>
        <w:rPr>
          <w:rFonts w:cs="Times New Roman"/>
          <w:spacing w:val="-1"/>
          <w:u w:val="none"/>
        </w:rPr>
      </w:pPr>
      <w:r w:rsidRPr="00F7602B">
        <w:rPr>
          <w:rFonts w:cs="Times New Roman"/>
          <w:spacing w:val="-1"/>
          <w:u w:val="none"/>
        </w:rPr>
        <w:t>R</w:t>
      </w:r>
      <w:r w:rsidR="00B43AB9" w:rsidRPr="00F7602B">
        <w:rPr>
          <w:rFonts w:cs="Times New Roman"/>
          <w:spacing w:val="-1"/>
          <w:u w:val="none"/>
        </w:rPr>
        <w:t>EFERENCE</w:t>
      </w:r>
      <w:r w:rsidRPr="00F7602B">
        <w:rPr>
          <w:rFonts w:cs="Times New Roman"/>
          <w:spacing w:val="-1"/>
          <w:u w:val="none"/>
        </w:rPr>
        <w:t>S</w:t>
      </w:r>
    </w:p>
    <w:p w:rsidR="00F1594F" w:rsidRPr="00CB4DB4" w:rsidRDefault="00F125A1" w:rsidP="00CB4DB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B4DB4">
        <w:rPr>
          <w:rFonts w:ascii="Times New Roman" w:hAnsi="Times New Roman" w:cs="Times New Roman"/>
          <w:color w:val="auto"/>
          <w:sz w:val="22"/>
          <w:szCs w:val="22"/>
        </w:rPr>
        <w:t>CMS Categorical Waiver Ref: S&amp;C: 14-46-LSC</w:t>
      </w:r>
    </w:p>
    <w:p w:rsidR="00A26E43" w:rsidRPr="00CB4DB4" w:rsidRDefault="00A26E43" w:rsidP="00A26E4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B4DB4">
        <w:rPr>
          <w:rFonts w:ascii="Times New Roman" w:hAnsi="Times New Roman" w:cs="Times New Roman"/>
          <w:color w:val="auto"/>
          <w:sz w:val="22"/>
          <w:szCs w:val="22"/>
        </w:rPr>
        <w:t xml:space="preserve">NFPA 70: </w:t>
      </w:r>
      <w:r w:rsidRPr="00CB4DB4">
        <w:rPr>
          <w:rFonts w:ascii="Times New Roman" w:hAnsi="Times New Roman" w:cs="Times New Roman"/>
          <w:i/>
          <w:color w:val="auto"/>
          <w:sz w:val="22"/>
          <w:szCs w:val="22"/>
        </w:rPr>
        <w:t>National Electrical Code</w:t>
      </w:r>
      <w:r w:rsidRPr="00CB4DB4">
        <w:rPr>
          <w:rFonts w:ascii="Times New Roman" w:hAnsi="Times New Roman" w:cs="Times New Roman"/>
          <w:color w:val="auto"/>
          <w:sz w:val="22"/>
          <w:szCs w:val="22"/>
        </w:rPr>
        <w:t>®</w:t>
      </w:r>
    </w:p>
    <w:p w:rsidR="005F2CDC" w:rsidRPr="00CB4DB4" w:rsidRDefault="00F125A1" w:rsidP="00CB4DB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B4DB4">
        <w:rPr>
          <w:rFonts w:ascii="Times New Roman" w:hAnsi="Times New Roman" w:cs="Times New Roman"/>
          <w:color w:val="auto"/>
          <w:sz w:val="22"/>
          <w:szCs w:val="22"/>
        </w:rPr>
        <w:t>NFPA 99</w:t>
      </w:r>
      <w:r w:rsidR="005F2CDC" w:rsidRPr="00CB4DB4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5F2CDC" w:rsidRPr="00CB4DB4">
        <w:rPr>
          <w:rFonts w:ascii="Times New Roman" w:hAnsi="Times New Roman" w:cs="Times New Roman"/>
          <w:i/>
          <w:color w:val="auto"/>
          <w:sz w:val="22"/>
          <w:szCs w:val="22"/>
        </w:rPr>
        <w:t>Health Care Facilities Code</w:t>
      </w:r>
      <w:r w:rsidR="000F223E" w:rsidRPr="00CB4D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C1A6F" w:rsidRPr="00CB4DB4" w:rsidRDefault="00F125A1" w:rsidP="00CB4DB4">
      <w:pPr>
        <w:rPr>
          <w:rFonts w:ascii="Times New Roman" w:eastAsia="Times New Roman" w:hAnsi="Times New Roman" w:cs="Times New Roman"/>
        </w:rPr>
      </w:pPr>
      <w:r w:rsidRPr="00CB4DB4">
        <w:rPr>
          <w:rFonts w:ascii="Times New Roman" w:hAnsi="Times New Roman" w:cs="Times New Roman"/>
          <w:lang w:val="en"/>
        </w:rPr>
        <w:t>Underwriter’s Laboratories standard 1363</w:t>
      </w:r>
      <w:r w:rsidR="000F4925" w:rsidRPr="00CB4DB4">
        <w:rPr>
          <w:rFonts w:ascii="Times New Roman" w:hAnsi="Times New Roman" w:cs="Times New Roman"/>
          <w:lang w:val="en"/>
        </w:rPr>
        <w:t>, 1363A and 60601-1</w:t>
      </w:r>
    </w:p>
    <w:p w:rsidR="00F125A1" w:rsidRPr="00CB4DB4" w:rsidRDefault="00F125A1" w:rsidP="00CB4DB4">
      <w:pPr>
        <w:rPr>
          <w:rFonts w:ascii="Times New Roman" w:eastAsia="Times New Roman" w:hAnsi="Times New Roman" w:cs="Times New Roman"/>
        </w:rPr>
      </w:pPr>
    </w:p>
    <w:p w:rsidR="0083776F" w:rsidRPr="00CB4DB4" w:rsidRDefault="0083776F" w:rsidP="00CB4DB4">
      <w:pPr>
        <w:rPr>
          <w:rFonts w:ascii="Times New Roman" w:eastAsia="Times New Roman" w:hAnsi="Times New Roman" w:cs="Times New Roman"/>
        </w:rPr>
      </w:pPr>
    </w:p>
    <w:p w:rsidR="000F4925" w:rsidRPr="00CB4DB4" w:rsidRDefault="000F4925" w:rsidP="00CB4DB4">
      <w:p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>Approved:</w:t>
      </w:r>
    </w:p>
    <w:p w:rsidR="00F125A1" w:rsidRPr="00CB4DB4" w:rsidRDefault="00F125A1" w:rsidP="00CB4DB4">
      <w:pPr>
        <w:rPr>
          <w:rFonts w:ascii="Times New Roman" w:eastAsia="Times New Roman" w:hAnsi="Times New Roman" w:cs="Times New Roman"/>
        </w:rPr>
      </w:pPr>
    </w:p>
    <w:p w:rsidR="000F4925" w:rsidRPr="00CB4DB4" w:rsidRDefault="000F4925" w:rsidP="00CB4DB4">
      <w:pPr>
        <w:rPr>
          <w:rFonts w:ascii="Times New Roman" w:eastAsia="Times New Roman" w:hAnsi="Times New Roman" w:cs="Times New Roman"/>
        </w:rPr>
      </w:pPr>
    </w:p>
    <w:p w:rsidR="000C1A6F" w:rsidRPr="00CB4DB4" w:rsidRDefault="000F4925" w:rsidP="00CB4DB4">
      <w:pPr>
        <w:rPr>
          <w:rFonts w:ascii="Times New Roman" w:eastAsia="Times New Roman" w:hAnsi="Times New Roman" w:cs="Times New Roman"/>
        </w:rPr>
      </w:pPr>
      <w:r w:rsidRPr="00CB4DB4">
        <w:rPr>
          <w:rFonts w:ascii="Times New Roman" w:eastAsia="Times New Roman" w:hAnsi="Times New Roman" w:cs="Times New Roman"/>
        </w:rPr>
        <w:t>_____________________________________</w:t>
      </w:r>
    </w:p>
    <w:p w:rsidR="000C1A6F" w:rsidRPr="00CB4DB4" w:rsidRDefault="000C1A6F" w:rsidP="00CB4DB4">
      <w:pPr>
        <w:rPr>
          <w:rFonts w:ascii="Times New Roman" w:eastAsia="Times New Roman" w:hAnsi="Times New Roman" w:cs="Times New Roman"/>
        </w:rPr>
      </w:pPr>
    </w:p>
    <w:p w:rsidR="00C07EC0" w:rsidRPr="00CB4DB4" w:rsidRDefault="00842362" w:rsidP="00620B99">
      <w:pPr>
        <w:ind w:left="6114"/>
        <w:rPr>
          <w:rFonts w:ascii="Times New Roman" w:eastAsia="Times New Roman" w:hAnsi="Times New Roman" w:cs="Times New Roman"/>
        </w:rPr>
      </w:pPr>
      <w:r w:rsidRPr="00CB4DB4">
        <w:rPr>
          <w:rFonts w:ascii="Times New Roman" w:hAnsi="Times New Roman" w:cs="Times New Roman"/>
          <w:spacing w:val="-1"/>
        </w:rPr>
        <w:t>Date:</w:t>
      </w:r>
      <w:r w:rsidRPr="00CB4DB4">
        <w:rPr>
          <w:rFonts w:ascii="Times New Roman" w:hAnsi="Times New Roman" w:cs="Times New Roman"/>
        </w:rPr>
        <w:t xml:space="preserve"> </w:t>
      </w:r>
      <w:r w:rsidR="000F4925" w:rsidRPr="00CB4DB4">
        <w:rPr>
          <w:rFonts w:ascii="Times New Roman" w:hAnsi="Times New Roman" w:cs="Times New Roman"/>
          <w:spacing w:val="-1"/>
          <w:u w:val="single" w:color="000000"/>
        </w:rPr>
        <w:t>____________________</w:t>
      </w:r>
    </w:p>
    <w:sectPr w:rsidR="00C07EC0" w:rsidRPr="00CB4DB4">
      <w:footerReference w:type="default" r:id="rId8"/>
      <w:pgSz w:w="12240" w:h="15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32" w:rsidRDefault="00CF7532" w:rsidP="001C605A">
      <w:r>
        <w:separator/>
      </w:r>
    </w:p>
  </w:endnote>
  <w:endnote w:type="continuationSeparator" w:id="0">
    <w:p w:rsidR="00CF7532" w:rsidRDefault="00CF7532" w:rsidP="001C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023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605A" w:rsidRDefault="001C60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1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32" w:rsidRDefault="00CF7532" w:rsidP="001C605A">
      <w:r>
        <w:separator/>
      </w:r>
    </w:p>
  </w:footnote>
  <w:footnote w:type="continuationSeparator" w:id="0">
    <w:p w:rsidR="00CF7532" w:rsidRDefault="00CF7532" w:rsidP="001C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89E"/>
    <w:multiLevelType w:val="hybridMultilevel"/>
    <w:tmpl w:val="D34213B6"/>
    <w:lvl w:ilvl="0" w:tplc="952C4648">
      <w:start w:val="1"/>
      <w:numFmt w:val="decimal"/>
      <w:lvlText w:val="%1."/>
      <w:lvlJc w:val="left"/>
      <w:pPr>
        <w:ind w:left="879" w:hanging="360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8BCA124">
      <w:start w:val="1"/>
      <w:numFmt w:val="lowerLetter"/>
      <w:lvlText w:val="%2."/>
      <w:lvlJc w:val="left"/>
      <w:pPr>
        <w:ind w:left="1179" w:hanging="36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2" w:tplc="72D0F3EC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2C32D4FC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4" w:tplc="7BF61658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AD9E0348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34143BA8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E6D2B336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B024FAE6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">
    <w:nsid w:val="05BB7593"/>
    <w:multiLevelType w:val="hybridMultilevel"/>
    <w:tmpl w:val="AA42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60B4C"/>
    <w:multiLevelType w:val="hybridMultilevel"/>
    <w:tmpl w:val="2150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07565"/>
    <w:multiLevelType w:val="hybridMultilevel"/>
    <w:tmpl w:val="6646021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8206B1E"/>
    <w:multiLevelType w:val="hybridMultilevel"/>
    <w:tmpl w:val="509AB6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BE00F0"/>
    <w:multiLevelType w:val="hybridMultilevel"/>
    <w:tmpl w:val="664602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A12AD"/>
    <w:multiLevelType w:val="hybridMultilevel"/>
    <w:tmpl w:val="F93C338A"/>
    <w:lvl w:ilvl="0" w:tplc="6B7861D8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04F95"/>
    <w:multiLevelType w:val="hybridMultilevel"/>
    <w:tmpl w:val="8E76B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605BA2"/>
    <w:multiLevelType w:val="hybridMultilevel"/>
    <w:tmpl w:val="8E76B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77435C"/>
    <w:multiLevelType w:val="hybridMultilevel"/>
    <w:tmpl w:val="B0D0B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F659C2"/>
    <w:multiLevelType w:val="hybridMultilevel"/>
    <w:tmpl w:val="4F20CD30"/>
    <w:lvl w:ilvl="0" w:tplc="6B7861D8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F2AA6"/>
    <w:multiLevelType w:val="hybridMultilevel"/>
    <w:tmpl w:val="A1B66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A14BD"/>
    <w:multiLevelType w:val="hybridMultilevel"/>
    <w:tmpl w:val="A5E0E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43C68"/>
    <w:multiLevelType w:val="hybridMultilevel"/>
    <w:tmpl w:val="6646021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6320A5F"/>
    <w:multiLevelType w:val="hybridMultilevel"/>
    <w:tmpl w:val="155CB0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DC21BAD"/>
    <w:multiLevelType w:val="hybridMultilevel"/>
    <w:tmpl w:val="6646021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53E476D"/>
    <w:multiLevelType w:val="hybridMultilevel"/>
    <w:tmpl w:val="36744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85D6E"/>
    <w:multiLevelType w:val="hybridMultilevel"/>
    <w:tmpl w:val="12A49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17"/>
  </w:num>
  <w:num w:numId="12">
    <w:abstractNumId w:val="10"/>
  </w:num>
  <w:num w:numId="13">
    <w:abstractNumId w:val="1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6F"/>
    <w:rsid w:val="0002141B"/>
    <w:rsid w:val="000742EB"/>
    <w:rsid w:val="000C1A6F"/>
    <w:rsid w:val="000F223E"/>
    <w:rsid w:val="000F4925"/>
    <w:rsid w:val="00150916"/>
    <w:rsid w:val="0015157E"/>
    <w:rsid w:val="00183E71"/>
    <w:rsid w:val="001C605A"/>
    <w:rsid w:val="001D2519"/>
    <w:rsid w:val="00226FD5"/>
    <w:rsid w:val="00251DAC"/>
    <w:rsid w:val="002535A3"/>
    <w:rsid w:val="00264D64"/>
    <w:rsid w:val="00270213"/>
    <w:rsid w:val="002D0D3A"/>
    <w:rsid w:val="002E58BE"/>
    <w:rsid w:val="002F505B"/>
    <w:rsid w:val="00340EC6"/>
    <w:rsid w:val="003641FB"/>
    <w:rsid w:val="00384F11"/>
    <w:rsid w:val="003A4725"/>
    <w:rsid w:val="003D670F"/>
    <w:rsid w:val="003E192C"/>
    <w:rsid w:val="00467301"/>
    <w:rsid w:val="0048122A"/>
    <w:rsid w:val="004A28CF"/>
    <w:rsid w:val="005027D5"/>
    <w:rsid w:val="00503457"/>
    <w:rsid w:val="00511DEC"/>
    <w:rsid w:val="005319CF"/>
    <w:rsid w:val="00554C04"/>
    <w:rsid w:val="00576058"/>
    <w:rsid w:val="005A51B4"/>
    <w:rsid w:val="005C09B6"/>
    <w:rsid w:val="005E695D"/>
    <w:rsid w:val="005F2CDC"/>
    <w:rsid w:val="005F679C"/>
    <w:rsid w:val="00620B99"/>
    <w:rsid w:val="00666555"/>
    <w:rsid w:val="006854D1"/>
    <w:rsid w:val="006A7F18"/>
    <w:rsid w:val="00700594"/>
    <w:rsid w:val="007F11E9"/>
    <w:rsid w:val="007F7F11"/>
    <w:rsid w:val="008069E0"/>
    <w:rsid w:val="00810F46"/>
    <w:rsid w:val="00825839"/>
    <w:rsid w:val="0083776F"/>
    <w:rsid w:val="00842362"/>
    <w:rsid w:val="00877326"/>
    <w:rsid w:val="008B5D6D"/>
    <w:rsid w:val="008E0711"/>
    <w:rsid w:val="008F46E3"/>
    <w:rsid w:val="00917E5B"/>
    <w:rsid w:val="00931B94"/>
    <w:rsid w:val="009410DB"/>
    <w:rsid w:val="009534E0"/>
    <w:rsid w:val="00985BFC"/>
    <w:rsid w:val="009B09F5"/>
    <w:rsid w:val="009E34BC"/>
    <w:rsid w:val="009E36EB"/>
    <w:rsid w:val="00A26E43"/>
    <w:rsid w:val="00A30462"/>
    <w:rsid w:val="00AB3E16"/>
    <w:rsid w:val="00AE4E91"/>
    <w:rsid w:val="00B06C68"/>
    <w:rsid w:val="00B43AB9"/>
    <w:rsid w:val="00B91298"/>
    <w:rsid w:val="00BB70CF"/>
    <w:rsid w:val="00C07EC0"/>
    <w:rsid w:val="00C45D31"/>
    <w:rsid w:val="00C67E05"/>
    <w:rsid w:val="00CB32D5"/>
    <w:rsid w:val="00CB4DB4"/>
    <w:rsid w:val="00CF7532"/>
    <w:rsid w:val="00D04BD9"/>
    <w:rsid w:val="00D8454C"/>
    <w:rsid w:val="00DB53A5"/>
    <w:rsid w:val="00DE14C3"/>
    <w:rsid w:val="00E5576B"/>
    <w:rsid w:val="00E6319C"/>
    <w:rsid w:val="00E63882"/>
    <w:rsid w:val="00E9357D"/>
    <w:rsid w:val="00EA5C85"/>
    <w:rsid w:val="00EC3842"/>
    <w:rsid w:val="00EC46C7"/>
    <w:rsid w:val="00F125A1"/>
    <w:rsid w:val="00F1594F"/>
    <w:rsid w:val="00F675F7"/>
    <w:rsid w:val="00F7602B"/>
    <w:rsid w:val="00F9699D"/>
    <w:rsid w:val="00FA29A5"/>
    <w:rsid w:val="00F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9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1594F"/>
    <w:pPr>
      <w:widowControl/>
      <w:autoSpaceDE w:val="0"/>
      <w:autoSpaceDN w:val="0"/>
      <w:adjustRightInd w:val="0"/>
    </w:pPr>
    <w:rPr>
      <w:rFonts w:ascii="Adobe Caslon Pro" w:hAnsi="Adobe Caslon Pro" w:cs="Adobe Casl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25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05A"/>
  </w:style>
  <w:style w:type="paragraph" w:styleId="Footer">
    <w:name w:val="footer"/>
    <w:basedOn w:val="Normal"/>
    <w:link w:val="FooterChar"/>
    <w:uiPriority w:val="99"/>
    <w:unhideWhenUsed/>
    <w:rsid w:val="001C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05A"/>
  </w:style>
  <w:style w:type="character" w:styleId="CommentReference">
    <w:name w:val="annotation reference"/>
    <w:basedOn w:val="DefaultParagraphFont"/>
    <w:uiPriority w:val="99"/>
    <w:semiHidden/>
    <w:unhideWhenUsed/>
    <w:rsid w:val="00467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3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3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3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3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25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8454C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9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1594F"/>
    <w:pPr>
      <w:widowControl/>
      <w:autoSpaceDE w:val="0"/>
      <w:autoSpaceDN w:val="0"/>
      <w:adjustRightInd w:val="0"/>
    </w:pPr>
    <w:rPr>
      <w:rFonts w:ascii="Adobe Caslon Pro" w:hAnsi="Adobe Caslon Pro" w:cs="Adobe Casl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25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05A"/>
  </w:style>
  <w:style w:type="paragraph" w:styleId="Footer">
    <w:name w:val="footer"/>
    <w:basedOn w:val="Normal"/>
    <w:link w:val="FooterChar"/>
    <w:uiPriority w:val="99"/>
    <w:unhideWhenUsed/>
    <w:rsid w:val="001C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05A"/>
  </w:style>
  <w:style w:type="character" w:styleId="CommentReference">
    <w:name w:val="annotation reference"/>
    <w:basedOn w:val="DefaultParagraphFont"/>
    <w:uiPriority w:val="99"/>
    <w:semiHidden/>
    <w:unhideWhenUsed/>
    <w:rsid w:val="00467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3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3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3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3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25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8454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SECTION:</vt:lpstr>
    </vt:vector>
  </TitlesOfParts>
  <Company>The American Hospital Association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</dc:title>
  <dc:creator>Administrator</dc:creator>
  <cp:lastModifiedBy>Flannery, Jonathan</cp:lastModifiedBy>
  <cp:revision>3</cp:revision>
  <dcterms:created xsi:type="dcterms:W3CDTF">2014-11-18T19:03:00Z</dcterms:created>
  <dcterms:modified xsi:type="dcterms:W3CDTF">2014-11-18T19:03:00Z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2013-03-13T00:00:00Z</vt:filetime>
  </property>
  <property fmtid="{D5CDD505-2E9C-101B-9397-08002B2CF9AE}" pid="3" name="LastSaved">
    <vt:filetime>2014-10-17T00:00:00Z</vt:filetime>
  </property>
</Properties>
</file>